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数字化电能表项目建设总纲及方案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57" w:history="1">
        <w:r>
          <w:rPr>
            <w:rFonts w:ascii="仿宋" w:eastAsia="仿宋" w:hAnsi="仿宋" w:cs="仿宋" w:hint="eastAsia"/>
            <w:lang w:eastAsia="zh-CN"/>
          </w:rPr>
          <w:t>概论</w:t>
        </w:r>
        <w:r>
          <w:tab/>
        </w:r>
        <w:r>
          <w:fldChar w:fldCharType="begin"/>
        </w:r>
        <w:r>
          <w:instrText xml:space="preserve"> PAGEREF _Toc24657 \h </w:instrText>
        </w:r>
        <w:r>
          <w:fldChar w:fldCharType="separate"/>
        </w:r>
        <w:r>
          <w:t>3</w:t>
        </w:r>
        <w:r>
          <w:fldChar w:fldCharType="end"/>
        </w:r>
      </w:hyperlink>
    </w:p>
    <w:p>
      <w:pPr>
        <w:pStyle w:val="TOC1"/>
        <w:tabs>
          <w:tab w:val="right" w:leader="dot" w:pos="8306"/>
        </w:tabs>
      </w:pPr>
      <w:hyperlink w:anchor="_Toc13861" w:history="1">
        <w:r>
          <w:rPr>
            <w:rFonts w:ascii="仿宋" w:eastAsia="仿宋" w:hAnsi="仿宋" w:cs="仿宋" w:hint="eastAsia"/>
            <w:lang w:eastAsia="zh-CN"/>
          </w:rPr>
          <w:t>一、发展规划、产业政策和行业准入分析</w:t>
        </w:r>
        <w:r>
          <w:tab/>
        </w:r>
        <w:r>
          <w:fldChar w:fldCharType="begin"/>
        </w:r>
        <w:r>
          <w:instrText xml:space="preserve"> PAGEREF _Toc13861 \h </w:instrText>
        </w:r>
        <w:r>
          <w:fldChar w:fldCharType="separate"/>
        </w:r>
        <w:r>
          <w:t>3</w:t>
        </w:r>
        <w:r>
          <w:fldChar w:fldCharType="end"/>
        </w:r>
      </w:hyperlink>
    </w:p>
    <w:p>
      <w:pPr>
        <w:pStyle w:val="TOC2"/>
        <w:tabs>
          <w:tab w:val="right" w:leader="dot" w:pos="8306"/>
        </w:tabs>
      </w:pPr>
      <w:hyperlink w:anchor="_Toc24944" w:history="1">
        <w:r>
          <w:rPr>
            <w:rFonts w:ascii="仿宋" w:eastAsia="仿宋" w:hAnsi="仿宋" w:cs="仿宋" w:hint="eastAsia"/>
            <w:lang w:eastAsia="zh-CN"/>
          </w:rPr>
          <w:t>(一)、发展规划分析</w:t>
        </w:r>
        <w:r>
          <w:tab/>
        </w:r>
        <w:r>
          <w:fldChar w:fldCharType="begin"/>
        </w:r>
        <w:r>
          <w:instrText xml:space="preserve"> PAGEREF _Toc24944 \h </w:instrText>
        </w:r>
        <w:r>
          <w:fldChar w:fldCharType="separate"/>
        </w:r>
        <w:r>
          <w:t>3</w:t>
        </w:r>
        <w:r>
          <w:fldChar w:fldCharType="end"/>
        </w:r>
      </w:hyperlink>
    </w:p>
    <w:p>
      <w:pPr>
        <w:pStyle w:val="TOC2"/>
        <w:tabs>
          <w:tab w:val="right" w:leader="dot" w:pos="8306"/>
        </w:tabs>
      </w:pPr>
      <w:hyperlink w:anchor="_Toc6896" w:history="1">
        <w:r>
          <w:rPr>
            <w:rFonts w:ascii="仿宋" w:eastAsia="仿宋" w:hAnsi="仿宋" w:cs="仿宋" w:hint="eastAsia"/>
            <w:lang w:eastAsia="zh-CN"/>
          </w:rPr>
          <w:t>(二)、产业政策分析</w:t>
        </w:r>
        <w:r>
          <w:tab/>
        </w:r>
        <w:r>
          <w:fldChar w:fldCharType="begin"/>
        </w:r>
        <w:r>
          <w:instrText xml:space="preserve"> PAGEREF _Toc6896 \h </w:instrText>
        </w:r>
        <w:r>
          <w:fldChar w:fldCharType="separate"/>
        </w:r>
        <w:r>
          <w:t>5</w:t>
        </w:r>
        <w:r>
          <w:fldChar w:fldCharType="end"/>
        </w:r>
      </w:hyperlink>
    </w:p>
    <w:p>
      <w:pPr>
        <w:pStyle w:val="TOC2"/>
        <w:tabs>
          <w:tab w:val="right" w:leader="dot" w:pos="8306"/>
        </w:tabs>
      </w:pPr>
      <w:hyperlink w:anchor="_Toc14136" w:history="1">
        <w:r>
          <w:rPr>
            <w:rFonts w:ascii="仿宋" w:eastAsia="仿宋" w:hAnsi="仿宋" w:cs="仿宋" w:hint="eastAsia"/>
            <w:lang w:eastAsia="zh-CN"/>
          </w:rPr>
          <w:t>(三)、行业准入分析</w:t>
        </w:r>
        <w:r>
          <w:tab/>
        </w:r>
        <w:r>
          <w:fldChar w:fldCharType="begin"/>
        </w:r>
        <w:r>
          <w:instrText xml:space="preserve"> PAGEREF _Toc14136 \h </w:instrText>
        </w:r>
        <w:r>
          <w:fldChar w:fldCharType="separate"/>
        </w:r>
        <w:r>
          <w:t>6</w:t>
        </w:r>
        <w:r>
          <w:fldChar w:fldCharType="end"/>
        </w:r>
      </w:hyperlink>
    </w:p>
    <w:p>
      <w:pPr>
        <w:pStyle w:val="TOC1"/>
        <w:tabs>
          <w:tab w:val="right" w:leader="dot" w:pos="8306"/>
        </w:tabs>
      </w:pPr>
      <w:hyperlink w:anchor="_Toc22322" w:history="1">
        <w:r>
          <w:rPr>
            <w:rFonts w:ascii="仿宋" w:eastAsia="仿宋" w:hAnsi="仿宋" w:cs="仿宋" w:hint="eastAsia"/>
            <w:lang w:eastAsia="zh-CN"/>
          </w:rPr>
          <w:t>二、建设风险评估分析</w:t>
        </w:r>
        <w:r>
          <w:tab/>
        </w:r>
        <w:r>
          <w:fldChar w:fldCharType="begin"/>
        </w:r>
        <w:r>
          <w:instrText xml:space="preserve"> PAGEREF _Toc22322 \h </w:instrText>
        </w:r>
        <w:r>
          <w:fldChar w:fldCharType="separate"/>
        </w:r>
        <w:r>
          <w:t>7</w:t>
        </w:r>
        <w:r>
          <w:fldChar w:fldCharType="end"/>
        </w:r>
      </w:hyperlink>
    </w:p>
    <w:p>
      <w:pPr>
        <w:pStyle w:val="TOC2"/>
        <w:tabs>
          <w:tab w:val="right" w:leader="dot" w:pos="8306"/>
        </w:tabs>
      </w:pPr>
      <w:hyperlink w:anchor="_Toc27455" w:history="1">
        <w:r>
          <w:rPr>
            <w:rFonts w:ascii="仿宋" w:eastAsia="仿宋" w:hAnsi="仿宋" w:cs="仿宋" w:hint="eastAsia"/>
            <w:lang w:eastAsia="zh-CN"/>
          </w:rPr>
          <w:t>(一)、政策风险分析</w:t>
        </w:r>
        <w:r>
          <w:tab/>
        </w:r>
        <w:r>
          <w:fldChar w:fldCharType="begin"/>
        </w:r>
        <w:r>
          <w:instrText xml:space="preserve"> PAGEREF _Toc27455 \h </w:instrText>
        </w:r>
        <w:r>
          <w:fldChar w:fldCharType="separate"/>
        </w:r>
        <w:r>
          <w:t>7</w:t>
        </w:r>
        <w:r>
          <w:fldChar w:fldCharType="end"/>
        </w:r>
      </w:hyperlink>
    </w:p>
    <w:p>
      <w:pPr>
        <w:pStyle w:val="TOC2"/>
        <w:tabs>
          <w:tab w:val="right" w:leader="dot" w:pos="8306"/>
        </w:tabs>
      </w:pPr>
      <w:hyperlink w:anchor="_Toc7130" w:history="1">
        <w:r>
          <w:rPr>
            <w:rFonts w:ascii="仿宋" w:eastAsia="仿宋" w:hAnsi="仿宋" w:cs="仿宋" w:hint="eastAsia"/>
            <w:lang w:eastAsia="zh-CN"/>
          </w:rPr>
          <w:t>(二)、社会风险分析</w:t>
        </w:r>
        <w:r>
          <w:tab/>
        </w:r>
        <w:r>
          <w:fldChar w:fldCharType="begin"/>
        </w:r>
        <w:r>
          <w:instrText xml:space="preserve"> PAGEREF _Toc7130 \h </w:instrText>
        </w:r>
        <w:r>
          <w:fldChar w:fldCharType="separate"/>
        </w:r>
        <w:r>
          <w:t>9</w:t>
        </w:r>
        <w:r>
          <w:fldChar w:fldCharType="end"/>
        </w:r>
      </w:hyperlink>
    </w:p>
    <w:p>
      <w:pPr>
        <w:pStyle w:val="TOC2"/>
        <w:tabs>
          <w:tab w:val="right" w:leader="dot" w:pos="8306"/>
        </w:tabs>
      </w:pPr>
      <w:hyperlink w:anchor="_Toc10677" w:history="1">
        <w:r>
          <w:rPr>
            <w:rFonts w:ascii="仿宋" w:eastAsia="仿宋" w:hAnsi="仿宋" w:cs="仿宋" w:hint="eastAsia"/>
            <w:lang w:eastAsia="zh-CN"/>
          </w:rPr>
          <w:t>(三)、市场风险分析</w:t>
        </w:r>
        <w:r>
          <w:tab/>
        </w:r>
        <w:r>
          <w:fldChar w:fldCharType="begin"/>
        </w:r>
        <w:r>
          <w:instrText xml:space="preserve"> PAGEREF _Toc10677 \h </w:instrText>
        </w:r>
        <w:r>
          <w:fldChar w:fldCharType="separate"/>
        </w:r>
        <w:r>
          <w:t>10</w:t>
        </w:r>
        <w:r>
          <w:fldChar w:fldCharType="end"/>
        </w:r>
      </w:hyperlink>
    </w:p>
    <w:p>
      <w:pPr>
        <w:pStyle w:val="TOC2"/>
        <w:tabs>
          <w:tab w:val="right" w:leader="dot" w:pos="8306"/>
        </w:tabs>
      </w:pPr>
      <w:hyperlink w:anchor="_Toc12107" w:history="1">
        <w:r>
          <w:rPr>
            <w:rFonts w:ascii="仿宋" w:eastAsia="仿宋" w:hAnsi="仿宋" w:cs="仿宋" w:hint="eastAsia"/>
            <w:lang w:eastAsia="zh-CN"/>
          </w:rPr>
          <w:t>(四)、资金风险分析</w:t>
        </w:r>
        <w:r>
          <w:tab/>
        </w:r>
        <w:r>
          <w:fldChar w:fldCharType="begin"/>
        </w:r>
        <w:r>
          <w:instrText xml:space="preserve"> PAGEREF _Toc12107 \h </w:instrText>
        </w:r>
        <w:r>
          <w:fldChar w:fldCharType="separate"/>
        </w:r>
        <w:r>
          <w:t>11</w:t>
        </w:r>
        <w:r>
          <w:fldChar w:fldCharType="end"/>
        </w:r>
      </w:hyperlink>
    </w:p>
    <w:p>
      <w:pPr>
        <w:pStyle w:val="TOC2"/>
        <w:tabs>
          <w:tab w:val="right" w:leader="dot" w:pos="8306"/>
        </w:tabs>
      </w:pPr>
      <w:hyperlink w:anchor="_Toc9862" w:history="1">
        <w:r>
          <w:rPr>
            <w:rFonts w:ascii="仿宋" w:eastAsia="仿宋" w:hAnsi="仿宋" w:cs="仿宋" w:hint="eastAsia"/>
            <w:lang w:eastAsia="zh-CN"/>
          </w:rPr>
          <w:t>(五)、技术风险分析</w:t>
        </w:r>
        <w:r>
          <w:tab/>
        </w:r>
        <w:r>
          <w:fldChar w:fldCharType="begin"/>
        </w:r>
        <w:r>
          <w:instrText xml:space="preserve"> PAGEREF _Toc9862 \h </w:instrText>
        </w:r>
        <w:r>
          <w:fldChar w:fldCharType="separate"/>
        </w:r>
        <w:r>
          <w:t>12</w:t>
        </w:r>
        <w:r>
          <w:fldChar w:fldCharType="end"/>
        </w:r>
      </w:hyperlink>
    </w:p>
    <w:p>
      <w:pPr>
        <w:pStyle w:val="TOC2"/>
        <w:tabs>
          <w:tab w:val="right" w:leader="dot" w:pos="8306"/>
        </w:tabs>
      </w:pPr>
      <w:hyperlink w:anchor="_Toc10384" w:history="1">
        <w:r>
          <w:rPr>
            <w:rFonts w:ascii="仿宋" w:eastAsia="仿宋" w:hAnsi="仿宋" w:cs="仿宋" w:hint="eastAsia"/>
            <w:lang w:eastAsia="zh-CN"/>
          </w:rPr>
          <w:t>(六)、财务风险分析</w:t>
        </w:r>
        <w:r>
          <w:tab/>
        </w:r>
        <w:r>
          <w:fldChar w:fldCharType="begin"/>
        </w:r>
        <w:r>
          <w:instrText xml:space="preserve"> PAGEREF _Toc10384 \h </w:instrText>
        </w:r>
        <w:r>
          <w:fldChar w:fldCharType="separate"/>
        </w:r>
        <w:r>
          <w:t>14</w:t>
        </w:r>
        <w:r>
          <w:fldChar w:fldCharType="end"/>
        </w:r>
      </w:hyperlink>
    </w:p>
    <w:p>
      <w:pPr>
        <w:pStyle w:val="TOC2"/>
        <w:tabs>
          <w:tab w:val="right" w:leader="dot" w:pos="8306"/>
        </w:tabs>
      </w:pPr>
      <w:hyperlink w:anchor="_Toc11313" w:history="1">
        <w:r>
          <w:rPr>
            <w:rFonts w:ascii="仿宋" w:eastAsia="仿宋" w:hAnsi="仿宋" w:cs="仿宋" w:hint="eastAsia"/>
            <w:lang w:eastAsia="zh-CN"/>
          </w:rPr>
          <w:t>(七)、管理风险分析</w:t>
        </w:r>
        <w:r>
          <w:tab/>
        </w:r>
        <w:r>
          <w:fldChar w:fldCharType="begin"/>
        </w:r>
        <w:r>
          <w:instrText xml:space="preserve"> PAGEREF _Toc11313 \h </w:instrText>
        </w:r>
        <w:r>
          <w:fldChar w:fldCharType="separate"/>
        </w:r>
        <w:r>
          <w:t>15</w:t>
        </w:r>
        <w:r>
          <w:fldChar w:fldCharType="end"/>
        </w:r>
      </w:hyperlink>
    </w:p>
    <w:p>
      <w:pPr>
        <w:pStyle w:val="TOC2"/>
        <w:tabs>
          <w:tab w:val="right" w:leader="dot" w:pos="8306"/>
        </w:tabs>
      </w:pPr>
      <w:hyperlink w:anchor="_Toc324" w:history="1">
        <w:r>
          <w:rPr>
            <w:rFonts w:ascii="仿宋" w:eastAsia="仿宋" w:hAnsi="仿宋" w:cs="仿宋" w:hint="eastAsia"/>
            <w:lang w:eastAsia="zh-CN"/>
          </w:rPr>
          <w:t>(八)、其它风险分析</w:t>
        </w:r>
        <w:r>
          <w:tab/>
        </w:r>
        <w:r>
          <w:fldChar w:fldCharType="begin"/>
        </w:r>
        <w:r>
          <w:instrText xml:space="preserve"> PAGEREF _Toc324 \h </w:instrText>
        </w:r>
        <w:r>
          <w:fldChar w:fldCharType="separate"/>
        </w:r>
        <w:r>
          <w:t>17</w:t>
        </w:r>
        <w:r>
          <w:fldChar w:fldCharType="end"/>
        </w:r>
      </w:hyperlink>
    </w:p>
    <w:p>
      <w:pPr>
        <w:pStyle w:val="TOC2"/>
        <w:tabs>
          <w:tab w:val="right" w:leader="dot" w:pos="8306"/>
        </w:tabs>
      </w:pPr>
      <w:hyperlink w:anchor="_Toc10901" w:history="1">
        <w:r>
          <w:rPr>
            <w:rFonts w:ascii="仿宋" w:eastAsia="仿宋" w:hAnsi="仿宋" w:cs="仿宋" w:hint="eastAsia"/>
            <w:lang w:eastAsia="zh-CN"/>
          </w:rPr>
          <w:t>(九)、社会影响评估</w:t>
        </w:r>
        <w:r>
          <w:tab/>
        </w:r>
        <w:r>
          <w:fldChar w:fldCharType="begin"/>
        </w:r>
        <w:r>
          <w:instrText xml:space="preserve"> PAGEREF _Toc10901 \h </w:instrText>
        </w:r>
        <w:r>
          <w:fldChar w:fldCharType="separate"/>
        </w:r>
        <w:r>
          <w:t>18</w:t>
        </w:r>
        <w:r>
          <w:fldChar w:fldCharType="end"/>
        </w:r>
      </w:hyperlink>
    </w:p>
    <w:p>
      <w:pPr>
        <w:pStyle w:val="TOC1"/>
        <w:tabs>
          <w:tab w:val="right" w:leader="dot" w:pos="8306"/>
        </w:tabs>
      </w:pPr>
      <w:hyperlink w:anchor="_Toc7092" w:history="1">
        <w:r>
          <w:rPr>
            <w:rFonts w:ascii="仿宋" w:eastAsia="仿宋" w:hAnsi="仿宋" w:cs="仿宋" w:hint="eastAsia"/>
            <w:lang w:eastAsia="zh-CN"/>
          </w:rPr>
          <w:t>三、项目监理与质量保证</w:t>
        </w:r>
        <w:r>
          <w:tab/>
        </w:r>
        <w:r>
          <w:fldChar w:fldCharType="begin"/>
        </w:r>
        <w:r>
          <w:instrText xml:space="preserve"> PAGEREF _Toc7092 \h </w:instrText>
        </w:r>
        <w:r>
          <w:fldChar w:fldCharType="separate"/>
        </w:r>
        <w:r>
          <w:t>20</w:t>
        </w:r>
        <w:r>
          <w:fldChar w:fldCharType="end"/>
        </w:r>
      </w:hyperlink>
    </w:p>
    <w:p>
      <w:pPr>
        <w:pStyle w:val="TOC2"/>
        <w:tabs>
          <w:tab w:val="right" w:leader="dot" w:pos="8306"/>
        </w:tabs>
      </w:pPr>
      <w:hyperlink w:anchor="_Toc3346" w:history="1">
        <w:r>
          <w:rPr>
            <w:rFonts w:ascii="仿宋" w:eastAsia="仿宋" w:hAnsi="仿宋" w:cs="仿宋" w:hint="eastAsia"/>
            <w:lang w:eastAsia="zh-CN"/>
          </w:rPr>
          <w:t>(一)、监理体系构建</w:t>
        </w:r>
        <w:r>
          <w:tab/>
        </w:r>
        <w:r>
          <w:fldChar w:fldCharType="begin"/>
        </w:r>
        <w:r>
          <w:instrText xml:space="preserve"> PAGEREF _Toc3346 \h </w:instrText>
        </w:r>
        <w:r>
          <w:fldChar w:fldCharType="separate"/>
        </w:r>
        <w:r>
          <w:t>20</w:t>
        </w:r>
        <w:r>
          <w:fldChar w:fldCharType="end"/>
        </w:r>
      </w:hyperlink>
    </w:p>
    <w:p>
      <w:pPr>
        <w:pStyle w:val="TOC2"/>
        <w:tabs>
          <w:tab w:val="right" w:leader="dot" w:pos="8306"/>
        </w:tabs>
      </w:pPr>
      <w:hyperlink w:anchor="_Toc1788" w:history="1">
        <w:r>
          <w:rPr>
            <w:rFonts w:ascii="仿宋" w:eastAsia="仿宋" w:hAnsi="仿宋" w:cs="仿宋" w:hint="eastAsia"/>
            <w:lang w:eastAsia="zh-CN"/>
          </w:rPr>
          <w:t>(二)、质量保证体系实施</w:t>
        </w:r>
        <w:r>
          <w:tab/>
        </w:r>
        <w:r>
          <w:fldChar w:fldCharType="begin"/>
        </w:r>
        <w:r>
          <w:instrText xml:space="preserve"> PAGEREF _Toc1788 \h </w:instrText>
        </w:r>
        <w:r>
          <w:fldChar w:fldCharType="separate"/>
        </w:r>
        <w:r>
          <w:t>21</w:t>
        </w:r>
        <w:r>
          <w:fldChar w:fldCharType="end"/>
        </w:r>
      </w:hyperlink>
    </w:p>
    <w:p>
      <w:pPr>
        <w:pStyle w:val="TOC2"/>
        <w:tabs>
          <w:tab w:val="right" w:leader="dot" w:pos="8306"/>
        </w:tabs>
      </w:pPr>
      <w:hyperlink w:anchor="_Toc6818" w:history="1">
        <w:r>
          <w:rPr>
            <w:rFonts w:ascii="仿宋" w:eastAsia="仿宋" w:hAnsi="仿宋" w:cs="仿宋" w:hint="eastAsia"/>
            <w:lang w:eastAsia="zh-CN"/>
          </w:rPr>
          <w:t>(三)、监理与质量控制流程</w:t>
        </w:r>
        <w:r>
          <w:tab/>
        </w:r>
        <w:r>
          <w:fldChar w:fldCharType="begin"/>
        </w:r>
        <w:r>
          <w:instrText xml:space="preserve"> PAGEREF _Toc6818 \h </w:instrText>
        </w:r>
        <w:r>
          <w:fldChar w:fldCharType="separate"/>
        </w:r>
        <w:r>
          <w:t>21</w:t>
        </w:r>
        <w:r>
          <w:fldChar w:fldCharType="end"/>
        </w:r>
      </w:hyperlink>
    </w:p>
    <w:p>
      <w:pPr>
        <w:pStyle w:val="TOC1"/>
        <w:tabs>
          <w:tab w:val="right" w:leader="dot" w:pos="8306"/>
        </w:tabs>
      </w:pPr>
      <w:hyperlink w:anchor="_Toc22836" w:history="1">
        <w:r>
          <w:rPr>
            <w:rFonts w:ascii="仿宋" w:eastAsia="仿宋" w:hAnsi="仿宋" w:cs="仿宋" w:hint="eastAsia"/>
            <w:lang w:eastAsia="zh-CN"/>
          </w:rPr>
          <w:t>四、资源开发及综合利用分析</w:t>
        </w:r>
        <w:r>
          <w:tab/>
        </w:r>
        <w:r>
          <w:fldChar w:fldCharType="begin"/>
        </w:r>
        <w:r>
          <w:instrText xml:space="preserve"> PAGEREF _Toc22836 \h </w:instrText>
        </w:r>
        <w:r>
          <w:fldChar w:fldCharType="separate"/>
        </w:r>
        <w:r>
          <w:t>22</w:t>
        </w:r>
        <w:r>
          <w:fldChar w:fldCharType="end"/>
        </w:r>
      </w:hyperlink>
    </w:p>
    <w:p>
      <w:pPr>
        <w:pStyle w:val="TOC2"/>
        <w:tabs>
          <w:tab w:val="right" w:leader="dot" w:pos="8306"/>
        </w:tabs>
      </w:pPr>
      <w:hyperlink w:anchor="_Toc30687" w:history="1">
        <w:r>
          <w:rPr>
            <w:rFonts w:ascii="仿宋" w:eastAsia="仿宋" w:hAnsi="仿宋" w:cs="仿宋" w:hint="eastAsia"/>
            <w:lang w:eastAsia="zh-CN"/>
          </w:rPr>
          <w:t>(一)、资源开发方案</w:t>
        </w:r>
        <w:r>
          <w:tab/>
        </w:r>
        <w:r>
          <w:fldChar w:fldCharType="begin"/>
        </w:r>
        <w:r>
          <w:instrText xml:space="preserve"> PAGEREF _Toc30687 \h </w:instrText>
        </w:r>
        <w:r>
          <w:fldChar w:fldCharType="separate"/>
        </w:r>
        <w:r>
          <w:t>22</w:t>
        </w:r>
        <w:r>
          <w:fldChar w:fldCharType="end"/>
        </w:r>
      </w:hyperlink>
    </w:p>
    <w:p>
      <w:pPr>
        <w:pStyle w:val="TOC2"/>
        <w:tabs>
          <w:tab w:val="right" w:leader="dot" w:pos="8306"/>
        </w:tabs>
      </w:pPr>
      <w:hyperlink w:anchor="_Toc30700" w:history="1">
        <w:r>
          <w:rPr>
            <w:rFonts w:ascii="仿宋" w:eastAsia="仿宋" w:hAnsi="仿宋" w:cs="仿宋" w:hint="eastAsia"/>
            <w:lang w:eastAsia="zh-CN"/>
          </w:rPr>
          <w:t>(二)、资源利用方案</w:t>
        </w:r>
        <w:r>
          <w:tab/>
        </w:r>
        <w:r>
          <w:fldChar w:fldCharType="begin"/>
        </w:r>
        <w:r>
          <w:instrText xml:space="preserve"> PAGEREF _Toc30700 \h </w:instrText>
        </w:r>
        <w:r>
          <w:fldChar w:fldCharType="separate"/>
        </w:r>
        <w:r>
          <w:t>23</w:t>
        </w:r>
        <w:r>
          <w:fldChar w:fldCharType="end"/>
        </w:r>
      </w:hyperlink>
    </w:p>
    <w:p>
      <w:pPr>
        <w:pStyle w:val="TOC2"/>
        <w:tabs>
          <w:tab w:val="right" w:leader="dot" w:pos="8306"/>
        </w:tabs>
      </w:pPr>
      <w:hyperlink w:anchor="_Toc25101" w:history="1">
        <w:r>
          <w:rPr>
            <w:rFonts w:ascii="仿宋" w:eastAsia="仿宋" w:hAnsi="仿宋" w:cs="仿宋" w:hint="eastAsia"/>
            <w:lang w:eastAsia="zh-CN"/>
          </w:rPr>
          <w:t>(三)、资源节约措施</w:t>
        </w:r>
        <w:r>
          <w:tab/>
        </w:r>
        <w:r>
          <w:fldChar w:fldCharType="begin"/>
        </w:r>
        <w:r>
          <w:instrText xml:space="preserve"> PAGEREF _Toc25101 \h </w:instrText>
        </w:r>
        <w:r>
          <w:fldChar w:fldCharType="separate"/>
        </w:r>
        <w:r>
          <w:t>24</w:t>
        </w:r>
        <w:r>
          <w:fldChar w:fldCharType="end"/>
        </w:r>
      </w:hyperlink>
    </w:p>
    <w:p>
      <w:pPr>
        <w:pStyle w:val="TOC1"/>
        <w:tabs>
          <w:tab w:val="right" w:leader="dot" w:pos="8306"/>
        </w:tabs>
      </w:pPr>
      <w:hyperlink w:anchor="_Toc10620" w:history="1">
        <w:r>
          <w:rPr>
            <w:rFonts w:ascii="仿宋" w:eastAsia="仿宋" w:hAnsi="仿宋" w:cs="仿宋" w:hint="eastAsia"/>
            <w:lang w:eastAsia="zh-CN"/>
          </w:rPr>
          <w:t>五、项目选址研究</w:t>
        </w:r>
        <w:r>
          <w:tab/>
        </w:r>
        <w:r>
          <w:fldChar w:fldCharType="begin"/>
        </w:r>
        <w:r>
          <w:instrText xml:space="preserve"> PAGEREF _Toc10620 \h </w:instrText>
        </w:r>
        <w:r>
          <w:fldChar w:fldCharType="separate"/>
        </w:r>
        <w:r>
          <w:t>25</w:t>
        </w:r>
        <w:r>
          <w:fldChar w:fldCharType="end"/>
        </w:r>
      </w:hyperlink>
    </w:p>
    <w:p>
      <w:pPr>
        <w:pStyle w:val="TOC2"/>
        <w:tabs>
          <w:tab w:val="right" w:leader="dot" w:pos="8306"/>
        </w:tabs>
      </w:pPr>
      <w:hyperlink w:anchor="_Toc13220" w:history="1">
        <w:r>
          <w:rPr>
            <w:rFonts w:ascii="仿宋" w:eastAsia="仿宋" w:hAnsi="仿宋" w:cs="仿宋" w:hint="eastAsia"/>
            <w:lang w:eastAsia="zh-CN"/>
          </w:rPr>
          <w:t>(一)、项目选址原则</w:t>
        </w:r>
        <w:r>
          <w:tab/>
        </w:r>
        <w:r>
          <w:fldChar w:fldCharType="begin"/>
        </w:r>
        <w:r>
          <w:instrText xml:space="preserve"> PAGEREF _Toc13220 \h </w:instrText>
        </w:r>
        <w:r>
          <w:fldChar w:fldCharType="separate"/>
        </w:r>
        <w:r>
          <w:t>25</w:t>
        </w:r>
        <w:r>
          <w:fldChar w:fldCharType="end"/>
        </w:r>
      </w:hyperlink>
    </w:p>
    <w:p>
      <w:pPr>
        <w:pStyle w:val="TOC2"/>
        <w:tabs>
          <w:tab w:val="right" w:leader="dot" w:pos="8306"/>
        </w:tabs>
      </w:pPr>
      <w:hyperlink w:anchor="_Toc24063" w:history="1">
        <w:r>
          <w:rPr>
            <w:rFonts w:ascii="仿宋" w:eastAsia="仿宋" w:hAnsi="仿宋" w:cs="仿宋" w:hint="eastAsia"/>
            <w:lang w:eastAsia="zh-CN"/>
          </w:rPr>
          <w:t>(二)、项目选址</w:t>
        </w:r>
        <w:r>
          <w:tab/>
        </w:r>
        <w:r>
          <w:fldChar w:fldCharType="begin"/>
        </w:r>
        <w:r>
          <w:instrText xml:space="preserve"> PAGEREF _Toc24063 \h </w:instrText>
        </w:r>
        <w:r>
          <w:fldChar w:fldCharType="separate"/>
        </w:r>
        <w:r>
          <w:t>29</w:t>
        </w:r>
        <w:r>
          <w:fldChar w:fldCharType="end"/>
        </w:r>
      </w:hyperlink>
    </w:p>
    <w:p>
      <w:pPr>
        <w:pStyle w:val="TOC2"/>
        <w:tabs>
          <w:tab w:val="right" w:leader="dot" w:pos="8306"/>
        </w:tabs>
      </w:pPr>
      <w:hyperlink w:anchor="_Toc1513" w:history="1">
        <w:r>
          <w:rPr>
            <w:rFonts w:ascii="仿宋" w:eastAsia="仿宋" w:hAnsi="仿宋" w:cs="仿宋" w:hint="eastAsia"/>
            <w:lang w:eastAsia="zh-CN"/>
          </w:rPr>
          <w:t>(三)、建设条件分析</w:t>
        </w:r>
        <w:r>
          <w:tab/>
        </w:r>
        <w:r>
          <w:fldChar w:fldCharType="begin"/>
        </w:r>
        <w:r>
          <w:instrText xml:space="preserve"> PAGEREF _Toc1513 \h </w:instrText>
        </w:r>
        <w:r>
          <w:fldChar w:fldCharType="separate"/>
        </w:r>
        <w:r>
          <w:t>31</w:t>
        </w:r>
        <w:r>
          <w:fldChar w:fldCharType="end"/>
        </w:r>
      </w:hyperlink>
    </w:p>
    <w:p>
      <w:pPr>
        <w:pStyle w:val="TOC2"/>
        <w:tabs>
          <w:tab w:val="right" w:leader="dot" w:pos="8306"/>
        </w:tabs>
      </w:pPr>
      <w:hyperlink w:anchor="_Toc21739" w:history="1">
        <w:r>
          <w:rPr>
            <w:rFonts w:ascii="仿宋" w:eastAsia="仿宋" w:hAnsi="仿宋" w:cs="仿宋" w:hint="eastAsia"/>
            <w:lang w:eastAsia="zh-CN"/>
          </w:rPr>
          <w:t>(四)、用地控制指标</w:t>
        </w:r>
        <w:r>
          <w:tab/>
        </w:r>
        <w:r>
          <w:fldChar w:fldCharType="begin"/>
        </w:r>
        <w:r>
          <w:instrText xml:space="preserve"> PAGEREF _Toc21739 \h </w:instrText>
        </w:r>
        <w:r>
          <w:fldChar w:fldCharType="separate"/>
        </w:r>
        <w:r>
          <w:t>32</w:t>
        </w:r>
        <w:r>
          <w:fldChar w:fldCharType="end"/>
        </w:r>
      </w:hyperlink>
    </w:p>
    <w:p>
      <w:pPr>
        <w:pStyle w:val="TOC2"/>
        <w:tabs>
          <w:tab w:val="right" w:leader="dot" w:pos="8306"/>
        </w:tabs>
      </w:pPr>
      <w:hyperlink w:anchor="_Toc8344" w:history="1">
        <w:r>
          <w:rPr>
            <w:rFonts w:ascii="仿宋" w:eastAsia="仿宋" w:hAnsi="仿宋" w:cs="仿宋" w:hint="eastAsia"/>
            <w:lang w:eastAsia="zh-CN"/>
          </w:rPr>
          <w:t>(五)、地总体要求</w:t>
        </w:r>
        <w:r>
          <w:tab/>
        </w:r>
        <w:r>
          <w:fldChar w:fldCharType="begin"/>
        </w:r>
        <w:r>
          <w:instrText xml:space="preserve"> PAGEREF _Toc8344 \h </w:instrText>
        </w:r>
        <w:r>
          <w:fldChar w:fldCharType="separate"/>
        </w:r>
        <w:r>
          <w:t>33</w:t>
        </w:r>
        <w:r>
          <w:fldChar w:fldCharType="end"/>
        </w:r>
      </w:hyperlink>
    </w:p>
    <w:p>
      <w:pPr>
        <w:pStyle w:val="TOC2"/>
        <w:tabs>
          <w:tab w:val="right" w:leader="dot" w:pos="8306"/>
        </w:tabs>
      </w:pPr>
      <w:hyperlink w:anchor="_Toc11428" w:history="1">
        <w:r>
          <w:rPr>
            <w:rFonts w:ascii="仿宋" w:eastAsia="仿宋" w:hAnsi="仿宋" w:cs="仿宋" w:hint="eastAsia"/>
            <w:lang w:eastAsia="zh-CN"/>
          </w:rPr>
          <w:t>(六)、节约用地措施</w:t>
        </w:r>
        <w:r>
          <w:tab/>
        </w:r>
        <w:r>
          <w:fldChar w:fldCharType="begin"/>
        </w:r>
        <w:r>
          <w:instrText xml:space="preserve"> PAGEREF _Toc11428 \h </w:instrText>
        </w:r>
        <w:r>
          <w:fldChar w:fldCharType="separate"/>
        </w:r>
        <w:r>
          <w:t>35</w:t>
        </w:r>
        <w:r>
          <w:fldChar w:fldCharType="end"/>
        </w:r>
      </w:hyperlink>
    </w:p>
    <w:p>
      <w:pPr>
        <w:pStyle w:val="TOC2"/>
        <w:tabs>
          <w:tab w:val="right" w:leader="dot" w:pos="8306"/>
        </w:tabs>
      </w:pPr>
      <w:hyperlink w:anchor="_Toc12215" w:history="1">
        <w:r>
          <w:rPr>
            <w:rFonts w:ascii="仿宋" w:eastAsia="仿宋" w:hAnsi="仿宋" w:cs="仿宋" w:hint="eastAsia"/>
            <w:lang w:eastAsia="zh-CN"/>
          </w:rPr>
          <w:t>(七)、选址综合评价</w:t>
        </w:r>
        <w:r>
          <w:tab/>
        </w:r>
        <w:r>
          <w:fldChar w:fldCharType="begin"/>
        </w:r>
        <w:r>
          <w:instrText xml:space="preserve"> PAGEREF _Toc12215 \h </w:instrText>
        </w:r>
        <w:r>
          <w:fldChar w:fldCharType="separate"/>
        </w:r>
        <w:r>
          <w:t>36</w:t>
        </w:r>
        <w:r>
          <w:fldChar w:fldCharType="end"/>
        </w:r>
      </w:hyperlink>
    </w:p>
    <w:p>
      <w:pPr>
        <w:pStyle w:val="TOC1"/>
        <w:tabs>
          <w:tab w:val="right" w:leader="dot" w:pos="8306"/>
        </w:tabs>
      </w:pPr>
      <w:hyperlink w:anchor="_Toc4996" w:history="1">
        <w:r>
          <w:rPr>
            <w:rFonts w:ascii="仿宋" w:eastAsia="仿宋" w:hAnsi="仿宋" w:cs="仿宋" w:hint="eastAsia"/>
            <w:lang w:eastAsia="zh-CN"/>
          </w:rPr>
          <w:t>六、经济影响分析</w:t>
        </w:r>
        <w:r>
          <w:tab/>
        </w:r>
        <w:r>
          <w:fldChar w:fldCharType="begin"/>
        </w:r>
        <w:r>
          <w:instrText xml:space="preserve"> PAGEREF _Toc4996 \h </w:instrText>
        </w:r>
        <w:r>
          <w:fldChar w:fldCharType="separate"/>
        </w:r>
        <w:r>
          <w:t>37</w:t>
        </w:r>
        <w:r>
          <w:fldChar w:fldCharType="end"/>
        </w:r>
      </w:hyperlink>
    </w:p>
    <w:p>
      <w:pPr>
        <w:pStyle w:val="TOC2"/>
        <w:tabs>
          <w:tab w:val="right" w:leader="dot" w:pos="8306"/>
        </w:tabs>
      </w:pPr>
      <w:hyperlink w:anchor="_Toc14589" w:history="1">
        <w:r>
          <w:rPr>
            <w:rFonts w:ascii="仿宋" w:eastAsia="仿宋" w:hAnsi="仿宋" w:cs="仿宋" w:hint="eastAsia"/>
            <w:lang w:eastAsia="zh-CN"/>
          </w:rPr>
          <w:t>(一)、经济费用效益或费用效果分析</w:t>
        </w:r>
        <w:r>
          <w:tab/>
        </w:r>
        <w:r>
          <w:fldChar w:fldCharType="begin"/>
        </w:r>
        <w:r>
          <w:instrText xml:space="preserve"> PAGEREF _Toc14589 \h </w:instrText>
        </w:r>
        <w:r>
          <w:fldChar w:fldCharType="separate"/>
        </w:r>
        <w:r>
          <w:t>37</w:t>
        </w:r>
        <w:r>
          <w:fldChar w:fldCharType="end"/>
        </w:r>
      </w:hyperlink>
    </w:p>
    <w:p>
      <w:pPr>
        <w:pStyle w:val="TOC2"/>
        <w:tabs>
          <w:tab w:val="right" w:leader="dot" w:pos="8306"/>
        </w:tabs>
      </w:pPr>
      <w:hyperlink w:anchor="_Toc20002" w:history="1">
        <w:r>
          <w:rPr>
            <w:rFonts w:ascii="仿宋" w:eastAsia="仿宋" w:hAnsi="仿宋" w:cs="仿宋" w:hint="eastAsia"/>
            <w:lang w:eastAsia="zh-CN"/>
          </w:rPr>
          <w:t>(二)、行业影响分析</w:t>
        </w:r>
        <w:r>
          <w:tab/>
        </w:r>
        <w:r>
          <w:fldChar w:fldCharType="begin"/>
        </w:r>
        <w:r>
          <w:instrText xml:space="preserve"> PAGEREF _Toc20002 \h </w:instrText>
        </w:r>
        <w:r>
          <w:fldChar w:fldCharType="separate"/>
        </w:r>
        <w:r>
          <w:t>39</w:t>
        </w:r>
        <w:r>
          <w:fldChar w:fldCharType="end"/>
        </w:r>
      </w:hyperlink>
    </w:p>
    <w:p>
      <w:pPr>
        <w:pStyle w:val="TOC2"/>
        <w:tabs>
          <w:tab w:val="right" w:leader="dot" w:pos="8306"/>
        </w:tabs>
      </w:pPr>
      <w:hyperlink w:anchor="_Toc21876" w:history="1">
        <w:r>
          <w:rPr>
            <w:rFonts w:ascii="仿宋" w:eastAsia="仿宋" w:hAnsi="仿宋" w:cs="仿宋" w:hint="eastAsia"/>
            <w:lang w:eastAsia="zh-CN"/>
          </w:rPr>
          <w:t>(三)、区域经济影响分析</w:t>
        </w:r>
        <w:r>
          <w:tab/>
        </w:r>
        <w:r>
          <w:fldChar w:fldCharType="begin"/>
        </w:r>
        <w:r>
          <w:instrText xml:space="preserve"> PAGEREF _Toc21876 \h </w:instrText>
        </w:r>
        <w:r>
          <w:fldChar w:fldCharType="separate"/>
        </w:r>
        <w:r>
          <w:t>41</w:t>
        </w:r>
        <w:r>
          <w:fldChar w:fldCharType="end"/>
        </w:r>
      </w:hyperlink>
    </w:p>
    <w:p>
      <w:pPr>
        <w:pStyle w:val="TOC2"/>
        <w:tabs>
          <w:tab w:val="right" w:leader="dot" w:pos="8306"/>
        </w:tabs>
      </w:pPr>
      <w:hyperlink w:anchor="_Toc9447" w:history="1">
        <w:r>
          <w:rPr>
            <w:rFonts w:ascii="仿宋" w:eastAsia="仿宋" w:hAnsi="仿宋" w:cs="仿宋" w:hint="eastAsia"/>
            <w:lang w:eastAsia="zh-CN"/>
          </w:rPr>
          <w:t>(四)、宏观经济影响分析</w:t>
        </w:r>
        <w:r>
          <w:tab/>
        </w:r>
        <w:r>
          <w:fldChar w:fldCharType="begin"/>
        </w:r>
        <w:r>
          <w:instrText xml:space="preserve"> PAGEREF _Toc9447 \h </w:instrText>
        </w:r>
        <w:r>
          <w:fldChar w:fldCharType="separate"/>
        </w:r>
        <w:r>
          <w:t>42</w:t>
        </w:r>
        <w:r>
          <w:fldChar w:fldCharType="end"/>
        </w:r>
      </w:hyperlink>
    </w:p>
    <w:p>
      <w:pPr>
        <w:pStyle w:val="TOC1"/>
        <w:tabs>
          <w:tab w:val="right" w:leader="dot" w:pos="8306"/>
        </w:tabs>
      </w:pPr>
      <w:hyperlink w:anchor="_Toc6472" w:history="1">
        <w:r>
          <w:rPr>
            <w:rFonts w:ascii="仿宋" w:eastAsia="仿宋" w:hAnsi="仿宋" w:cs="仿宋" w:hint="eastAsia"/>
            <w:lang w:eastAsia="zh-CN"/>
          </w:rPr>
          <w:t>七、资金管理与财务规划</w:t>
        </w:r>
        <w:r>
          <w:tab/>
        </w:r>
        <w:r>
          <w:fldChar w:fldCharType="begin"/>
        </w:r>
        <w:r>
          <w:instrText xml:space="preserve"> PAGEREF _Toc6472 \h </w:instrText>
        </w:r>
        <w:r>
          <w:fldChar w:fldCharType="separate"/>
        </w:r>
        <w:r>
          <w:t>44</w:t>
        </w:r>
        <w:r>
          <w:fldChar w:fldCharType="end"/>
        </w:r>
      </w:hyperlink>
    </w:p>
    <w:p>
      <w:pPr>
        <w:pStyle w:val="TOC2"/>
        <w:tabs>
          <w:tab w:val="right" w:leader="dot" w:pos="8306"/>
        </w:tabs>
      </w:pPr>
      <w:hyperlink w:anchor="_Toc6957" w:history="1">
        <w:r>
          <w:rPr>
            <w:rFonts w:ascii="仿宋" w:eastAsia="仿宋" w:hAnsi="仿宋" w:cs="仿宋" w:hint="eastAsia"/>
            <w:lang w:eastAsia="zh-CN"/>
          </w:rPr>
          <w:t>(一)、项目资金来源与筹措</w:t>
        </w:r>
        <w:r>
          <w:tab/>
        </w:r>
        <w:r>
          <w:fldChar w:fldCharType="begin"/>
        </w:r>
        <w:r>
          <w:instrText xml:space="preserve"> PAGEREF _Toc6957 \h </w:instrText>
        </w:r>
        <w:r>
          <w:fldChar w:fldCharType="separate"/>
        </w:r>
        <w:r>
          <w:t>44</w:t>
        </w:r>
        <w:r>
          <w:fldChar w:fldCharType="end"/>
        </w:r>
      </w:hyperlink>
    </w:p>
    <w:p>
      <w:pPr>
        <w:pStyle w:val="TOC2"/>
        <w:tabs>
          <w:tab w:val="right" w:leader="dot" w:pos="8306"/>
        </w:tabs>
      </w:pPr>
      <w:hyperlink w:anchor="_Toc8919" w:history="1">
        <w:r>
          <w:rPr>
            <w:rFonts w:ascii="仿宋" w:eastAsia="仿宋" w:hAnsi="仿宋" w:cs="仿宋" w:hint="eastAsia"/>
            <w:lang w:eastAsia="zh-CN"/>
          </w:rPr>
          <w:t>(二)、资金使用与监管</w:t>
        </w:r>
        <w:r>
          <w:tab/>
        </w:r>
        <w:r>
          <w:fldChar w:fldCharType="begin"/>
        </w:r>
        <w:r>
          <w:instrText xml:space="preserve"> PAGEREF _Toc8919 \h </w:instrText>
        </w:r>
        <w:r>
          <w:fldChar w:fldCharType="separate"/>
        </w:r>
        <w:r>
          <w:t>45</w:t>
        </w:r>
        <w:r>
          <w:fldChar w:fldCharType="end"/>
        </w:r>
      </w:hyperlink>
    </w:p>
    <w:p>
      <w:pPr>
        <w:pStyle w:val="TOC2"/>
        <w:tabs>
          <w:tab w:val="right" w:leader="dot" w:pos="8306"/>
        </w:tabs>
      </w:pPr>
      <w:hyperlink w:anchor="_Toc9343" w:history="1">
        <w:r>
          <w:rPr>
            <w:rFonts w:ascii="仿宋" w:eastAsia="仿宋" w:hAnsi="仿宋" w:cs="仿宋" w:hint="eastAsia"/>
            <w:lang w:eastAsia="zh-CN"/>
          </w:rPr>
          <w:t>(三)、财务规划与预测</w:t>
        </w:r>
        <w:r>
          <w:tab/>
        </w:r>
        <w:r>
          <w:fldChar w:fldCharType="begin"/>
        </w:r>
        <w:r>
          <w:instrText xml:space="preserve"> PAGEREF _Toc9343 \h </w:instrText>
        </w:r>
        <w:r>
          <w:fldChar w:fldCharType="separate"/>
        </w:r>
        <w:r>
          <w:t>46</w:t>
        </w:r>
        <w:r>
          <w:fldChar w:fldCharType="end"/>
        </w:r>
      </w:hyperlink>
    </w:p>
    <w:p>
      <w:pPr>
        <w:pStyle w:val="TOC1"/>
        <w:tabs>
          <w:tab w:val="right" w:leader="dot" w:pos="8306"/>
        </w:tabs>
      </w:pPr>
      <w:hyperlink w:anchor="_Toc21378" w:history="1">
        <w:r>
          <w:rPr>
            <w:rFonts w:ascii="仿宋" w:eastAsia="仿宋" w:hAnsi="仿宋" w:cs="仿宋" w:hint="eastAsia"/>
            <w:lang w:eastAsia="zh-CN"/>
          </w:rPr>
          <w:t>八、客户关系管理与市场拓展</w:t>
        </w:r>
        <w:r>
          <w:tab/>
        </w:r>
        <w:r>
          <w:fldChar w:fldCharType="begin"/>
        </w:r>
        <w:r>
          <w:instrText xml:space="preserve"> PAGEREF _Toc21378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54" w:history="1">
        <w:r>
          <w:rPr>
            <w:rFonts w:ascii="仿宋" w:eastAsia="仿宋" w:hAnsi="仿宋" w:cs="仿宋" w:hint="eastAsia"/>
            <w:lang w:eastAsia="zh-CN"/>
          </w:rPr>
          <w:t>(一)、客户关系管理策略</w:t>
        </w:r>
        <w:r>
          <w:tab/>
        </w:r>
        <w:r>
          <w:fldChar w:fldCharType="begin"/>
        </w:r>
        <w:r>
          <w:instrText xml:space="preserve"> PAGEREF _Toc28854 \h </w:instrText>
        </w:r>
        <w:r>
          <w:fldChar w:fldCharType="separate"/>
        </w:r>
        <w:r>
          <w:t>47</w:t>
        </w:r>
        <w:r>
          <w:fldChar w:fldCharType="end"/>
        </w:r>
      </w:hyperlink>
    </w:p>
    <w:p>
      <w:pPr>
        <w:pStyle w:val="TOC2"/>
        <w:tabs>
          <w:tab w:val="right" w:leader="dot" w:pos="8306"/>
        </w:tabs>
      </w:pPr>
      <w:hyperlink w:anchor="_Toc2004" w:history="1">
        <w:r>
          <w:rPr>
            <w:rFonts w:ascii="仿宋" w:eastAsia="仿宋" w:hAnsi="仿宋" w:cs="仿宋" w:hint="eastAsia"/>
            <w:lang w:eastAsia="zh-CN"/>
          </w:rPr>
          <w:t>(二)、市场拓展方案</w:t>
        </w:r>
        <w:r>
          <w:tab/>
        </w:r>
        <w:r>
          <w:fldChar w:fldCharType="begin"/>
        </w:r>
        <w:r>
          <w:instrText xml:space="preserve"> PAGEREF _Toc2004 \h </w:instrText>
        </w:r>
        <w:r>
          <w:fldChar w:fldCharType="separate"/>
        </w:r>
        <w:r>
          <w:t>49</w:t>
        </w:r>
        <w:r>
          <w:fldChar w:fldCharType="end"/>
        </w:r>
      </w:hyperlink>
    </w:p>
    <w:p>
      <w:pPr>
        <w:pStyle w:val="TOC1"/>
        <w:tabs>
          <w:tab w:val="right" w:leader="dot" w:pos="8306"/>
        </w:tabs>
      </w:pPr>
      <w:hyperlink w:anchor="_Toc28156" w:history="1">
        <w:r>
          <w:rPr>
            <w:rFonts w:ascii="仿宋" w:eastAsia="仿宋" w:hAnsi="仿宋" w:cs="仿宋" w:hint="eastAsia"/>
            <w:lang w:eastAsia="zh-CN"/>
          </w:rPr>
          <w:t>九、环境保护与治理方案</w:t>
        </w:r>
        <w:r>
          <w:tab/>
        </w:r>
        <w:r>
          <w:fldChar w:fldCharType="begin"/>
        </w:r>
        <w:r>
          <w:instrText xml:space="preserve"> PAGEREF _Toc28156 \h </w:instrText>
        </w:r>
        <w:r>
          <w:fldChar w:fldCharType="separate"/>
        </w:r>
        <w:r>
          <w:t>50</w:t>
        </w:r>
        <w:r>
          <w:fldChar w:fldCharType="end"/>
        </w:r>
      </w:hyperlink>
    </w:p>
    <w:p>
      <w:pPr>
        <w:pStyle w:val="TOC2"/>
        <w:tabs>
          <w:tab w:val="right" w:leader="dot" w:pos="8306"/>
        </w:tabs>
      </w:pPr>
      <w:hyperlink w:anchor="_Toc4590" w:history="1">
        <w:r>
          <w:rPr>
            <w:rFonts w:ascii="仿宋" w:eastAsia="仿宋" w:hAnsi="仿宋" w:cs="仿宋" w:hint="eastAsia"/>
            <w:lang w:eastAsia="zh-CN"/>
          </w:rPr>
          <w:t>(一)、项目环境影响评估</w:t>
        </w:r>
        <w:r>
          <w:tab/>
        </w:r>
        <w:r>
          <w:fldChar w:fldCharType="begin"/>
        </w:r>
        <w:r>
          <w:instrText xml:space="preserve"> PAGEREF _Toc4590 \h </w:instrText>
        </w:r>
        <w:r>
          <w:fldChar w:fldCharType="separate"/>
        </w:r>
        <w:r>
          <w:t>50</w:t>
        </w:r>
        <w:r>
          <w:fldChar w:fldCharType="end"/>
        </w:r>
      </w:hyperlink>
    </w:p>
    <w:p>
      <w:pPr>
        <w:pStyle w:val="TOC2"/>
        <w:tabs>
          <w:tab w:val="right" w:leader="dot" w:pos="8306"/>
        </w:tabs>
      </w:pPr>
      <w:hyperlink w:anchor="_Toc22535" w:history="1">
        <w:r>
          <w:rPr>
            <w:rFonts w:ascii="仿宋" w:eastAsia="仿宋" w:hAnsi="仿宋" w:cs="仿宋" w:hint="eastAsia"/>
            <w:lang w:eastAsia="zh-CN"/>
          </w:rPr>
          <w:t>(二)、环境保护措施与治理方案</w:t>
        </w:r>
        <w:r>
          <w:tab/>
        </w:r>
        <w:r>
          <w:fldChar w:fldCharType="begin"/>
        </w:r>
        <w:r>
          <w:instrText xml:space="preserve"> PAGEREF _Toc22535 \h </w:instrText>
        </w:r>
        <w:r>
          <w:fldChar w:fldCharType="separate"/>
        </w:r>
        <w:r>
          <w:t>50</w:t>
        </w:r>
        <w:r>
          <w:fldChar w:fldCharType="end"/>
        </w:r>
      </w:hyperlink>
    </w:p>
    <w:p>
      <w:pPr>
        <w:pStyle w:val="TOC1"/>
        <w:tabs>
          <w:tab w:val="right" w:leader="dot" w:pos="8306"/>
        </w:tabs>
      </w:pPr>
      <w:hyperlink w:anchor="_Toc4196" w:history="1">
        <w:r>
          <w:rPr>
            <w:rFonts w:ascii="仿宋" w:eastAsia="仿宋" w:hAnsi="仿宋" w:cs="仿宋" w:hint="eastAsia"/>
            <w:lang w:eastAsia="zh-CN"/>
          </w:rPr>
          <w:t>十、项目质量与标准</w:t>
        </w:r>
        <w:r>
          <w:tab/>
        </w:r>
        <w:r>
          <w:fldChar w:fldCharType="begin"/>
        </w:r>
        <w:r>
          <w:instrText xml:space="preserve"> PAGEREF _Toc4196 \h </w:instrText>
        </w:r>
        <w:r>
          <w:fldChar w:fldCharType="separate"/>
        </w:r>
        <w:r>
          <w:t>51</w:t>
        </w:r>
        <w:r>
          <w:fldChar w:fldCharType="end"/>
        </w:r>
      </w:hyperlink>
    </w:p>
    <w:p>
      <w:pPr>
        <w:pStyle w:val="TOC2"/>
        <w:tabs>
          <w:tab w:val="right" w:leader="dot" w:pos="8306"/>
        </w:tabs>
      </w:pPr>
      <w:hyperlink w:anchor="_Toc9732" w:history="1">
        <w:r>
          <w:rPr>
            <w:rFonts w:ascii="仿宋" w:eastAsia="仿宋" w:hAnsi="仿宋" w:cs="仿宋" w:hint="eastAsia"/>
            <w:lang w:eastAsia="zh-CN"/>
          </w:rPr>
          <w:t>(一)、质量保障体系</w:t>
        </w:r>
        <w:r>
          <w:tab/>
        </w:r>
        <w:r>
          <w:fldChar w:fldCharType="begin"/>
        </w:r>
        <w:r>
          <w:instrText xml:space="preserve"> PAGEREF _Toc9732 \h </w:instrText>
        </w:r>
        <w:r>
          <w:fldChar w:fldCharType="separate"/>
        </w:r>
        <w:r>
          <w:t>51</w:t>
        </w:r>
        <w:r>
          <w:fldChar w:fldCharType="end"/>
        </w:r>
      </w:hyperlink>
    </w:p>
    <w:p>
      <w:pPr>
        <w:pStyle w:val="TOC2"/>
        <w:tabs>
          <w:tab w:val="right" w:leader="dot" w:pos="8306"/>
        </w:tabs>
      </w:pPr>
      <w:hyperlink w:anchor="_Toc19692" w:history="1">
        <w:r>
          <w:rPr>
            <w:rFonts w:ascii="仿宋" w:eastAsia="仿宋" w:hAnsi="仿宋" w:cs="仿宋" w:hint="eastAsia"/>
            <w:lang w:eastAsia="zh-CN"/>
          </w:rPr>
          <w:t>(二)、标准化作业流程</w:t>
        </w:r>
        <w:r>
          <w:tab/>
        </w:r>
        <w:r>
          <w:fldChar w:fldCharType="begin"/>
        </w:r>
        <w:r>
          <w:instrText xml:space="preserve"> PAGEREF _Toc19692 \h </w:instrText>
        </w:r>
        <w:r>
          <w:fldChar w:fldCharType="separate"/>
        </w:r>
        <w:r>
          <w:t>52</w:t>
        </w:r>
        <w:r>
          <w:fldChar w:fldCharType="end"/>
        </w:r>
      </w:hyperlink>
    </w:p>
    <w:p>
      <w:pPr>
        <w:pStyle w:val="TOC2"/>
        <w:tabs>
          <w:tab w:val="right" w:leader="dot" w:pos="8306"/>
        </w:tabs>
      </w:pPr>
      <w:hyperlink w:anchor="_Toc29966" w:history="1">
        <w:r>
          <w:rPr>
            <w:rFonts w:ascii="仿宋" w:eastAsia="仿宋" w:hAnsi="仿宋" w:cs="仿宋" w:hint="eastAsia"/>
            <w:lang w:eastAsia="zh-CN"/>
          </w:rPr>
          <w:t>(三)、质量监控与评估</w:t>
        </w:r>
        <w:r>
          <w:tab/>
        </w:r>
        <w:r>
          <w:fldChar w:fldCharType="begin"/>
        </w:r>
        <w:r>
          <w:instrText xml:space="preserve"> PAGEREF _Toc29966 \h </w:instrText>
        </w:r>
        <w:r>
          <w:fldChar w:fldCharType="separate"/>
        </w:r>
        <w:r>
          <w:t>54</w:t>
        </w:r>
        <w:r>
          <w:fldChar w:fldCharType="end"/>
        </w:r>
      </w:hyperlink>
    </w:p>
    <w:p>
      <w:pPr>
        <w:pStyle w:val="TOC2"/>
        <w:tabs>
          <w:tab w:val="right" w:leader="dot" w:pos="8306"/>
        </w:tabs>
      </w:pPr>
      <w:hyperlink w:anchor="_Toc27016" w:history="1">
        <w:r>
          <w:rPr>
            <w:rFonts w:ascii="仿宋" w:eastAsia="仿宋" w:hAnsi="仿宋" w:cs="仿宋" w:hint="eastAsia"/>
            <w:lang w:eastAsia="zh-CN"/>
          </w:rPr>
          <w:t>(四)、质量改进计划</w:t>
        </w:r>
        <w:r>
          <w:tab/>
        </w:r>
        <w:r>
          <w:fldChar w:fldCharType="begin"/>
        </w:r>
        <w:r>
          <w:instrText xml:space="preserve"> PAGEREF _Toc27016 \h </w:instrText>
        </w:r>
        <w:r>
          <w:fldChar w:fldCharType="separate"/>
        </w:r>
        <w:r>
          <w:t>55</w:t>
        </w:r>
        <w:r>
          <w:fldChar w:fldCharType="end"/>
        </w:r>
      </w:hyperlink>
    </w:p>
    <w:p>
      <w:pPr>
        <w:pStyle w:val="TOC1"/>
        <w:tabs>
          <w:tab w:val="right" w:leader="dot" w:pos="8306"/>
        </w:tabs>
      </w:pPr>
      <w:hyperlink w:anchor="_Toc15141" w:history="1">
        <w:r>
          <w:rPr>
            <w:rFonts w:ascii="仿宋" w:eastAsia="仿宋" w:hAnsi="仿宋" w:cs="仿宋" w:hint="eastAsia"/>
            <w:lang w:eastAsia="zh-CN"/>
          </w:rPr>
          <w:t>十一、经济效益与社会效益优化</w:t>
        </w:r>
        <w:r>
          <w:tab/>
        </w:r>
        <w:r>
          <w:fldChar w:fldCharType="begin"/>
        </w:r>
        <w:r>
          <w:instrText xml:space="preserve"> PAGEREF _Toc15141 \h </w:instrText>
        </w:r>
        <w:r>
          <w:fldChar w:fldCharType="separate"/>
        </w:r>
        <w:r>
          <w:t>56</w:t>
        </w:r>
        <w:r>
          <w:fldChar w:fldCharType="end"/>
        </w:r>
      </w:hyperlink>
    </w:p>
    <w:p>
      <w:pPr>
        <w:pStyle w:val="TOC2"/>
        <w:tabs>
          <w:tab w:val="right" w:leader="dot" w:pos="8306"/>
        </w:tabs>
      </w:pPr>
      <w:hyperlink w:anchor="_Toc6173" w:history="1">
        <w:r>
          <w:rPr>
            <w:rFonts w:ascii="仿宋" w:eastAsia="仿宋" w:hAnsi="仿宋" w:cs="仿宋" w:hint="eastAsia"/>
            <w:lang w:eastAsia="zh-CN"/>
          </w:rPr>
          <w:t>(一)、经济效益提升策略</w:t>
        </w:r>
        <w:r>
          <w:tab/>
        </w:r>
        <w:r>
          <w:fldChar w:fldCharType="begin"/>
        </w:r>
        <w:r>
          <w:instrText xml:space="preserve"> PAGEREF _Toc6173 \h </w:instrText>
        </w:r>
        <w:r>
          <w:fldChar w:fldCharType="separate"/>
        </w:r>
        <w:r>
          <w:t>56</w:t>
        </w:r>
        <w:r>
          <w:fldChar w:fldCharType="end"/>
        </w:r>
      </w:hyperlink>
    </w:p>
    <w:p>
      <w:pPr>
        <w:pStyle w:val="TOC2"/>
        <w:tabs>
          <w:tab w:val="right" w:leader="dot" w:pos="8306"/>
        </w:tabs>
      </w:pPr>
      <w:hyperlink w:anchor="_Toc12025" w:history="1">
        <w:r>
          <w:rPr>
            <w:rFonts w:ascii="仿宋" w:eastAsia="仿宋" w:hAnsi="仿宋" w:cs="仿宋" w:hint="eastAsia"/>
            <w:lang w:eastAsia="zh-CN"/>
          </w:rPr>
          <w:t>(二)、社会效益增强方案</w:t>
        </w:r>
        <w:r>
          <w:tab/>
        </w:r>
        <w:r>
          <w:fldChar w:fldCharType="begin"/>
        </w:r>
        <w:r>
          <w:instrText xml:space="preserve"> PAGEREF _Toc12025 \h </w:instrText>
        </w:r>
        <w:r>
          <w:fldChar w:fldCharType="separate"/>
        </w:r>
        <w:r>
          <w:t>57</w:t>
        </w:r>
        <w:r>
          <w:fldChar w:fldCharType="end"/>
        </w:r>
      </w:hyperlink>
    </w:p>
    <w:p>
      <w:pPr>
        <w:pStyle w:val="TOC1"/>
        <w:tabs>
          <w:tab w:val="right" w:leader="dot" w:pos="8306"/>
        </w:tabs>
      </w:pPr>
      <w:hyperlink w:anchor="_Toc14219" w:history="1">
        <w:r>
          <w:rPr>
            <w:rFonts w:ascii="仿宋" w:eastAsia="仿宋" w:hAnsi="仿宋" w:cs="仿宋" w:hint="eastAsia"/>
            <w:lang w:eastAsia="zh-CN"/>
          </w:rPr>
          <w:t>十二、环境保护与绿色发展</w:t>
        </w:r>
        <w:r>
          <w:tab/>
        </w:r>
        <w:r>
          <w:fldChar w:fldCharType="begin"/>
        </w:r>
        <w:r>
          <w:instrText xml:space="preserve"> PAGEREF _Toc14219 \h </w:instrText>
        </w:r>
        <w:r>
          <w:fldChar w:fldCharType="separate"/>
        </w:r>
        <w:r>
          <w:t>58</w:t>
        </w:r>
        <w:r>
          <w:fldChar w:fldCharType="end"/>
        </w:r>
      </w:hyperlink>
    </w:p>
    <w:p>
      <w:pPr>
        <w:pStyle w:val="TOC2"/>
        <w:tabs>
          <w:tab w:val="right" w:leader="dot" w:pos="8306"/>
        </w:tabs>
      </w:pPr>
      <w:hyperlink w:anchor="_Toc29455" w:history="1">
        <w:r>
          <w:rPr>
            <w:rFonts w:ascii="仿宋" w:eastAsia="仿宋" w:hAnsi="仿宋" w:cs="仿宋" w:hint="eastAsia"/>
            <w:lang w:eastAsia="zh-CN"/>
          </w:rPr>
          <w:t>(一)、环境保护措施</w:t>
        </w:r>
        <w:r>
          <w:tab/>
        </w:r>
        <w:r>
          <w:fldChar w:fldCharType="begin"/>
        </w:r>
        <w:r>
          <w:instrText xml:space="preserve"> PAGEREF _Toc29455 \h </w:instrText>
        </w:r>
        <w:r>
          <w:fldChar w:fldCharType="separate"/>
        </w:r>
        <w:r>
          <w:t>58</w:t>
        </w:r>
        <w:r>
          <w:fldChar w:fldCharType="end"/>
        </w:r>
      </w:hyperlink>
    </w:p>
    <w:p>
      <w:pPr>
        <w:pStyle w:val="TOC2"/>
        <w:tabs>
          <w:tab w:val="right" w:leader="dot" w:pos="8306"/>
        </w:tabs>
      </w:pPr>
      <w:hyperlink w:anchor="_Toc19144" w:history="1">
        <w:r>
          <w:rPr>
            <w:rFonts w:ascii="仿宋" w:eastAsia="仿宋" w:hAnsi="仿宋" w:cs="仿宋" w:hint="eastAsia"/>
            <w:lang w:eastAsia="zh-CN"/>
          </w:rPr>
          <w:t>(二)、绿色发展与可持续发展策略</w:t>
        </w:r>
        <w:r>
          <w:tab/>
        </w:r>
        <w:r>
          <w:fldChar w:fldCharType="begin"/>
        </w:r>
        <w:r>
          <w:instrText xml:space="preserve"> PAGEREF _Toc19144 \h </w:instrText>
        </w:r>
        <w:r>
          <w:fldChar w:fldCharType="separate"/>
        </w:r>
        <w:r>
          <w:t>60</w:t>
        </w:r>
        <w:r>
          <w:fldChar w:fldCharType="end"/>
        </w:r>
      </w:hyperlink>
    </w:p>
    <w:p>
      <w:pPr>
        <w:pStyle w:val="TOC1"/>
        <w:tabs>
          <w:tab w:val="right" w:leader="dot" w:pos="8306"/>
        </w:tabs>
      </w:pPr>
      <w:hyperlink w:anchor="_Toc18180" w:history="1">
        <w:r>
          <w:rPr>
            <w:rFonts w:ascii="仿宋" w:eastAsia="仿宋" w:hAnsi="仿宋" w:cs="仿宋" w:hint="eastAsia"/>
            <w:lang w:eastAsia="zh-CN"/>
          </w:rPr>
          <w:t>十三、人力资源管理与开发</w:t>
        </w:r>
        <w:r>
          <w:tab/>
        </w:r>
        <w:r>
          <w:fldChar w:fldCharType="begin"/>
        </w:r>
        <w:r>
          <w:instrText xml:space="preserve"> PAGEREF _Toc18180 \h </w:instrText>
        </w:r>
        <w:r>
          <w:fldChar w:fldCharType="separate"/>
        </w:r>
        <w:r>
          <w:t>61</w:t>
        </w:r>
        <w:r>
          <w:fldChar w:fldCharType="end"/>
        </w:r>
      </w:hyperlink>
    </w:p>
    <w:p>
      <w:pPr>
        <w:pStyle w:val="TOC2"/>
        <w:tabs>
          <w:tab w:val="right" w:leader="dot" w:pos="8306"/>
        </w:tabs>
      </w:pPr>
      <w:hyperlink w:anchor="_Toc8584" w:history="1">
        <w:r>
          <w:rPr>
            <w:rFonts w:ascii="仿宋" w:eastAsia="仿宋" w:hAnsi="仿宋" w:cs="仿宋" w:hint="eastAsia"/>
            <w:lang w:eastAsia="zh-CN"/>
          </w:rPr>
          <w:t>(一)、人力资源规划</w:t>
        </w:r>
        <w:r>
          <w:tab/>
        </w:r>
        <w:r>
          <w:fldChar w:fldCharType="begin"/>
        </w:r>
        <w:r>
          <w:instrText xml:space="preserve"> PAGEREF _Toc8584 \h </w:instrText>
        </w:r>
        <w:r>
          <w:fldChar w:fldCharType="separate"/>
        </w:r>
        <w:r>
          <w:t>61</w:t>
        </w:r>
        <w:r>
          <w:fldChar w:fldCharType="end"/>
        </w:r>
      </w:hyperlink>
    </w:p>
    <w:p>
      <w:pPr>
        <w:pStyle w:val="TOC2"/>
        <w:tabs>
          <w:tab w:val="right" w:leader="dot" w:pos="8306"/>
        </w:tabs>
      </w:pPr>
      <w:hyperlink w:anchor="_Toc22528" w:history="1">
        <w:r>
          <w:rPr>
            <w:rFonts w:ascii="仿宋" w:eastAsia="仿宋" w:hAnsi="仿宋" w:cs="仿宋" w:hint="eastAsia"/>
            <w:lang w:eastAsia="zh-CN"/>
          </w:rPr>
          <w:t>(二)、人力资源开发与培训</w:t>
        </w:r>
        <w:r>
          <w:tab/>
        </w:r>
        <w:r>
          <w:fldChar w:fldCharType="begin"/>
        </w:r>
        <w:r>
          <w:instrText xml:space="preserve"> PAGEREF _Toc22528 \h </w:instrText>
        </w:r>
        <w:r>
          <w:fldChar w:fldCharType="separate"/>
        </w:r>
        <w:r>
          <w:t>63</w:t>
        </w:r>
        <w:r>
          <w:fldChar w:fldCharType="end"/>
        </w:r>
      </w:hyperlink>
    </w:p>
    <w:p>
      <w:pPr>
        <w:pStyle w:val="TOC1"/>
        <w:tabs>
          <w:tab w:val="right" w:leader="dot" w:pos="8306"/>
        </w:tabs>
      </w:pPr>
      <w:hyperlink w:anchor="_Toc1916" w:history="1">
        <w:r>
          <w:rPr>
            <w:rFonts w:ascii="仿宋" w:eastAsia="仿宋" w:hAnsi="仿宋" w:cs="仿宋" w:hint="eastAsia"/>
            <w:lang w:eastAsia="zh-CN"/>
          </w:rPr>
          <w:t>十四、创新驱动与持续发展</w:t>
        </w:r>
        <w:r>
          <w:tab/>
        </w:r>
        <w:r>
          <w:fldChar w:fldCharType="begin"/>
        </w:r>
        <w:r>
          <w:instrText xml:space="preserve"> PAGEREF _Toc1916 \h </w:instrText>
        </w:r>
        <w:r>
          <w:fldChar w:fldCharType="separate"/>
        </w:r>
        <w:r>
          <w:t>65</w:t>
        </w:r>
        <w:r>
          <w:fldChar w:fldCharType="end"/>
        </w:r>
      </w:hyperlink>
    </w:p>
    <w:p>
      <w:pPr>
        <w:pStyle w:val="TOC2"/>
        <w:tabs>
          <w:tab w:val="right" w:leader="dot" w:pos="8306"/>
        </w:tabs>
      </w:pPr>
      <w:hyperlink w:anchor="_Toc20879" w:history="1">
        <w:r>
          <w:rPr>
            <w:rFonts w:ascii="仿宋" w:eastAsia="仿宋" w:hAnsi="仿宋" w:cs="仿宋" w:hint="eastAsia"/>
            <w:lang w:eastAsia="zh-CN"/>
          </w:rPr>
          <w:t>(一)、创新驱动战略实施</w:t>
        </w:r>
        <w:r>
          <w:tab/>
        </w:r>
        <w:r>
          <w:fldChar w:fldCharType="begin"/>
        </w:r>
        <w:r>
          <w:instrText xml:space="preserve"> PAGEREF _Toc20879 \h </w:instrText>
        </w:r>
        <w:r>
          <w:fldChar w:fldCharType="separate"/>
        </w:r>
        <w:r>
          <w:t>65</w:t>
        </w:r>
        <w:r>
          <w:fldChar w:fldCharType="end"/>
        </w:r>
      </w:hyperlink>
    </w:p>
    <w:p>
      <w:pPr>
        <w:pStyle w:val="TOC2"/>
        <w:tabs>
          <w:tab w:val="right" w:leader="dot" w:pos="8306"/>
        </w:tabs>
      </w:pPr>
      <w:hyperlink w:anchor="_Toc13869" w:history="1">
        <w:r>
          <w:rPr>
            <w:rFonts w:ascii="仿宋" w:eastAsia="仿宋" w:hAnsi="仿宋" w:cs="仿宋" w:hint="eastAsia"/>
            <w:lang w:eastAsia="zh-CN"/>
          </w:rPr>
          <w:t>(二)、持续发展路径探索</w:t>
        </w:r>
        <w:r>
          <w:tab/>
        </w:r>
        <w:r>
          <w:fldChar w:fldCharType="begin"/>
        </w:r>
        <w:r>
          <w:instrText xml:space="preserve"> PAGEREF _Toc13869 \h </w:instrText>
        </w:r>
        <w:r>
          <w:fldChar w:fldCharType="separate"/>
        </w:r>
        <w:r>
          <w:t>67</w:t>
        </w:r>
        <w:r>
          <w:fldChar w:fldCharType="end"/>
        </w:r>
      </w:hyperlink>
    </w:p>
    <w:p>
      <w:pPr>
        <w:pStyle w:val="TOC1"/>
        <w:tabs>
          <w:tab w:val="right" w:leader="dot" w:pos="8306"/>
        </w:tabs>
      </w:pPr>
      <w:hyperlink w:anchor="_Toc6783" w:history="1">
        <w:r>
          <w:rPr>
            <w:rFonts w:ascii="仿宋" w:eastAsia="仿宋" w:hAnsi="仿宋" w:cs="仿宋" w:hint="eastAsia"/>
            <w:lang w:eastAsia="zh-CN"/>
          </w:rPr>
          <w:t>十五、项目施工方案</w:t>
        </w:r>
        <w:r>
          <w:tab/>
        </w:r>
        <w:r>
          <w:fldChar w:fldCharType="begin"/>
        </w:r>
        <w:r>
          <w:instrText xml:space="preserve"> PAGEREF _Toc6783 \h </w:instrText>
        </w:r>
        <w:r>
          <w:fldChar w:fldCharType="separate"/>
        </w:r>
        <w:r>
          <w:t>71</w:t>
        </w:r>
        <w:r>
          <w:fldChar w:fldCharType="end"/>
        </w:r>
      </w:hyperlink>
    </w:p>
    <w:p>
      <w:pPr>
        <w:pStyle w:val="TOC2"/>
        <w:tabs>
          <w:tab w:val="right" w:leader="dot" w:pos="8306"/>
        </w:tabs>
      </w:pPr>
      <w:hyperlink w:anchor="_Toc26359" w:history="1">
        <w:r>
          <w:rPr>
            <w:rFonts w:ascii="仿宋" w:eastAsia="仿宋" w:hAnsi="仿宋" w:cs="仿宋" w:hint="eastAsia"/>
            <w:lang w:eastAsia="zh-CN"/>
          </w:rPr>
          <w:t>(一)、施工组织设计</w:t>
        </w:r>
        <w:r>
          <w:tab/>
        </w:r>
        <w:r>
          <w:fldChar w:fldCharType="begin"/>
        </w:r>
        <w:r>
          <w:instrText xml:space="preserve"> PAGEREF _Toc26359 \h </w:instrText>
        </w:r>
        <w:r>
          <w:fldChar w:fldCharType="separate"/>
        </w:r>
        <w:r>
          <w:t>71</w:t>
        </w:r>
        <w:r>
          <w:fldChar w:fldCharType="end"/>
        </w:r>
      </w:hyperlink>
    </w:p>
    <w:p>
      <w:pPr>
        <w:pStyle w:val="TOC2"/>
        <w:tabs>
          <w:tab w:val="right" w:leader="dot" w:pos="8306"/>
        </w:tabs>
      </w:pPr>
      <w:hyperlink w:anchor="_Toc17780" w:history="1">
        <w:r>
          <w:rPr>
            <w:rFonts w:ascii="仿宋" w:eastAsia="仿宋" w:hAnsi="仿宋" w:cs="仿宋" w:hint="eastAsia"/>
            <w:lang w:eastAsia="zh-CN"/>
          </w:rPr>
          <w:t>(二)、施工工艺与技术路线</w:t>
        </w:r>
        <w:r>
          <w:tab/>
        </w:r>
        <w:r>
          <w:fldChar w:fldCharType="begin"/>
        </w:r>
        <w:r>
          <w:instrText xml:space="preserve"> PAGEREF _Toc17780 \h </w:instrText>
        </w:r>
        <w:r>
          <w:fldChar w:fldCharType="separate"/>
        </w:r>
        <w:r>
          <w:t>73</w:t>
        </w:r>
        <w:r>
          <w:fldChar w:fldCharType="end"/>
        </w:r>
      </w:hyperlink>
    </w:p>
    <w:p>
      <w:pPr>
        <w:pStyle w:val="TOC2"/>
        <w:tabs>
          <w:tab w:val="right" w:leader="dot" w:pos="8306"/>
        </w:tabs>
      </w:pPr>
      <w:hyperlink w:anchor="_Toc3518" w:history="1">
        <w:r>
          <w:rPr>
            <w:rFonts w:ascii="仿宋" w:eastAsia="仿宋" w:hAnsi="仿宋" w:cs="仿宋" w:hint="eastAsia"/>
            <w:lang w:eastAsia="zh-CN"/>
          </w:rPr>
          <w:t>(三)、关键节点施工计划</w:t>
        </w:r>
        <w:r>
          <w:tab/>
        </w:r>
        <w:r>
          <w:fldChar w:fldCharType="begin"/>
        </w:r>
        <w:r>
          <w:instrText xml:space="preserve"> PAGEREF _Toc3518 \h </w:instrText>
        </w:r>
        <w:r>
          <w:fldChar w:fldCharType="separate"/>
        </w:r>
        <w:r>
          <w:t>74</w:t>
        </w:r>
        <w:r>
          <w:fldChar w:fldCharType="end"/>
        </w:r>
      </w:hyperlink>
    </w:p>
    <w:p>
      <w:pPr>
        <w:pStyle w:val="TOC2"/>
        <w:tabs>
          <w:tab w:val="right" w:leader="dot" w:pos="8306"/>
        </w:tabs>
      </w:pPr>
      <w:hyperlink w:anchor="_Toc15181" w:history="1">
        <w:r>
          <w:rPr>
            <w:rFonts w:ascii="仿宋" w:eastAsia="仿宋" w:hAnsi="仿宋" w:cs="仿宋" w:hint="eastAsia"/>
            <w:lang w:eastAsia="zh-CN"/>
          </w:rPr>
          <w:t>(四)、施工现场管理</w:t>
        </w:r>
        <w:r>
          <w:tab/>
        </w:r>
        <w:r>
          <w:fldChar w:fldCharType="begin"/>
        </w:r>
        <w:r>
          <w:instrText xml:space="preserve"> PAGEREF _Toc15181 \h </w:instrText>
        </w:r>
        <w:r>
          <w:fldChar w:fldCharType="separate"/>
        </w:r>
        <w:r>
          <w:t>75</w:t>
        </w:r>
        <w:r>
          <w:fldChar w:fldCharType="end"/>
        </w:r>
      </w:hyperlink>
    </w:p>
    <w:p>
      <w:pPr>
        <w:pStyle w:val="TOC1"/>
        <w:tabs>
          <w:tab w:val="right" w:leader="dot" w:pos="8306"/>
        </w:tabs>
      </w:pPr>
      <w:hyperlink w:anchor="_Toc19015" w:history="1">
        <w:r>
          <w:rPr>
            <w:rFonts w:ascii="仿宋" w:eastAsia="仿宋" w:hAnsi="仿宋" w:cs="仿宋" w:hint="eastAsia"/>
            <w:lang w:eastAsia="zh-CN"/>
          </w:rPr>
          <w:t>十六、企业合规与伦理</w:t>
        </w:r>
        <w:r>
          <w:tab/>
        </w:r>
        <w:r>
          <w:fldChar w:fldCharType="begin"/>
        </w:r>
        <w:r>
          <w:instrText xml:space="preserve"> PAGEREF _Toc19015 \h </w:instrText>
        </w:r>
        <w:r>
          <w:fldChar w:fldCharType="separate"/>
        </w:r>
        <w:r>
          <w:t>78</w:t>
        </w:r>
        <w:r>
          <w:fldChar w:fldCharType="end"/>
        </w:r>
      </w:hyperlink>
    </w:p>
    <w:p>
      <w:pPr>
        <w:pStyle w:val="TOC2"/>
        <w:tabs>
          <w:tab w:val="right" w:leader="dot" w:pos="8306"/>
        </w:tabs>
      </w:pPr>
      <w:hyperlink w:anchor="_Toc5527" w:history="1">
        <w:r>
          <w:rPr>
            <w:rFonts w:ascii="仿宋" w:eastAsia="仿宋" w:hAnsi="仿宋" w:cs="仿宋" w:hint="eastAsia"/>
            <w:lang w:eastAsia="zh-CN"/>
          </w:rPr>
          <w:t>(一)、合规政策与程序</w:t>
        </w:r>
        <w:r>
          <w:tab/>
        </w:r>
        <w:r>
          <w:fldChar w:fldCharType="begin"/>
        </w:r>
        <w:r>
          <w:instrText xml:space="preserve"> PAGEREF _Toc5527 \h </w:instrText>
        </w:r>
        <w:r>
          <w:fldChar w:fldCharType="separate"/>
        </w:r>
        <w:r>
          <w:t>78</w:t>
        </w:r>
        <w:r>
          <w:fldChar w:fldCharType="end"/>
        </w:r>
      </w:hyperlink>
    </w:p>
    <w:p>
      <w:pPr>
        <w:pStyle w:val="TOC2"/>
        <w:tabs>
          <w:tab w:val="right" w:leader="dot" w:pos="8306"/>
        </w:tabs>
      </w:pPr>
      <w:hyperlink w:anchor="_Toc19805" w:history="1">
        <w:r>
          <w:rPr>
            <w:rFonts w:ascii="仿宋" w:eastAsia="仿宋" w:hAnsi="仿宋" w:cs="仿宋" w:hint="eastAsia"/>
            <w:lang w:eastAsia="zh-CN"/>
          </w:rPr>
          <w:t>(二)、伦理规范与培训</w:t>
        </w:r>
        <w:r>
          <w:tab/>
        </w:r>
        <w:r>
          <w:fldChar w:fldCharType="begin"/>
        </w:r>
        <w:r>
          <w:instrText xml:space="preserve"> PAGEREF _Toc19805 \h </w:instrText>
        </w:r>
        <w:r>
          <w:fldChar w:fldCharType="separate"/>
        </w:r>
        <w:r>
          <w:t>79</w:t>
        </w:r>
        <w:r>
          <w:fldChar w:fldCharType="end"/>
        </w:r>
      </w:hyperlink>
    </w:p>
    <w:p>
      <w:pPr>
        <w:pStyle w:val="TOC2"/>
        <w:tabs>
          <w:tab w:val="right" w:leader="dot" w:pos="8306"/>
        </w:tabs>
      </w:pPr>
      <w:hyperlink w:anchor="_Toc4505" w:history="1">
        <w:r>
          <w:rPr>
            <w:rFonts w:ascii="仿宋" w:eastAsia="仿宋" w:hAnsi="仿宋" w:cs="仿宋" w:hint="eastAsia"/>
            <w:lang w:eastAsia="zh-CN"/>
          </w:rPr>
          <w:t>(三)、合规风险评估</w:t>
        </w:r>
        <w:r>
          <w:tab/>
        </w:r>
        <w:r>
          <w:fldChar w:fldCharType="begin"/>
        </w:r>
        <w:r>
          <w:instrText xml:space="preserve"> PAGEREF _Toc4505 \h </w:instrText>
        </w:r>
        <w:r>
          <w:fldChar w:fldCharType="separate"/>
        </w:r>
        <w:r>
          <w:t>80</w:t>
        </w:r>
        <w:r>
          <w:fldChar w:fldCharType="end"/>
        </w:r>
      </w:hyperlink>
    </w:p>
    <w:p>
      <w:pPr>
        <w:pStyle w:val="TOC2"/>
        <w:tabs>
          <w:tab w:val="right" w:leader="dot" w:pos="8306"/>
        </w:tabs>
      </w:pPr>
      <w:hyperlink w:anchor="_Toc6191" w:history="1">
        <w:r>
          <w:rPr>
            <w:rFonts w:ascii="仿宋" w:eastAsia="仿宋" w:hAnsi="仿宋" w:cs="仿宋" w:hint="eastAsia"/>
            <w:lang w:eastAsia="zh-CN"/>
          </w:rPr>
          <w:t>(四)、合规监督与执行</w:t>
        </w:r>
        <w:r>
          <w:tab/>
        </w:r>
        <w:r>
          <w:fldChar w:fldCharType="begin"/>
        </w:r>
        <w:r>
          <w:instrText xml:space="preserve"> PAGEREF _Toc6191 \h </w:instrText>
        </w:r>
        <w:r>
          <w:fldChar w:fldCharType="separate"/>
        </w:r>
        <w:r>
          <w:t>81</w:t>
        </w:r>
        <w:r>
          <w:fldChar w:fldCharType="end"/>
        </w:r>
      </w:hyperlink>
    </w:p>
    <w:p>
      <w:pPr>
        <w:pStyle w:val="TOC1"/>
        <w:tabs>
          <w:tab w:val="right" w:leader="dot" w:pos="8306"/>
        </w:tabs>
      </w:pPr>
      <w:hyperlink w:anchor="_Toc2239" w:history="1">
        <w:r>
          <w:rPr>
            <w:rFonts w:ascii="仿宋" w:eastAsia="仿宋" w:hAnsi="仿宋" w:cs="仿宋" w:hint="eastAsia"/>
            <w:lang w:eastAsia="zh-CN"/>
          </w:rPr>
          <w:t>十七、成果转化与推广应用</w:t>
        </w:r>
        <w:r>
          <w:tab/>
        </w:r>
        <w:r>
          <w:fldChar w:fldCharType="begin"/>
        </w:r>
        <w:r>
          <w:instrText xml:space="preserve"> PAGEREF _Toc2239 \h </w:instrText>
        </w:r>
        <w:r>
          <w:fldChar w:fldCharType="separate"/>
        </w:r>
        <w:r>
          <w:t>82</w:t>
        </w:r>
        <w:r>
          <w:fldChar w:fldCharType="end"/>
        </w:r>
      </w:hyperlink>
    </w:p>
    <w:p>
      <w:pPr>
        <w:pStyle w:val="TOC2"/>
        <w:tabs>
          <w:tab w:val="right" w:leader="dot" w:pos="8306"/>
        </w:tabs>
      </w:pPr>
      <w:hyperlink w:anchor="_Toc28552" w:history="1">
        <w:r>
          <w:rPr>
            <w:rFonts w:ascii="仿宋" w:eastAsia="仿宋" w:hAnsi="仿宋" w:cs="仿宋" w:hint="eastAsia"/>
            <w:lang w:eastAsia="zh-CN"/>
          </w:rPr>
          <w:t>(一)、成果转化策略制定</w:t>
        </w:r>
        <w:r>
          <w:tab/>
        </w:r>
        <w:r>
          <w:fldChar w:fldCharType="begin"/>
        </w:r>
        <w:r>
          <w:instrText xml:space="preserve"> PAGEREF _Toc28552 \h </w:instrText>
        </w:r>
        <w:r>
          <w:fldChar w:fldCharType="separate"/>
        </w:r>
        <w:r>
          <w:t>82</w:t>
        </w:r>
        <w:r>
          <w:fldChar w:fldCharType="end"/>
        </w:r>
      </w:hyperlink>
    </w:p>
    <w:p>
      <w:pPr>
        <w:pStyle w:val="TOC2"/>
        <w:tabs>
          <w:tab w:val="right" w:leader="dot" w:pos="8306"/>
        </w:tabs>
      </w:pPr>
      <w:hyperlink w:anchor="_Toc371" w:history="1">
        <w:r>
          <w:rPr>
            <w:rFonts w:ascii="仿宋" w:eastAsia="仿宋" w:hAnsi="仿宋" w:cs="仿宋" w:hint="eastAsia"/>
            <w:lang w:eastAsia="zh-CN"/>
          </w:rPr>
          <w:t>(二)、成果推广应用方案</w:t>
        </w:r>
        <w:r>
          <w:tab/>
        </w:r>
        <w:r>
          <w:fldChar w:fldCharType="begin"/>
        </w:r>
        <w:r>
          <w:instrText xml:space="preserve"> PAGEREF _Toc371 \h </w:instrText>
        </w:r>
        <w:r>
          <w:fldChar w:fldCharType="separate"/>
        </w:r>
        <w:r>
          <w:t>83</w:t>
        </w:r>
        <w:r>
          <w:fldChar w:fldCharType="end"/>
        </w:r>
      </w:hyperlink>
    </w:p>
    <w:p>
      <w:pPr>
        <w:pStyle w:val="TOC1"/>
        <w:tabs>
          <w:tab w:val="right" w:leader="dot" w:pos="8306"/>
        </w:tabs>
      </w:pPr>
      <w:hyperlink w:anchor="_Toc27084" w:history="1">
        <w:r>
          <w:rPr>
            <w:rFonts w:ascii="仿宋" w:eastAsia="仿宋" w:hAnsi="仿宋" w:cs="仿宋" w:hint="eastAsia"/>
            <w:lang w:eastAsia="zh-CN"/>
          </w:rPr>
          <w:t>十八、知识产权管理与保护</w:t>
        </w:r>
        <w:r>
          <w:tab/>
        </w:r>
        <w:r>
          <w:fldChar w:fldCharType="begin"/>
        </w:r>
        <w:r>
          <w:instrText xml:space="preserve"> PAGEREF _Toc27084 \h </w:instrText>
        </w:r>
        <w:r>
          <w:fldChar w:fldCharType="separate"/>
        </w:r>
        <w:r>
          <w:t>85</w:t>
        </w:r>
        <w:r>
          <w:fldChar w:fldCharType="end"/>
        </w:r>
      </w:hyperlink>
    </w:p>
    <w:p>
      <w:pPr>
        <w:pStyle w:val="TOC2"/>
        <w:tabs>
          <w:tab w:val="right" w:leader="dot" w:pos="8306"/>
        </w:tabs>
      </w:pPr>
      <w:hyperlink w:anchor="_Toc17316" w:history="1">
        <w:r>
          <w:rPr>
            <w:rFonts w:ascii="仿宋" w:eastAsia="仿宋" w:hAnsi="仿宋" w:cs="仿宋" w:hint="eastAsia"/>
            <w:lang w:eastAsia="zh-CN"/>
          </w:rPr>
          <w:t>(一)、知识产权管理体系建设</w:t>
        </w:r>
        <w:r>
          <w:tab/>
        </w:r>
        <w:r>
          <w:fldChar w:fldCharType="begin"/>
        </w:r>
        <w:r>
          <w:instrText xml:space="preserve"> PAGEREF _Toc17316 \h </w:instrText>
        </w:r>
        <w:r>
          <w:fldChar w:fldCharType="separate"/>
        </w:r>
        <w:r>
          <w:t>85</w:t>
        </w:r>
        <w:r>
          <w:fldChar w:fldCharType="end"/>
        </w:r>
      </w:hyperlink>
    </w:p>
    <w:p>
      <w:pPr>
        <w:pStyle w:val="TOC2"/>
        <w:tabs>
          <w:tab w:val="right" w:leader="dot" w:pos="8306"/>
        </w:tabs>
      </w:pPr>
      <w:hyperlink w:anchor="_Toc30179" w:history="1">
        <w:r>
          <w:rPr>
            <w:rFonts w:ascii="仿宋" w:eastAsia="仿宋" w:hAnsi="仿宋" w:cs="仿宋" w:hint="eastAsia"/>
            <w:lang w:eastAsia="zh-CN"/>
          </w:rPr>
          <w:t>(二)、知识产权保护措施</w:t>
        </w:r>
        <w:r>
          <w:tab/>
        </w:r>
        <w:r>
          <w:fldChar w:fldCharType="begin"/>
        </w:r>
        <w:r>
          <w:instrText xml:space="preserve"> PAGEREF _Toc30179 \h </w:instrText>
        </w:r>
        <w:r>
          <w:fldChar w:fldCharType="separate"/>
        </w:r>
        <w:r>
          <w:t>85</w:t>
        </w:r>
        <w:r>
          <w:fldChar w:fldCharType="end"/>
        </w:r>
      </w:hyperlink>
    </w:p>
    <w:p>
      <w:pPr>
        <w:pStyle w:val="TOC1"/>
        <w:tabs>
          <w:tab w:val="right" w:leader="dot" w:pos="8306"/>
        </w:tabs>
      </w:pPr>
      <w:hyperlink w:anchor="_Toc30339" w:history="1">
        <w:r>
          <w:rPr>
            <w:rFonts w:ascii="仿宋" w:eastAsia="仿宋" w:hAnsi="仿宋" w:cs="仿宋" w:hint="eastAsia"/>
            <w:lang w:eastAsia="zh-CN"/>
          </w:rPr>
          <w:t>十九、质量管理与控制</w:t>
        </w:r>
        <w:r>
          <w:tab/>
        </w:r>
        <w:r>
          <w:fldChar w:fldCharType="begin"/>
        </w:r>
        <w:r>
          <w:instrText xml:space="preserve"> PAGEREF _Toc30339 \h </w:instrText>
        </w:r>
        <w:r>
          <w:fldChar w:fldCharType="separate"/>
        </w:r>
        <w:r>
          <w:t>87</w:t>
        </w:r>
        <w:r>
          <w:fldChar w:fldCharType="end"/>
        </w:r>
      </w:hyperlink>
    </w:p>
    <w:p>
      <w:pPr>
        <w:pStyle w:val="TOC2"/>
        <w:tabs>
          <w:tab w:val="right" w:leader="dot" w:pos="8306"/>
        </w:tabs>
      </w:pPr>
      <w:hyperlink w:anchor="_Toc27256" w:history="1">
        <w:r>
          <w:rPr>
            <w:rFonts w:ascii="仿宋" w:eastAsia="仿宋" w:hAnsi="仿宋" w:cs="仿宋" w:hint="eastAsia"/>
            <w:lang w:eastAsia="zh-CN"/>
          </w:rPr>
          <w:t>(一)、质量管理体系建设</w:t>
        </w:r>
        <w:r>
          <w:tab/>
        </w:r>
        <w:r>
          <w:fldChar w:fldCharType="begin"/>
        </w:r>
        <w:r>
          <w:instrText xml:space="preserve"> PAGEREF _Toc27256 \h </w:instrText>
        </w:r>
        <w:r>
          <w:fldChar w:fldCharType="separate"/>
        </w:r>
        <w:r>
          <w:t>87</w:t>
        </w:r>
        <w:r>
          <w:fldChar w:fldCharType="end"/>
        </w:r>
      </w:hyperlink>
    </w:p>
    <w:p>
      <w:pPr>
        <w:pStyle w:val="TOC2"/>
        <w:tabs>
          <w:tab w:val="right" w:leader="dot" w:pos="8306"/>
        </w:tabs>
      </w:pPr>
      <w:hyperlink w:anchor="_Toc14665" w:history="1">
        <w:r>
          <w:rPr>
            <w:rFonts w:ascii="仿宋" w:eastAsia="仿宋" w:hAnsi="仿宋" w:cs="仿宋" w:hint="eastAsia"/>
            <w:lang w:eastAsia="zh-CN"/>
          </w:rPr>
          <w:t>(二)、质量控制措施</w:t>
        </w:r>
        <w:r>
          <w:tab/>
        </w:r>
        <w:r>
          <w:fldChar w:fldCharType="begin"/>
        </w:r>
        <w:r>
          <w:instrText xml:space="preserve"> PAGEREF _Toc14665 \h </w:instrText>
        </w:r>
        <w:r>
          <w:fldChar w:fldCharType="separate"/>
        </w:r>
        <w:r>
          <w:t>89</w:t>
        </w:r>
        <w:r>
          <w:fldChar w:fldCharType="end"/>
        </w:r>
      </w:hyperlink>
    </w:p>
    <w:p>
      <w:pPr>
        <w:pStyle w:val="TOC1"/>
        <w:tabs>
          <w:tab w:val="right" w:leader="dot" w:pos="8306"/>
        </w:tabs>
      </w:pPr>
      <w:hyperlink w:anchor="_Toc26680" w:history="1">
        <w:r>
          <w:rPr>
            <w:rFonts w:ascii="仿宋" w:eastAsia="仿宋" w:hAnsi="仿宋" w:cs="仿宋" w:hint="eastAsia"/>
            <w:lang w:eastAsia="zh-CN"/>
          </w:rPr>
          <w:t>二十、合作与交流机制建立</w:t>
        </w:r>
        <w:r>
          <w:tab/>
        </w:r>
        <w:r>
          <w:fldChar w:fldCharType="begin"/>
        </w:r>
        <w:r>
          <w:instrText xml:space="preserve"> PAGEREF _Toc26680 \h </w:instrText>
        </w:r>
        <w:r>
          <w:fldChar w:fldCharType="separate"/>
        </w:r>
        <w:r>
          <w:t>90</w:t>
        </w:r>
        <w:r>
          <w:fldChar w:fldCharType="end"/>
        </w:r>
      </w:hyperlink>
    </w:p>
    <w:p>
      <w:pPr>
        <w:pStyle w:val="TOC2"/>
        <w:tabs>
          <w:tab w:val="right" w:leader="dot" w:pos="8306"/>
        </w:tabs>
      </w:pPr>
      <w:hyperlink w:anchor="_Toc30459" w:history="1">
        <w:r>
          <w:rPr>
            <w:rFonts w:ascii="仿宋" w:eastAsia="仿宋" w:hAnsi="仿宋" w:cs="仿宋" w:hint="eastAsia"/>
            <w:lang w:eastAsia="zh-CN"/>
          </w:rPr>
          <w:t>(一)、合作伙伴选择与合作方式</w:t>
        </w:r>
        <w:r>
          <w:tab/>
        </w:r>
        <w:r>
          <w:fldChar w:fldCharType="begin"/>
        </w:r>
        <w:r>
          <w:instrText xml:space="preserve"> PAGEREF _Toc30459 \h </w:instrText>
        </w:r>
        <w:r>
          <w:fldChar w:fldCharType="separate"/>
        </w:r>
        <w:r>
          <w:t>90</w:t>
        </w:r>
        <w:r>
          <w:fldChar w:fldCharType="end"/>
        </w:r>
      </w:hyperlink>
    </w:p>
    <w:p>
      <w:pPr>
        <w:pStyle w:val="TOC2"/>
        <w:tabs>
          <w:tab w:val="right" w:leader="dot" w:pos="8306"/>
        </w:tabs>
      </w:pPr>
      <w:hyperlink w:anchor="_Toc28399" w:history="1">
        <w:r>
          <w:rPr>
            <w:rFonts w:ascii="仿宋" w:eastAsia="仿宋" w:hAnsi="仿宋" w:cs="仿宋" w:hint="eastAsia"/>
            <w:lang w:eastAsia="zh-CN"/>
          </w:rPr>
          <w:t>(二)、交流与合作平台搭建</w:t>
        </w:r>
        <w:r>
          <w:tab/>
        </w:r>
        <w:r>
          <w:fldChar w:fldCharType="begin"/>
        </w:r>
        <w:r>
          <w:instrText xml:space="preserve"> PAGEREF _Toc28399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46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86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494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689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413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一、数字化电能表项目的市场准入条件分析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字化电能表项目而言，市场准入条件首先取决于政策法规环境。政府对于[行业名称]领域的法规，如环保标准、税收政策、和技术使用规范，直接影响数字化电能表项目的运营和成本结构。例如，若政府针对使用可再生能源的企业提供税收优惠，这将对数字化电能表项目的财务规划产生重要影响。同时，考虑经济环境和消费者偏好的变化对数字化电能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二、数字化电能表项目的行业规范与合规性要求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数字化电能表项目来说，遵守行业规范和合规性要求是确保项目顺利进行的基础。这包括遵循质量控制标准、安全规定、数据保护法规等。例如，若数字化电能表项目涉及数据处理，须严格遵守相关的数据保护法规。此外，行业内部的自律规范，如产品标准和服务流程，也对于提升数字化电能表项目在行业内的认可度和竞争力至关重要。项目管理团队必须不断更新策略，以应对行业规范和法规的变化，确保数字化电能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三、数字化电能表项目的竞争格局和战略定位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化电能表项目的发展规划中，理解行业的竞争格局对于制定有效的市场策略极为关键。这包括分析主要竞争对手的市场地位、优势及其业务模式。数字化电能表项目面临的竞争对手可能包括大型成熟企业和创新型初创公司，各自采取不同的市场策略。因此，数字化电能表项目需精确地定位自己的市场策略，如专注于产品创新、客户服务或成本效率，以在竞争中占据优势。通过深入的市场和竞争分析，数字化电能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232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745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713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0677"/>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https://d.book118.com/878054135110006025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435A9E"/>
    <w:rsid w:val="1D435A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8054135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2023-12-22T07:24:00Z</dcterms:created>
  <dcterms:modified xsi:type="dcterms:W3CDTF">2023-12-22T07:25:32Z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E80934E96F794D98BF0298DD52F9EABD_11</vt:lpwstr>
  </property>
  <property fmtid="{D5CDD505-2E9C-101B-9397-08002B2CF9AE}" pid="3" name="KSOProductBuildVer">
    <vt:lpwstr>2052-12.1.0.16120</vt:lpwstr>
  </property>
</Properties>
</file>