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图像传感器项目计划设计方案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25" w:history="1">
        <w:r>
          <w:rPr>
            <w:rFonts w:ascii="仿宋" w:eastAsia="仿宋" w:hAnsi="仿宋" w:cs="仿宋" w:hint="eastAsia"/>
            <w:lang w:eastAsia="zh-CN"/>
          </w:rPr>
          <w:t>序言</w:t>
        </w:r>
        <w:r>
          <w:tab/>
        </w:r>
        <w:r>
          <w:fldChar w:fldCharType="begin"/>
        </w:r>
        <w:r>
          <w:instrText xml:space="preserve"> PAGEREF _Toc18325 \h </w:instrText>
        </w:r>
        <w:r>
          <w:fldChar w:fldCharType="separate"/>
        </w:r>
        <w:r>
          <w:t>3</w:t>
        </w:r>
        <w:r>
          <w:fldChar w:fldCharType="end"/>
        </w:r>
      </w:hyperlink>
    </w:p>
    <w:p>
      <w:pPr>
        <w:pStyle w:val="TOC1"/>
        <w:tabs>
          <w:tab w:val="right" w:leader="dot" w:pos="8306"/>
        </w:tabs>
      </w:pPr>
      <w:hyperlink w:anchor="_Toc9600" w:history="1">
        <w:r>
          <w:rPr>
            <w:rFonts w:ascii="仿宋" w:eastAsia="仿宋" w:hAnsi="仿宋" w:cs="仿宋" w:hint="eastAsia"/>
            <w:lang w:eastAsia="zh-CN"/>
          </w:rPr>
          <w:t>一、工艺说明</w:t>
        </w:r>
        <w:r>
          <w:tab/>
        </w:r>
        <w:r>
          <w:fldChar w:fldCharType="begin"/>
        </w:r>
        <w:r>
          <w:instrText xml:space="preserve"> PAGEREF _Toc9600 \h </w:instrText>
        </w:r>
        <w:r>
          <w:fldChar w:fldCharType="separate"/>
        </w:r>
        <w:r>
          <w:t>3</w:t>
        </w:r>
        <w:r>
          <w:fldChar w:fldCharType="end"/>
        </w:r>
      </w:hyperlink>
    </w:p>
    <w:p>
      <w:pPr>
        <w:pStyle w:val="TOC2"/>
        <w:tabs>
          <w:tab w:val="right" w:leader="dot" w:pos="8306"/>
        </w:tabs>
      </w:pPr>
      <w:hyperlink w:anchor="_Toc18682" w:history="1">
        <w:r>
          <w:rPr>
            <w:rFonts w:ascii="仿宋" w:eastAsia="仿宋" w:hAnsi="仿宋" w:cs="仿宋" w:hint="eastAsia"/>
            <w:lang w:eastAsia="zh-CN"/>
          </w:rPr>
          <w:t>(一)、技术管理特点</w:t>
        </w:r>
        <w:r>
          <w:tab/>
        </w:r>
        <w:r>
          <w:fldChar w:fldCharType="begin"/>
        </w:r>
        <w:r>
          <w:instrText xml:space="preserve"> PAGEREF _Toc18682 \h </w:instrText>
        </w:r>
        <w:r>
          <w:fldChar w:fldCharType="separate"/>
        </w:r>
        <w:r>
          <w:t>3</w:t>
        </w:r>
        <w:r>
          <w:fldChar w:fldCharType="end"/>
        </w:r>
      </w:hyperlink>
    </w:p>
    <w:p>
      <w:pPr>
        <w:pStyle w:val="TOC2"/>
        <w:tabs>
          <w:tab w:val="right" w:leader="dot" w:pos="8306"/>
        </w:tabs>
      </w:pPr>
      <w:hyperlink w:anchor="_Toc5191" w:history="1">
        <w:r>
          <w:rPr>
            <w:rFonts w:ascii="仿宋" w:eastAsia="仿宋" w:hAnsi="仿宋" w:cs="仿宋" w:hint="eastAsia"/>
            <w:lang w:eastAsia="zh-CN"/>
          </w:rPr>
          <w:t>(二)、图像传感器项目工艺技术设计方案</w:t>
        </w:r>
        <w:r>
          <w:tab/>
        </w:r>
        <w:r>
          <w:fldChar w:fldCharType="begin"/>
        </w:r>
        <w:r>
          <w:instrText xml:space="preserve"> PAGEREF _Toc5191 \h </w:instrText>
        </w:r>
        <w:r>
          <w:fldChar w:fldCharType="separate"/>
        </w:r>
        <w:r>
          <w:t>4</w:t>
        </w:r>
        <w:r>
          <w:fldChar w:fldCharType="end"/>
        </w:r>
      </w:hyperlink>
    </w:p>
    <w:p>
      <w:pPr>
        <w:pStyle w:val="TOC2"/>
        <w:tabs>
          <w:tab w:val="right" w:leader="dot" w:pos="8306"/>
        </w:tabs>
      </w:pPr>
      <w:hyperlink w:anchor="_Toc2275" w:history="1">
        <w:r>
          <w:rPr>
            <w:rFonts w:ascii="仿宋" w:eastAsia="仿宋" w:hAnsi="仿宋" w:cs="仿宋" w:hint="eastAsia"/>
            <w:lang w:eastAsia="zh-CN"/>
          </w:rPr>
          <w:t>(三)、设备选型方案</w:t>
        </w:r>
        <w:r>
          <w:tab/>
        </w:r>
        <w:r>
          <w:fldChar w:fldCharType="begin"/>
        </w:r>
        <w:r>
          <w:instrText xml:space="preserve"> PAGEREF _Toc2275 \h </w:instrText>
        </w:r>
        <w:r>
          <w:fldChar w:fldCharType="separate"/>
        </w:r>
        <w:r>
          <w:t>5</w:t>
        </w:r>
        <w:r>
          <w:fldChar w:fldCharType="end"/>
        </w:r>
      </w:hyperlink>
    </w:p>
    <w:p>
      <w:pPr>
        <w:pStyle w:val="TOC1"/>
        <w:tabs>
          <w:tab w:val="right" w:leader="dot" w:pos="8306"/>
        </w:tabs>
      </w:pPr>
      <w:hyperlink w:anchor="_Toc121" w:history="1">
        <w:r>
          <w:rPr>
            <w:rFonts w:ascii="仿宋" w:eastAsia="仿宋" w:hAnsi="仿宋" w:cs="仿宋" w:hint="eastAsia"/>
            <w:lang w:eastAsia="zh-CN"/>
          </w:rPr>
          <w:t>二、图像传感器项目绩效评估</w:t>
        </w:r>
        <w:r>
          <w:tab/>
        </w:r>
        <w:r>
          <w:fldChar w:fldCharType="begin"/>
        </w:r>
        <w:r>
          <w:instrText xml:space="preserve"> PAGEREF _Toc121 \h </w:instrText>
        </w:r>
        <w:r>
          <w:fldChar w:fldCharType="separate"/>
        </w:r>
        <w:r>
          <w:t>7</w:t>
        </w:r>
        <w:r>
          <w:fldChar w:fldCharType="end"/>
        </w:r>
      </w:hyperlink>
    </w:p>
    <w:p>
      <w:pPr>
        <w:pStyle w:val="TOC2"/>
        <w:tabs>
          <w:tab w:val="right" w:leader="dot" w:pos="8306"/>
        </w:tabs>
      </w:pPr>
      <w:hyperlink w:anchor="_Toc20132" w:history="1">
        <w:r>
          <w:rPr>
            <w:rFonts w:ascii="仿宋" w:eastAsia="仿宋" w:hAnsi="仿宋" w:cs="仿宋" w:hint="eastAsia"/>
            <w:lang w:eastAsia="zh-CN"/>
          </w:rPr>
          <w:t>(一)、绩效评估指标</w:t>
        </w:r>
        <w:r>
          <w:tab/>
        </w:r>
        <w:r>
          <w:fldChar w:fldCharType="begin"/>
        </w:r>
        <w:r>
          <w:instrText xml:space="preserve"> PAGEREF _Toc20132 \h </w:instrText>
        </w:r>
        <w:r>
          <w:fldChar w:fldCharType="separate"/>
        </w:r>
        <w:r>
          <w:t>7</w:t>
        </w:r>
        <w:r>
          <w:fldChar w:fldCharType="end"/>
        </w:r>
      </w:hyperlink>
    </w:p>
    <w:p>
      <w:pPr>
        <w:pStyle w:val="TOC2"/>
        <w:tabs>
          <w:tab w:val="right" w:leader="dot" w:pos="8306"/>
        </w:tabs>
      </w:pPr>
      <w:hyperlink w:anchor="_Toc26060" w:history="1">
        <w:r>
          <w:rPr>
            <w:rFonts w:ascii="仿宋" w:eastAsia="仿宋" w:hAnsi="仿宋" w:cs="仿宋" w:hint="eastAsia"/>
            <w:lang w:eastAsia="zh-CN"/>
          </w:rPr>
          <w:t>(二)、绩效评估方法</w:t>
        </w:r>
        <w:r>
          <w:tab/>
        </w:r>
        <w:r>
          <w:fldChar w:fldCharType="begin"/>
        </w:r>
        <w:r>
          <w:instrText xml:space="preserve"> PAGEREF _Toc26060 \h </w:instrText>
        </w:r>
        <w:r>
          <w:fldChar w:fldCharType="separate"/>
        </w:r>
        <w:r>
          <w:t>8</w:t>
        </w:r>
        <w:r>
          <w:fldChar w:fldCharType="end"/>
        </w:r>
      </w:hyperlink>
    </w:p>
    <w:p>
      <w:pPr>
        <w:pStyle w:val="TOC2"/>
        <w:tabs>
          <w:tab w:val="right" w:leader="dot" w:pos="8306"/>
        </w:tabs>
      </w:pPr>
      <w:hyperlink w:anchor="_Toc31244" w:history="1">
        <w:r>
          <w:rPr>
            <w:rFonts w:ascii="仿宋" w:eastAsia="仿宋" w:hAnsi="仿宋" w:cs="仿宋" w:hint="eastAsia"/>
            <w:lang w:eastAsia="zh-CN"/>
          </w:rPr>
          <w:t>(三)、绩效评估周期</w:t>
        </w:r>
        <w:r>
          <w:tab/>
        </w:r>
        <w:r>
          <w:fldChar w:fldCharType="begin"/>
        </w:r>
        <w:r>
          <w:instrText xml:space="preserve"> PAGEREF _Toc31244 \h </w:instrText>
        </w:r>
        <w:r>
          <w:fldChar w:fldCharType="separate"/>
        </w:r>
        <w:r>
          <w:t>9</w:t>
        </w:r>
        <w:r>
          <w:fldChar w:fldCharType="end"/>
        </w:r>
      </w:hyperlink>
    </w:p>
    <w:p>
      <w:pPr>
        <w:pStyle w:val="TOC1"/>
        <w:tabs>
          <w:tab w:val="right" w:leader="dot" w:pos="8306"/>
        </w:tabs>
      </w:pPr>
      <w:hyperlink w:anchor="_Toc21524" w:history="1">
        <w:r>
          <w:rPr>
            <w:rFonts w:ascii="仿宋" w:eastAsia="仿宋" w:hAnsi="仿宋" w:cs="仿宋" w:hint="eastAsia"/>
            <w:lang w:eastAsia="zh-CN"/>
          </w:rPr>
          <w:t>三、图像传感器项目文档管理</w:t>
        </w:r>
        <w:r>
          <w:tab/>
        </w:r>
        <w:r>
          <w:fldChar w:fldCharType="begin"/>
        </w:r>
        <w:r>
          <w:instrText xml:space="preserve"> PAGEREF _Toc21524 \h </w:instrText>
        </w:r>
        <w:r>
          <w:fldChar w:fldCharType="separate"/>
        </w:r>
        <w:r>
          <w:t>10</w:t>
        </w:r>
        <w:r>
          <w:fldChar w:fldCharType="end"/>
        </w:r>
      </w:hyperlink>
    </w:p>
    <w:p>
      <w:pPr>
        <w:pStyle w:val="TOC2"/>
        <w:tabs>
          <w:tab w:val="right" w:leader="dot" w:pos="8306"/>
        </w:tabs>
      </w:pPr>
      <w:hyperlink w:anchor="_Toc21973" w:history="1">
        <w:r>
          <w:rPr>
            <w:rFonts w:ascii="仿宋" w:eastAsia="仿宋" w:hAnsi="仿宋" w:cs="仿宋" w:hint="eastAsia"/>
            <w:lang w:eastAsia="zh-CN"/>
          </w:rPr>
          <w:t>(一)、文档编制与审查</w:t>
        </w:r>
        <w:r>
          <w:tab/>
        </w:r>
        <w:r>
          <w:fldChar w:fldCharType="begin"/>
        </w:r>
        <w:r>
          <w:instrText xml:space="preserve"> PAGEREF _Toc21973 \h </w:instrText>
        </w:r>
        <w:r>
          <w:fldChar w:fldCharType="separate"/>
        </w:r>
        <w:r>
          <w:t>10</w:t>
        </w:r>
        <w:r>
          <w:fldChar w:fldCharType="end"/>
        </w:r>
      </w:hyperlink>
    </w:p>
    <w:p>
      <w:pPr>
        <w:pStyle w:val="TOC2"/>
        <w:tabs>
          <w:tab w:val="right" w:leader="dot" w:pos="8306"/>
        </w:tabs>
      </w:pPr>
      <w:hyperlink w:anchor="_Toc25717" w:history="1">
        <w:r>
          <w:rPr>
            <w:rFonts w:ascii="仿宋" w:eastAsia="仿宋" w:hAnsi="仿宋" w:cs="仿宋" w:hint="eastAsia"/>
            <w:lang w:eastAsia="zh-CN"/>
          </w:rPr>
          <w:t>(二)、文档发布与分发</w:t>
        </w:r>
        <w:r>
          <w:tab/>
        </w:r>
        <w:r>
          <w:fldChar w:fldCharType="begin"/>
        </w:r>
        <w:r>
          <w:instrText xml:space="preserve"> PAGEREF _Toc25717 \h </w:instrText>
        </w:r>
        <w:r>
          <w:fldChar w:fldCharType="separate"/>
        </w:r>
        <w:r>
          <w:t>11</w:t>
        </w:r>
        <w:r>
          <w:fldChar w:fldCharType="end"/>
        </w:r>
      </w:hyperlink>
    </w:p>
    <w:p>
      <w:pPr>
        <w:pStyle w:val="TOC2"/>
        <w:tabs>
          <w:tab w:val="right" w:leader="dot" w:pos="8306"/>
        </w:tabs>
      </w:pPr>
      <w:hyperlink w:anchor="_Toc29342" w:history="1">
        <w:r>
          <w:rPr>
            <w:rFonts w:ascii="仿宋" w:eastAsia="仿宋" w:hAnsi="仿宋" w:cs="仿宋" w:hint="eastAsia"/>
            <w:lang w:eastAsia="zh-CN"/>
          </w:rPr>
          <w:t>(三)、文档存档与归档</w:t>
        </w:r>
        <w:r>
          <w:tab/>
        </w:r>
        <w:r>
          <w:fldChar w:fldCharType="begin"/>
        </w:r>
        <w:r>
          <w:instrText xml:space="preserve"> PAGEREF _Toc29342 \h </w:instrText>
        </w:r>
        <w:r>
          <w:fldChar w:fldCharType="separate"/>
        </w:r>
        <w:r>
          <w:t>12</w:t>
        </w:r>
        <w:r>
          <w:fldChar w:fldCharType="end"/>
        </w:r>
      </w:hyperlink>
    </w:p>
    <w:p>
      <w:pPr>
        <w:pStyle w:val="TOC1"/>
        <w:tabs>
          <w:tab w:val="right" w:leader="dot" w:pos="8306"/>
        </w:tabs>
      </w:pPr>
      <w:hyperlink w:anchor="_Toc30962" w:history="1">
        <w:r>
          <w:rPr>
            <w:rFonts w:ascii="仿宋" w:eastAsia="仿宋" w:hAnsi="仿宋" w:cs="仿宋" w:hint="eastAsia"/>
            <w:lang w:eastAsia="zh-CN"/>
          </w:rPr>
          <w:t>四、图像传感器项目可持续发展</w:t>
        </w:r>
        <w:r>
          <w:tab/>
        </w:r>
        <w:r>
          <w:fldChar w:fldCharType="begin"/>
        </w:r>
        <w:r>
          <w:instrText xml:space="preserve"> PAGEREF _Toc30962 \h </w:instrText>
        </w:r>
        <w:r>
          <w:fldChar w:fldCharType="separate"/>
        </w:r>
        <w:r>
          <w:t>13</w:t>
        </w:r>
        <w:r>
          <w:fldChar w:fldCharType="end"/>
        </w:r>
      </w:hyperlink>
    </w:p>
    <w:p>
      <w:pPr>
        <w:pStyle w:val="TOC2"/>
        <w:tabs>
          <w:tab w:val="right" w:leader="dot" w:pos="8306"/>
        </w:tabs>
      </w:pPr>
      <w:hyperlink w:anchor="_Toc30393" w:history="1">
        <w:r>
          <w:rPr>
            <w:rFonts w:ascii="仿宋" w:eastAsia="仿宋" w:hAnsi="仿宋" w:cs="仿宋" w:hint="eastAsia"/>
            <w:lang w:eastAsia="zh-CN"/>
          </w:rPr>
          <w:t>(一)、可持续战略与实践</w:t>
        </w:r>
        <w:r>
          <w:tab/>
        </w:r>
        <w:r>
          <w:fldChar w:fldCharType="begin"/>
        </w:r>
        <w:r>
          <w:instrText xml:space="preserve"> PAGEREF _Toc30393 \h </w:instrText>
        </w:r>
        <w:r>
          <w:fldChar w:fldCharType="separate"/>
        </w:r>
        <w:r>
          <w:t>13</w:t>
        </w:r>
        <w:r>
          <w:fldChar w:fldCharType="end"/>
        </w:r>
      </w:hyperlink>
    </w:p>
    <w:p>
      <w:pPr>
        <w:pStyle w:val="TOC2"/>
        <w:tabs>
          <w:tab w:val="right" w:leader="dot" w:pos="8306"/>
        </w:tabs>
      </w:pPr>
      <w:hyperlink w:anchor="_Toc8590" w:history="1">
        <w:r>
          <w:rPr>
            <w:rFonts w:ascii="仿宋" w:eastAsia="仿宋" w:hAnsi="仿宋" w:cs="仿宋" w:hint="eastAsia"/>
            <w:lang w:eastAsia="zh-CN"/>
          </w:rPr>
          <w:t>(二)、环保与社会责任</w:t>
        </w:r>
        <w:r>
          <w:tab/>
        </w:r>
        <w:r>
          <w:fldChar w:fldCharType="begin"/>
        </w:r>
        <w:r>
          <w:instrText xml:space="preserve"> PAGEREF _Toc8590 \h </w:instrText>
        </w:r>
        <w:r>
          <w:fldChar w:fldCharType="separate"/>
        </w:r>
        <w:r>
          <w:t>14</w:t>
        </w:r>
        <w:r>
          <w:fldChar w:fldCharType="end"/>
        </w:r>
      </w:hyperlink>
    </w:p>
    <w:p>
      <w:pPr>
        <w:pStyle w:val="TOC1"/>
        <w:tabs>
          <w:tab w:val="right" w:leader="dot" w:pos="8306"/>
        </w:tabs>
      </w:pPr>
      <w:hyperlink w:anchor="_Toc29001" w:history="1">
        <w:r>
          <w:rPr>
            <w:rFonts w:ascii="仿宋" w:eastAsia="仿宋" w:hAnsi="仿宋" w:cs="仿宋" w:hint="eastAsia"/>
            <w:lang w:eastAsia="zh-CN"/>
          </w:rPr>
          <w:t>五、图像传感器项目建设背景及必要性分析</w:t>
        </w:r>
        <w:r>
          <w:tab/>
        </w:r>
        <w:r>
          <w:fldChar w:fldCharType="begin"/>
        </w:r>
        <w:r>
          <w:instrText xml:space="preserve"> PAGEREF _Toc29001 \h </w:instrText>
        </w:r>
        <w:r>
          <w:fldChar w:fldCharType="separate"/>
        </w:r>
        <w:r>
          <w:t>15</w:t>
        </w:r>
        <w:r>
          <w:fldChar w:fldCharType="end"/>
        </w:r>
      </w:hyperlink>
    </w:p>
    <w:p>
      <w:pPr>
        <w:pStyle w:val="TOC2"/>
        <w:tabs>
          <w:tab w:val="right" w:leader="dot" w:pos="8306"/>
        </w:tabs>
      </w:pPr>
      <w:hyperlink w:anchor="_Toc7002" w:history="1">
        <w:r>
          <w:rPr>
            <w:rFonts w:ascii="仿宋" w:eastAsia="仿宋" w:hAnsi="仿宋" w:cs="仿宋" w:hint="eastAsia"/>
            <w:lang w:eastAsia="zh-CN"/>
          </w:rPr>
          <w:t>(一)、图像传感器项目背景分析</w:t>
        </w:r>
        <w:r>
          <w:tab/>
        </w:r>
        <w:r>
          <w:fldChar w:fldCharType="begin"/>
        </w:r>
        <w:r>
          <w:instrText xml:space="preserve"> PAGEREF _Toc7002 \h </w:instrText>
        </w:r>
        <w:r>
          <w:fldChar w:fldCharType="separate"/>
        </w:r>
        <w:r>
          <w:t>15</w:t>
        </w:r>
        <w:r>
          <w:fldChar w:fldCharType="end"/>
        </w:r>
      </w:hyperlink>
    </w:p>
    <w:p>
      <w:pPr>
        <w:pStyle w:val="TOC2"/>
        <w:tabs>
          <w:tab w:val="right" w:leader="dot" w:pos="8306"/>
        </w:tabs>
      </w:pPr>
      <w:hyperlink w:anchor="_Toc29580" w:history="1">
        <w:r>
          <w:rPr>
            <w:rFonts w:ascii="仿宋" w:eastAsia="仿宋" w:hAnsi="仿宋" w:cs="仿宋" w:hint="eastAsia"/>
            <w:lang w:eastAsia="zh-CN"/>
          </w:rPr>
          <w:t>(二)、图像传感器项目建设必要性分析</w:t>
        </w:r>
        <w:r>
          <w:tab/>
        </w:r>
        <w:r>
          <w:fldChar w:fldCharType="begin"/>
        </w:r>
        <w:r>
          <w:instrText xml:space="preserve"> PAGEREF _Toc29580 \h </w:instrText>
        </w:r>
        <w:r>
          <w:fldChar w:fldCharType="separate"/>
        </w:r>
        <w:r>
          <w:t>16</w:t>
        </w:r>
        <w:r>
          <w:fldChar w:fldCharType="end"/>
        </w:r>
      </w:hyperlink>
    </w:p>
    <w:p>
      <w:pPr>
        <w:pStyle w:val="TOC1"/>
        <w:tabs>
          <w:tab w:val="right" w:leader="dot" w:pos="8306"/>
        </w:tabs>
      </w:pPr>
      <w:hyperlink w:anchor="_Toc16688" w:history="1">
        <w:r>
          <w:rPr>
            <w:rFonts w:ascii="仿宋" w:eastAsia="仿宋" w:hAnsi="仿宋" w:cs="仿宋" w:hint="eastAsia"/>
            <w:lang w:eastAsia="zh-CN"/>
          </w:rPr>
          <w:t>六、市场分析、调研</w:t>
        </w:r>
        <w:r>
          <w:tab/>
        </w:r>
        <w:r>
          <w:fldChar w:fldCharType="begin"/>
        </w:r>
        <w:r>
          <w:instrText xml:space="preserve"> PAGEREF _Toc16688 \h </w:instrText>
        </w:r>
        <w:r>
          <w:fldChar w:fldCharType="separate"/>
        </w:r>
        <w:r>
          <w:t>18</w:t>
        </w:r>
        <w:r>
          <w:fldChar w:fldCharType="end"/>
        </w:r>
      </w:hyperlink>
    </w:p>
    <w:p>
      <w:pPr>
        <w:pStyle w:val="TOC2"/>
        <w:tabs>
          <w:tab w:val="right" w:leader="dot" w:pos="8306"/>
        </w:tabs>
      </w:pPr>
      <w:hyperlink w:anchor="_Toc2379" w:history="1">
        <w:r>
          <w:rPr>
            <w:rFonts w:ascii="仿宋" w:eastAsia="仿宋" w:hAnsi="仿宋" w:cs="仿宋" w:hint="eastAsia"/>
            <w:lang w:eastAsia="zh-CN"/>
          </w:rPr>
          <w:t>(一)、图像传感器行业分析</w:t>
        </w:r>
        <w:r>
          <w:tab/>
        </w:r>
        <w:r>
          <w:fldChar w:fldCharType="begin"/>
        </w:r>
        <w:r>
          <w:instrText xml:space="preserve"> PAGEREF _Toc2379 \h </w:instrText>
        </w:r>
        <w:r>
          <w:fldChar w:fldCharType="separate"/>
        </w:r>
        <w:r>
          <w:t>18</w:t>
        </w:r>
        <w:r>
          <w:fldChar w:fldCharType="end"/>
        </w:r>
      </w:hyperlink>
    </w:p>
    <w:p>
      <w:pPr>
        <w:pStyle w:val="TOC2"/>
        <w:tabs>
          <w:tab w:val="right" w:leader="dot" w:pos="8306"/>
        </w:tabs>
      </w:pPr>
      <w:hyperlink w:anchor="_Toc17116" w:history="1">
        <w:r>
          <w:rPr>
            <w:rFonts w:ascii="仿宋" w:eastAsia="仿宋" w:hAnsi="仿宋" w:cs="仿宋" w:hint="eastAsia"/>
            <w:lang w:eastAsia="zh-CN"/>
          </w:rPr>
          <w:t>(二)、图像传感器市场分析预测</w:t>
        </w:r>
        <w:r>
          <w:tab/>
        </w:r>
        <w:r>
          <w:fldChar w:fldCharType="begin"/>
        </w:r>
        <w:r>
          <w:instrText xml:space="preserve"> PAGEREF _Toc17116 \h </w:instrText>
        </w:r>
        <w:r>
          <w:fldChar w:fldCharType="separate"/>
        </w:r>
        <w:r>
          <w:t>19</w:t>
        </w:r>
        <w:r>
          <w:fldChar w:fldCharType="end"/>
        </w:r>
      </w:hyperlink>
    </w:p>
    <w:p>
      <w:pPr>
        <w:pStyle w:val="TOC1"/>
        <w:tabs>
          <w:tab w:val="right" w:leader="dot" w:pos="8306"/>
        </w:tabs>
      </w:pPr>
      <w:hyperlink w:anchor="_Toc12721" w:history="1">
        <w:r>
          <w:rPr>
            <w:rFonts w:ascii="仿宋" w:eastAsia="仿宋" w:hAnsi="仿宋" w:cs="仿宋" w:hint="eastAsia"/>
            <w:lang w:eastAsia="zh-CN"/>
          </w:rPr>
          <w:t>七、图像传感器项目技术管理</w:t>
        </w:r>
        <w:r>
          <w:tab/>
        </w:r>
        <w:r>
          <w:fldChar w:fldCharType="begin"/>
        </w:r>
        <w:r>
          <w:instrText xml:space="preserve"> PAGEREF _Toc12721 \h </w:instrText>
        </w:r>
        <w:r>
          <w:fldChar w:fldCharType="separate"/>
        </w:r>
        <w:r>
          <w:t>19</w:t>
        </w:r>
        <w:r>
          <w:fldChar w:fldCharType="end"/>
        </w:r>
      </w:hyperlink>
    </w:p>
    <w:p>
      <w:pPr>
        <w:pStyle w:val="TOC2"/>
        <w:tabs>
          <w:tab w:val="right" w:leader="dot" w:pos="8306"/>
        </w:tabs>
      </w:pPr>
      <w:hyperlink w:anchor="_Toc24329" w:history="1">
        <w:r>
          <w:rPr>
            <w:rFonts w:ascii="仿宋" w:eastAsia="仿宋" w:hAnsi="仿宋" w:cs="仿宋" w:hint="eastAsia"/>
            <w:lang w:eastAsia="zh-CN"/>
          </w:rPr>
          <w:t>(一)、技术方案选用方向</w:t>
        </w:r>
        <w:r>
          <w:tab/>
        </w:r>
        <w:r>
          <w:fldChar w:fldCharType="begin"/>
        </w:r>
        <w:r>
          <w:instrText xml:space="preserve"> PAGEREF _Toc24329 \h </w:instrText>
        </w:r>
        <w:r>
          <w:fldChar w:fldCharType="separate"/>
        </w:r>
        <w:r>
          <w:t>19</w:t>
        </w:r>
        <w:r>
          <w:fldChar w:fldCharType="end"/>
        </w:r>
      </w:hyperlink>
    </w:p>
    <w:p>
      <w:pPr>
        <w:pStyle w:val="TOC2"/>
        <w:tabs>
          <w:tab w:val="right" w:leader="dot" w:pos="8306"/>
        </w:tabs>
      </w:pPr>
      <w:hyperlink w:anchor="_Toc17451" w:history="1">
        <w:r>
          <w:rPr>
            <w:rFonts w:ascii="仿宋" w:eastAsia="仿宋" w:hAnsi="仿宋" w:cs="仿宋" w:hint="eastAsia"/>
            <w:lang w:eastAsia="zh-CN"/>
          </w:rPr>
          <w:t>(二)、工艺技术方案选用原则</w:t>
        </w:r>
        <w:r>
          <w:tab/>
        </w:r>
        <w:r>
          <w:fldChar w:fldCharType="begin"/>
        </w:r>
        <w:r>
          <w:instrText xml:space="preserve"> PAGEREF _Toc17451 \h </w:instrText>
        </w:r>
        <w:r>
          <w:fldChar w:fldCharType="separate"/>
        </w:r>
        <w:r>
          <w:t>21</w:t>
        </w:r>
        <w:r>
          <w:fldChar w:fldCharType="end"/>
        </w:r>
      </w:hyperlink>
    </w:p>
    <w:p>
      <w:pPr>
        <w:pStyle w:val="TOC2"/>
        <w:tabs>
          <w:tab w:val="right" w:leader="dot" w:pos="8306"/>
        </w:tabs>
      </w:pPr>
      <w:hyperlink w:anchor="_Toc32052" w:history="1">
        <w:r>
          <w:rPr>
            <w:rFonts w:ascii="仿宋" w:eastAsia="仿宋" w:hAnsi="仿宋" w:cs="仿宋" w:hint="eastAsia"/>
            <w:lang w:eastAsia="zh-CN"/>
          </w:rPr>
          <w:t>(三)、工艺技术方案要求</w:t>
        </w:r>
        <w:r>
          <w:tab/>
        </w:r>
        <w:r>
          <w:fldChar w:fldCharType="begin"/>
        </w:r>
        <w:r>
          <w:instrText xml:space="preserve"> PAGEREF _Toc32052 \h </w:instrText>
        </w:r>
        <w:r>
          <w:fldChar w:fldCharType="separate"/>
        </w:r>
        <w:r>
          <w:t>23</w:t>
        </w:r>
        <w:r>
          <w:fldChar w:fldCharType="end"/>
        </w:r>
      </w:hyperlink>
    </w:p>
    <w:p>
      <w:pPr>
        <w:pStyle w:val="TOC1"/>
        <w:tabs>
          <w:tab w:val="right" w:leader="dot" w:pos="8306"/>
        </w:tabs>
      </w:pPr>
      <w:hyperlink w:anchor="_Toc18686" w:history="1">
        <w:r>
          <w:rPr>
            <w:rFonts w:ascii="仿宋" w:eastAsia="仿宋" w:hAnsi="仿宋" w:cs="仿宋" w:hint="eastAsia"/>
            <w:lang w:eastAsia="zh-CN"/>
          </w:rPr>
          <w:t>八、图像传感器项目财务管理</w:t>
        </w:r>
        <w:r>
          <w:tab/>
        </w:r>
        <w:r>
          <w:fldChar w:fldCharType="begin"/>
        </w:r>
        <w:r>
          <w:instrText xml:space="preserve"> PAGEREF _Toc18686 \h </w:instrText>
        </w:r>
        <w:r>
          <w:fldChar w:fldCharType="separate"/>
        </w:r>
        <w:r>
          <w:t>26</w:t>
        </w:r>
        <w:r>
          <w:fldChar w:fldCharType="end"/>
        </w:r>
      </w:hyperlink>
    </w:p>
    <w:p>
      <w:pPr>
        <w:pStyle w:val="TOC2"/>
        <w:tabs>
          <w:tab w:val="right" w:leader="dot" w:pos="8306"/>
        </w:tabs>
      </w:pPr>
      <w:hyperlink w:anchor="_Toc12383" w:history="1">
        <w:r>
          <w:rPr>
            <w:rFonts w:ascii="仿宋" w:eastAsia="仿宋" w:hAnsi="仿宋" w:cs="仿宋" w:hint="eastAsia"/>
            <w:lang w:eastAsia="zh-CN"/>
          </w:rPr>
          <w:t>(一)、资金需求大</w:t>
        </w:r>
        <w:r>
          <w:tab/>
        </w:r>
        <w:r>
          <w:fldChar w:fldCharType="begin"/>
        </w:r>
        <w:r>
          <w:instrText xml:space="preserve"> PAGEREF _Toc12383 \h </w:instrText>
        </w:r>
        <w:r>
          <w:fldChar w:fldCharType="separate"/>
        </w:r>
        <w:r>
          <w:t>26</w:t>
        </w:r>
        <w:r>
          <w:fldChar w:fldCharType="end"/>
        </w:r>
      </w:hyperlink>
    </w:p>
    <w:p>
      <w:pPr>
        <w:pStyle w:val="TOC2"/>
        <w:tabs>
          <w:tab w:val="right" w:leader="dot" w:pos="8306"/>
        </w:tabs>
      </w:pPr>
      <w:hyperlink w:anchor="_Toc19370" w:history="1">
        <w:r>
          <w:rPr>
            <w:rFonts w:ascii="仿宋" w:eastAsia="仿宋" w:hAnsi="仿宋" w:cs="仿宋" w:hint="eastAsia"/>
            <w:lang w:eastAsia="zh-CN"/>
          </w:rPr>
          <w:t>(二)、研发周期长</w:t>
        </w:r>
        <w:r>
          <w:tab/>
        </w:r>
        <w:r>
          <w:fldChar w:fldCharType="begin"/>
        </w:r>
        <w:r>
          <w:instrText xml:space="preserve"> PAGEREF _Toc19370 \h </w:instrText>
        </w:r>
        <w:r>
          <w:fldChar w:fldCharType="separate"/>
        </w:r>
        <w:r>
          <w:t>27</w:t>
        </w:r>
        <w:r>
          <w:fldChar w:fldCharType="end"/>
        </w:r>
      </w:hyperlink>
    </w:p>
    <w:p>
      <w:pPr>
        <w:pStyle w:val="TOC2"/>
        <w:tabs>
          <w:tab w:val="right" w:leader="dot" w:pos="8306"/>
        </w:tabs>
      </w:pPr>
      <w:hyperlink w:anchor="_Toc12401" w:history="1">
        <w:r>
          <w:rPr>
            <w:rFonts w:ascii="仿宋" w:eastAsia="仿宋" w:hAnsi="仿宋" w:cs="仿宋" w:hint="eastAsia"/>
            <w:lang w:eastAsia="zh-CN"/>
          </w:rPr>
          <w:t>(三)、市场风险大</w:t>
        </w:r>
        <w:r>
          <w:tab/>
        </w:r>
        <w:r>
          <w:fldChar w:fldCharType="begin"/>
        </w:r>
        <w:r>
          <w:instrText xml:space="preserve"> PAGEREF _Toc12401 \h </w:instrText>
        </w:r>
        <w:r>
          <w:fldChar w:fldCharType="separate"/>
        </w:r>
        <w:r>
          <w:t>28</w:t>
        </w:r>
        <w:r>
          <w:fldChar w:fldCharType="end"/>
        </w:r>
      </w:hyperlink>
    </w:p>
    <w:p>
      <w:pPr>
        <w:pStyle w:val="TOC2"/>
        <w:tabs>
          <w:tab w:val="right" w:leader="dot" w:pos="8306"/>
        </w:tabs>
      </w:pPr>
      <w:hyperlink w:anchor="_Toc7515" w:history="1">
        <w:r>
          <w:rPr>
            <w:rFonts w:ascii="仿宋" w:eastAsia="仿宋" w:hAnsi="仿宋" w:cs="仿宋" w:hint="eastAsia"/>
            <w:lang w:eastAsia="zh-CN"/>
          </w:rPr>
          <w:t>(四)、利润率高</w:t>
        </w:r>
        <w:r>
          <w:tab/>
        </w:r>
        <w:r>
          <w:fldChar w:fldCharType="begin"/>
        </w:r>
        <w:r>
          <w:instrText xml:space="preserve"> PAGEREF _Toc7515 \h </w:instrText>
        </w:r>
        <w:r>
          <w:fldChar w:fldCharType="separate"/>
        </w:r>
        <w:r>
          <w:t>31</w:t>
        </w:r>
        <w:r>
          <w:fldChar w:fldCharType="end"/>
        </w:r>
      </w:hyperlink>
    </w:p>
    <w:p>
      <w:pPr>
        <w:pStyle w:val="TOC1"/>
        <w:tabs>
          <w:tab w:val="right" w:leader="dot" w:pos="8306"/>
        </w:tabs>
      </w:pPr>
      <w:hyperlink w:anchor="_Toc1875" w:history="1">
        <w:r>
          <w:rPr>
            <w:rFonts w:ascii="仿宋" w:eastAsia="仿宋" w:hAnsi="仿宋" w:cs="仿宋" w:hint="eastAsia"/>
            <w:lang w:eastAsia="zh-CN"/>
          </w:rPr>
          <w:t>九、生产安全保护</w:t>
        </w:r>
        <w:r>
          <w:tab/>
        </w:r>
        <w:r>
          <w:fldChar w:fldCharType="begin"/>
        </w:r>
        <w:r>
          <w:instrText xml:space="preserve"> PAGEREF _Toc1875 \h </w:instrText>
        </w:r>
        <w:r>
          <w:fldChar w:fldCharType="separate"/>
        </w:r>
        <w:r>
          <w:t>33</w:t>
        </w:r>
        <w:r>
          <w:fldChar w:fldCharType="end"/>
        </w:r>
      </w:hyperlink>
    </w:p>
    <w:p>
      <w:pPr>
        <w:pStyle w:val="TOC2"/>
        <w:tabs>
          <w:tab w:val="right" w:leader="dot" w:pos="8306"/>
        </w:tabs>
      </w:pPr>
      <w:hyperlink w:anchor="_Toc28663" w:history="1">
        <w:r>
          <w:rPr>
            <w:rFonts w:ascii="仿宋" w:eastAsia="仿宋" w:hAnsi="仿宋" w:cs="仿宋" w:hint="eastAsia"/>
            <w:lang w:eastAsia="zh-CN"/>
          </w:rPr>
          <w:t>(一)、消防安全</w:t>
        </w:r>
        <w:r>
          <w:tab/>
        </w:r>
        <w:r>
          <w:fldChar w:fldCharType="begin"/>
        </w:r>
        <w:r>
          <w:instrText xml:space="preserve"> PAGEREF _Toc28663 \h </w:instrText>
        </w:r>
        <w:r>
          <w:fldChar w:fldCharType="separate"/>
        </w:r>
        <w:r>
          <w:t>33</w:t>
        </w:r>
        <w:r>
          <w:fldChar w:fldCharType="end"/>
        </w:r>
      </w:hyperlink>
    </w:p>
    <w:p>
      <w:pPr>
        <w:pStyle w:val="TOC2"/>
        <w:tabs>
          <w:tab w:val="right" w:leader="dot" w:pos="8306"/>
        </w:tabs>
      </w:pPr>
      <w:hyperlink w:anchor="_Toc22614" w:history="1">
        <w:r>
          <w:rPr>
            <w:rFonts w:ascii="仿宋" w:eastAsia="仿宋" w:hAnsi="仿宋" w:cs="仿宋" w:hint="eastAsia"/>
            <w:lang w:eastAsia="zh-CN"/>
          </w:rPr>
          <w:t>(二)、防火防爆总图布置措施</w:t>
        </w:r>
        <w:r>
          <w:tab/>
        </w:r>
        <w:r>
          <w:fldChar w:fldCharType="begin"/>
        </w:r>
        <w:r>
          <w:instrText xml:space="preserve"> PAGEREF _Toc22614 \h </w:instrText>
        </w:r>
        <w:r>
          <w:fldChar w:fldCharType="separate"/>
        </w:r>
        <w:r>
          <w:t>34</w:t>
        </w:r>
        <w:r>
          <w:fldChar w:fldCharType="end"/>
        </w:r>
      </w:hyperlink>
    </w:p>
    <w:p>
      <w:pPr>
        <w:pStyle w:val="TOC2"/>
        <w:tabs>
          <w:tab w:val="right" w:leader="dot" w:pos="8306"/>
        </w:tabs>
      </w:pPr>
      <w:hyperlink w:anchor="_Toc13963" w:history="1">
        <w:r>
          <w:rPr>
            <w:rFonts w:ascii="仿宋" w:eastAsia="仿宋" w:hAnsi="仿宋" w:cs="仿宋" w:hint="eastAsia"/>
            <w:lang w:eastAsia="zh-CN"/>
          </w:rPr>
          <w:t>(三)、自然灾害防范措施</w:t>
        </w:r>
        <w:r>
          <w:tab/>
        </w:r>
        <w:r>
          <w:fldChar w:fldCharType="begin"/>
        </w:r>
        <w:r>
          <w:instrText xml:space="preserve"> PAGEREF _Toc13963 \h </w:instrText>
        </w:r>
        <w:r>
          <w:fldChar w:fldCharType="separate"/>
        </w:r>
        <w:r>
          <w:t>35</w:t>
        </w:r>
        <w:r>
          <w:fldChar w:fldCharType="end"/>
        </w:r>
      </w:hyperlink>
    </w:p>
    <w:p>
      <w:pPr>
        <w:pStyle w:val="TOC2"/>
        <w:tabs>
          <w:tab w:val="right" w:leader="dot" w:pos="8306"/>
        </w:tabs>
      </w:pPr>
      <w:hyperlink w:anchor="_Toc7011" w:history="1">
        <w:r>
          <w:rPr>
            <w:rFonts w:ascii="仿宋" w:eastAsia="仿宋" w:hAnsi="仿宋" w:cs="仿宋" w:hint="eastAsia"/>
            <w:lang w:eastAsia="zh-CN"/>
          </w:rPr>
          <w:t>(四)、安全色及安全标志使用要求</w:t>
        </w:r>
        <w:r>
          <w:tab/>
        </w:r>
        <w:r>
          <w:fldChar w:fldCharType="begin"/>
        </w:r>
        <w:r>
          <w:instrText xml:space="preserve"> PAGEREF _Toc7011 \h </w:instrText>
        </w:r>
        <w:r>
          <w:fldChar w:fldCharType="separate"/>
        </w:r>
        <w:r>
          <w:t>36</w:t>
        </w:r>
        <w:r>
          <w:fldChar w:fldCharType="end"/>
        </w:r>
      </w:hyperlink>
    </w:p>
    <w:p>
      <w:pPr>
        <w:pStyle w:val="TOC2"/>
        <w:tabs>
          <w:tab w:val="right" w:leader="dot" w:pos="8306"/>
        </w:tabs>
      </w:pPr>
      <w:hyperlink w:anchor="_Toc24098" w:history="1">
        <w:r>
          <w:rPr>
            <w:rFonts w:ascii="仿宋" w:eastAsia="仿宋" w:hAnsi="仿宋" w:cs="仿宋" w:hint="eastAsia"/>
            <w:lang w:eastAsia="zh-CN"/>
          </w:rPr>
          <w:t>(五)、防尘防毒措施</w:t>
        </w:r>
        <w:r>
          <w:tab/>
        </w:r>
        <w:r>
          <w:fldChar w:fldCharType="begin"/>
        </w:r>
        <w:r>
          <w:instrText xml:space="preserve"> PAGEREF _Toc24098 \h </w:instrText>
        </w:r>
        <w:r>
          <w:fldChar w:fldCharType="separate"/>
        </w:r>
        <w:r>
          <w:t>37</w:t>
        </w:r>
        <w:r>
          <w:fldChar w:fldCharType="end"/>
        </w:r>
      </w:hyperlink>
    </w:p>
    <w:p>
      <w:pPr>
        <w:pStyle w:val="TOC2"/>
        <w:tabs>
          <w:tab w:val="right" w:leader="dot" w:pos="8306"/>
        </w:tabs>
      </w:pPr>
      <w:hyperlink w:anchor="_Toc13056" w:history="1">
        <w:r>
          <w:rPr>
            <w:rFonts w:ascii="仿宋" w:eastAsia="仿宋" w:hAnsi="仿宋" w:cs="仿宋" w:hint="eastAsia"/>
            <w:lang w:eastAsia="zh-CN"/>
          </w:rPr>
          <w:t>(六)、防静电、触电防护及防雷措施</w:t>
        </w:r>
        <w:r>
          <w:tab/>
        </w:r>
        <w:r>
          <w:fldChar w:fldCharType="begin"/>
        </w:r>
        <w:r>
          <w:instrText xml:space="preserve"> PAGEREF _Toc13056 \h </w:instrText>
        </w:r>
        <w:r>
          <w:fldChar w:fldCharType="separate"/>
        </w:r>
        <w:r>
          <w:t>38</w:t>
        </w:r>
        <w:r>
          <w:fldChar w:fldCharType="end"/>
        </w:r>
      </w:hyperlink>
    </w:p>
    <w:p>
      <w:pPr>
        <w:pStyle w:val="TOC2"/>
        <w:tabs>
          <w:tab w:val="right" w:leader="dot" w:pos="8306"/>
        </w:tabs>
      </w:pPr>
      <w:hyperlink w:anchor="_Toc19017" w:history="1">
        <w:r>
          <w:rPr>
            <w:rFonts w:ascii="仿宋" w:eastAsia="仿宋" w:hAnsi="仿宋" w:cs="仿宋" w:hint="eastAsia"/>
            <w:lang w:eastAsia="zh-CN"/>
          </w:rPr>
          <w:t>(七)、机械设备安全保障措施</w:t>
        </w:r>
        <w:r>
          <w:tab/>
        </w:r>
        <w:r>
          <w:fldChar w:fldCharType="begin"/>
        </w:r>
        <w:r>
          <w:instrText xml:space="preserve"> PAGEREF _Toc19017 \h </w:instrText>
        </w:r>
        <w:r>
          <w:fldChar w:fldCharType="separate"/>
        </w:r>
        <w:r>
          <w:t>39</w:t>
        </w:r>
        <w:r>
          <w:fldChar w:fldCharType="end"/>
        </w:r>
      </w:hyperlink>
    </w:p>
    <w:p>
      <w:pPr>
        <w:pStyle w:val="TOC1"/>
        <w:tabs>
          <w:tab w:val="right" w:leader="dot" w:pos="8306"/>
        </w:tabs>
      </w:pPr>
      <w:hyperlink w:anchor="_Toc15155" w:history="1">
        <w:r>
          <w:rPr>
            <w:rFonts w:ascii="仿宋" w:eastAsia="仿宋" w:hAnsi="仿宋" w:cs="仿宋" w:hint="eastAsia"/>
            <w:lang w:eastAsia="zh-CN"/>
          </w:rPr>
          <w:t>十、图像传感器项目计划安排</w:t>
        </w:r>
        <w:r>
          <w:tab/>
        </w:r>
        <w:r>
          <w:fldChar w:fldCharType="begin"/>
        </w:r>
        <w:r>
          <w:instrText xml:space="preserve"> PAGEREF _Toc15155 \h </w:instrText>
        </w:r>
        <w:r>
          <w:fldChar w:fldCharType="separate"/>
        </w:r>
        <w:r>
          <w:t>41</w:t>
        </w:r>
        <w:r>
          <w:fldChar w:fldCharType="end"/>
        </w:r>
      </w:hyperlink>
    </w:p>
    <w:p>
      <w:pPr>
        <w:pStyle w:val="TOC2"/>
        <w:tabs>
          <w:tab w:val="right" w:leader="dot" w:pos="8306"/>
        </w:tabs>
      </w:pPr>
      <w:hyperlink w:anchor="_Toc6867" w:history="1">
        <w:r>
          <w:rPr>
            <w:rFonts w:ascii="仿宋" w:eastAsia="仿宋" w:hAnsi="仿宋" w:cs="仿宋" w:hint="eastAsia"/>
            <w:lang w:eastAsia="zh-CN"/>
          </w:rPr>
          <w:t>(一)、建设周期</w:t>
        </w:r>
        <w:r>
          <w:tab/>
        </w:r>
        <w:r>
          <w:fldChar w:fldCharType="begin"/>
        </w:r>
        <w:r>
          <w:instrText xml:space="preserve"> PAGEREF _Toc6867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93" w:history="1">
        <w:r>
          <w:rPr>
            <w:rFonts w:ascii="仿宋" w:eastAsia="仿宋" w:hAnsi="仿宋" w:cs="仿宋" w:hint="eastAsia"/>
            <w:lang w:eastAsia="zh-CN"/>
          </w:rPr>
          <w:t>(二)、建设进度</w:t>
        </w:r>
        <w:r>
          <w:tab/>
        </w:r>
        <w:r>
          <w:fldChar w:fldCharType="begin"/>
        </w:r>
        <w:r>
          <w:instrText xml:space="preserve"> PAGEREF _Toc8393 \h </w:instrText>
        </w:r>
        <w:r>
          <w:fldChar w:fldCharType="separate"/>
        </w:r>
        <w:r>
          <w:t>41</w:t>
        </w:r>
        <w:r>
          <w:fldChar w:fldCharType="end"/>
        </w:r>
      </w:hyperlink>
    </w:p>
    <w:p>
      <w:pPr>
        <w:pStyle w:val="TOC2"/>
        <w:tabs>
          <w:tab w:val="right" w:leader="dot" w:pos="8306"/>
        </w:tabs>
      </w:pPr>
      <w:hyperlink w:anchor="_Toc11415" w:history="1">
        <w:r>
          <w:rPr>
            <w:rFonts w:ascii="仿宋" w:eastAsia="仿宋" w:hAnsi="仿宋" w:cs="仿宋" w:hint="eastAsia"/>
            <w:lang w:eastAsia="zh-CN"/>
          </w:rPr>
          <w:t>(三)、进度安排注意事项</w:t>
        </w:r>
        <w:r>
          <w:tab/>
        </w:r>
        <w:r>
          <w:fldChar w:fldCharType="begin"/>
        </w:r>
        <w:r>
          <w:instrText xml:space="preserve"> PAGEREF _Toc11415 \h </w:instrText>
        </w:r>
        <w:r>
          <w:fldChar w:fldCharType="separate"/>
        </w:r>
        <w:r>
          <w:t>42</w:t>
        </w:r>
        <w:r>
          <w:fldChar w:fldCharType="end"/>
        </w:r>
      </w:hyperlink>
    </w:p>
    <w:p>
      <w:pPr>
        <w:pStyle w:val="TOC2"/>
        <w:tabs>
          <w:tab w:val="right" w:leader="dot" w:pos="8306"/>
        </w:tabs>
      </w:pPr>
      <w:hyperlink w:anchor="_Toc19341" w:history="1">
        <w:r>
          <w:rPr>
            <w:rFonts w:ascii="仿宋" w:eastAsia="仿宋" w:hAnsi="仿宋" w:cs="仿宋" w:hint="eastAsia"/>
            <w:lang w:eastAsia="zh-CN"/>
          </w:rPr>
          <w:t>(四)、人力资源配置</w:t>
        </w:r>
        <w:r>
          <w:tab/>
        </w:r>
        <w:r>
          <w:fldChar w:fldCharType="begin"/>
        </w:r>
        <w:r>
          <w:instrText xml:space="preserve"> PAGEREF _Toc19341 \h </w:instrText>
        </w:r>
        <w:r>
          <w:fldChar w:fldCharType="separate"/>
        </w:r>
        <w:r>
          <w:t>44</w:t>
        </w:r>
        <w:r>
          <w:fldChar w:fldCharType="end"/>
        </w:r>
      </w:hyperlink>
    </w:p>
    <w:p>
      <w:pPr>
        <w:pStyle w:val="TOC1"/>
        <w:tabs>
          <w:tab w:val="right" w:leader="dot" w:pos="8306"/>
        </w:tabs>
      </w:pPr>
      <w:hyperlink w:anchor="_Toc5436" w:history="1">
        <w:r>
          <w:rPr>
            <w:rFonts w:ascii="仿宋" w:eastAsia="仿宋" w:hAnsi="仿宋" w:cs="仿宋" w:hint="eastAsia"/>
            <w:lang w:eastAsia="zh-CN"/>
          </w:rPr>
          <w:t>十一、图像传感器项目社会影响</w:t>
        </w:r>
        <w:r>
          <w:tab/>
        </w:r>
        <w:r>
          <w:fldChar w:fldCharType="begin"/>
        </w:r>
        <w:r>
          <w:instrText xml:space="preserve"> PAGEREF _Toc5436 \h </w:instrText>
        </w:r>
        <w:r>
          <w:fldChar w:fldCharType="separate"/>
        </w:r>
        <w:r>
          <w:t>45</w:t>
        </w:r>
        <w:r>
          <w:fldChar w:fldCharType="end"/>
        </w:r>
      </w:hyperlink>
    </w:p>
    <w:p>
      <w:pPr>
        <w:pStyle w:val="TOC2"/>
        <w:tabs>
          <w:tab w:val="right" w:leader="dot" w:pos="8306"/>
        </w:tabs>
      </w:pPr>
      <w:hyperlink w:anchor="_Toc15213" w:history="1">
        <w:r>
          <w:rPr>
            <w:rFonts w:ascii="仿宋" w:eastAsia="仿宋" w:hAnsi="仿宋" w:cs="仿宋" w:hint="eastAsia"/>
            <w:lang w:eastAsia="zh-CN"/>
          </w:rPr>
          <w:t>(一)、社会责任与义务</w:t>
        </w:r>
        <w:r>
          <w:tab/>
        </w:r>
        <w:r>
          <w:fldChar w:fldCharType="begin"/>
        </w:r>
        <w:r>
          <w:instrText xml:space="preserve"> PAGEREF _Toc15213 \h </w:instrText>
        </w:r>
        <w:r>
          <w:fldChar w:fldCharType="separate"/>
        </w:r>
        <w:r>
          <w:t>45</w:t>
        </w:r>
        <w:r>
          <w:fldChar w:fldCharType="end"/>
        </w:r>
      </w:hyperlink>
    </w:p>
    <w:p>
      <w:pPr>
        <w:pStyle w:val="TOC2"/>
        <w:tabs>
          <w:tab w:val="right" w:leader="dot" w:pos="8306"/>
        </w:tabs>
      </w:pPr>
      <w:hyperlink w:anchor="_Toc6739" w:history="1">
        <w:r>
          <w:rPr>
            <w:rFonts w:ascii="仿宋" w:eastAsia="仿宋" w:hAnsi="仿宋" w:cs="仿宋" w:hint="eastAsia"/>
            <w:lang w:eastAsia="zh-CN"/>
          </w:rPr>
          <w:t>(二)、社会参与与沟通</w:t>
        </w:r>
        <w:r>
          <w:tab/>
        </w:r>
        <w:r>
          <w:fldChar w:fldCharType="begin"/>
        </w:r>
        <w:r>
          <w:instrText xml:space="preserve"> PAGEREF _Toc6739 \h </w:instrText>
        </w:r>
        <w:r>
          <w:fldChar w:fldCharType="separate"/>
        </w:r>
        <w:r>
          <w:t>46</w:t>
        </w:r>
        <w:r>
          <w:fldChar w:fldCharType="end"/>
        </w:r>
      </w:hyperlink>
    </w:p>
    <w:p>
      <w:pPr>
        <w:pStyle w:val="TOC1"/>
        <w:tabs>
          <w:tab w:val="right" w:leader="dot" w:pos="8306"/>
        </w:tabs>
      </w:pPr>
      <w:hyperlink w:anchor="_Toc14246" w:history="1">
        <w:r>
          <w:rPr>
            <w:rFonts w:ascii="仿宋" w:eastAsia="仿宋" w:hAnsi="仿宋" w:cs="仿宋" w:hint="eastAsia"/>
            <w:lang w:eastAsia="zh-CN"/>
          </w:rPr>
          <w:t>十二、图像传感器项目人力资源管理</w:t>
        </w:r>
        <w:r>
          <w:tab/>
        </w:r>
        <w:r>
          <w:fldChar w:fldCharType="begin"/>
        </w:r>
        <w:r>
          <w:instrText xml:space="preserve"> PAGEREF _Toc14246 \h </w:instrText>
        </w:r>
        <w:r>
          <w:fldChar w:fldCharType="separate"/>
        </w:r>
        <w:r>
          <w:t>46</w:t>
        </w:r>
        <w:r>
          <w:fldChar w:fldCharType="end"/>
        </w:r>
      </w:hyperlink>
    </w:p>
    <w:p>
      <w:pPr>
        <w:pStyle w:val="TOC2"/>
        <w:tabs>
          <w:tab w:val="right" w:leader="dot" w:pos="8306"/>
        </w:tabs>
      </w:pPr>
      <w:hyperlink w:anchor="_Toc26188" w:history="1">
        <w:r>
          <w:rPr>
            <w:rFonts w:ascii="仿宋" w:eastAsia="仿宋" w:hAnsi="仿宋" w:cs="仿宋" w:hint="eastAsia"/>
            <w:lang w:eastAsia="zh-CN"/>
          </w:rPr>
          <w:t>(一)、建立健全的预算管理制度</w:t>
        </w:r>
        <w:r>
          <w:tab/>
        </w:r>
        <w:r>
          <w:fldChar w:fldCharType="begin"/>
        </w:r>
        <w:r>
          <w:instrText xml:space="preserve"> PAGEREF _Toc26188 \h </w:instrText>
        </w:r>
        <w:r>
          <w:fldChar w:fldCharType="separate"/>
        </w:r>
        <w:r>
          <w:t>46</w:t>
        </w:r>
        <w:r>
          <w:fldChar w:fldCharType="end"/>
        </w:r>
      </w:hyperlink>
    </w:p>
    <w:p>
      <w:pPr>
        <w:pStyle w:val="TOC2"/>
        <w:tabs>
          <w:tab w:val="right" w:leader="dot" w:pos="8306"/>
        </w:tabs>
      </w:pPr>
      <w:hyperlink w:anchor="_Toc26731" w:history="1">
        <w:r>
          <w:rPr>
            <w:rFonts w:ascii="仿宋" w:eastAsia="仿宋" w:hAnsi="仿宋" w:cs="仿宋" w:hint="eastAsia"/>
            <w:lang w:eastAsia="zh-CN"/>
          </w:rPr>
          <w:t>(二)、加强资金流动监控</w:t>
        </w:r>
        <w:r>
          <w:tab/>
        </w:r>
        <w:r>
          <w:fldChar w:fldCharType="begin"/>
        </w:r>
        <w:r>
          <w:instrText xml:space="preserve"> PAGEREF _Toc26731 \h </w:instrText>
        </w:r>
        <w:r>
          <w:fldChar w:fldCharType="separate"/>
        </w:r>
        <w:r>
          <w:t>48</w:t>
        </w:r>
        <w:r>
          <w:fldChar w:fldCharType="end"/>
        </w:r>
      </w:hyperlink>
    </w:p>
    <w:p>
      <w:pPr>
        <w:pStyle w:val="TOC2"/>
        <w:tabs>
          <w:tab w:val="right" w:leader="dot" w:pos="8306"/>
        </w:tabs>
      </w:pPr>
      <w:hyperlink w:anchor="_Toc4619" w:history="1">
        <w:r>
          <w:rPr>
            <w:rFonts w:ascii="仿宋" w:eastAsia="仿宋" w:hAnsi="仿宋" w:cs="仿宋" w:hint="eastAsia"/>
            <w:lang w:eastAsia="zh-CN"/>
          </w:rPr>
          <w:t>(三)、制定完善的风险控制机制</w:t>
        </w:r>
        <w:r>
          <w:tab/>
        </w:r>
        <w:r>
          <w:fldChar w:fldCharType="begin"/>
        </w:r>
        <w:r>
          <w:instrText xml:space="preserve"> PAGEREF _Toc4619 \h </w:instrText>
        </w:r>
        <w:r>
          <w:fldChar w:fldCharType="separate"/>
        </w:r>
        <w:r>
          <w:t>49</w:t>
        </w:r>
        <w:r>
          <w:fldChar w:fldCharType="end"/>
        </w:r>
      </w:hyperlink>
    </w:p>
    <w:p>
      <w:pPr>
        <w:pStyle w:val="TOC2"/>
        <w:tabs>
          <w:tab w:val="right" w:leader="dot" w:pos="8306"/>
        </w:tabs>
      </w:pPr>
      <w:hyperlink w:anchor="_Toc13987" w:history="1">
        <w:r>
          <w:rPr>
            <w:rFonts w:ascii="仿宋" w:eastAsia="仿宋" w:hAnsi="仿宋" w:cs="仿宋" w:hint="eastAsia"/>
            <w:lang w:eastAsia="zh-CN"/>
          </w:rPr>
          <w:t>(四)、优化成本管理</w:t>
        </w:r>
        <w:r>
          <w:tab/>
        </w:r>
        <w:r>
          <w:fldChar w:fldCharType="begin"/>
        </w:r>
        <w:r>
          <w:instrText xml:space="preserve"> PAGEREF _Toc13987 \h </w:instrText>
        </w:r>
        <w:r>
          <w:fldChar w:fldCharType="separate"/>
        </w:r>
        <w:r>
          <w:t>51</w:t>
        </w:r>
        <w:r>
          <w:fldChar w:fldCharType="end"/>
        </w:r>
      </w:hyperlink>
    </w:p>
    <w:p>
      <w:pPr>
        <w:pStyle w:val="TOC1"/>
        <w:tabs>
          <w:tab w:val="right" w:leader="dot" w:pos="8306"/>
        </w:tabs>
      </w:pPr>
      <w:hyperlink w:anchor="_Toc4133" w:history="1">
        <w:r>
          <w:rPr>
            <w:rFonts w:ascii="仿宋" w:eastAsia="仿宋" w:hAnsi="仿宋" w:cs="仿宋" w:hint="eastAsia"/>
            <w:lang w:eastAsia="zh-CN"/>
          </w:rPr>
          <w:t>十三、图像传感器项目实施保障措施</w:t>
        </w:r>
        <w:r>
          <w:tab/>
        </w:r>
        <w:r>
          <w:fldChar w:fldCharType="begin"/>
        </w:r>
        <w:r>
          <w:instrText xml:space="preserve"> PAGEREF _Toc4133 \h </w:instrText>
        </w:r>
        <w:r>
          <w:fldChar w:fldCharType="separate"/>
        </w:r>
        <w:r>
          <w:t>52</w:t>
        </w:r>
        <w:r>
          <w:fldChar w:fldCharType="end"/>
        </w:r>
      </w:hyperlink>
    </w:p>
    <w:p>
      <w:pPr>
        <w:pStyle w:val="TOC2"/>
        <w:tabs>
          <w:tab w:val="right" w:leader="dot" w:pos="8306"/>
        </w:tabs>
      </w:pPr>
      <w:hyperlink w:anchor="_Toc27310" w:history="1">
        <w:r>
          <w:rPr>
            <w:rFonts w:ascii="仿宋" w:eastAsia="仿宋" w:hAnsi="仿宋" w:cs="仿宋" w:hint="eastAsia"/>
            <w:lang w:eastAsia="zh-CN"/>
          </w:rPr>
          <w:t>(一)、图像传感器项目实施保障机制</w:t>
        </w:r>
        <w:r>
          <w:tab/>
        </w:r>
        <w:r>
          <w:fldChar w:fldCharType="begin"/>
        </w:r>
        <w:r>
          <w:instrText xml:space="preserve"> PAGEREF _Toc27310 \h </w:instrText>
        </w:r>
        <w:r>
          <w:fldChar w:fldCharType="separate"/>
        </w:r>
        <w:r>
          <w:t>52</w:t>
        </w:r>
        <w:r>
          <w:fldChar w:fldCharType="end"/>
        </w:r>
      </w:hyperlink>
    </w:p>
    <w:p>
      <w:pPr>
        <w:pStyle w:val="TOC2"/>
        <w:tabs>
          <w:tab w:val="right" w:leader="dot" w:pos="8306"/>
        </w:tabs>
      </w:pPr>
      <w:hyperlink w:anchor="_Toc12050" w:history="1">
        <w:r>
          <w:rPr>
            <w:rFonts w:ascii="仿宋" w:eastAsia="仿宋" w:hAnsi="仿宋" w:cs="仿宋" w:hint="eastAsia"/>
            <w:lang w:eastAsia="zh-CN"/>
          </w:rPr>
          <w:t>(二)、图像传感器项目法律合规要求</w:t>
        </w:r>
        <w:r>
          <w:tab/>
        </w:r>
        <w:r>
          <w:fldChar w:fldCharType="begin"/>
        </w:r>
        <w:r>
          <w:instrText xml:space="preserve"> PAGEREF _Toc12050 \h </w:instrText>
        </w:r>
        <w:r>
          <w:fldChar w:fldCharType="separate"/>
        </w:r>
        <w:r>
          <w:t>56</w:t>
        </w:r>
        <w:r>
          <w:fldChar w:fldCharType="end"/>
        </w:r>
      </w:hyperlink>
    </w:p>
    <w:p>
      <w:pPr>
        <w:pStyle w:val="TOC2"/>
        <w:tabs>
          <w:tab w:val="right" w:leader="dot" w:pos="8306"/>
        </w:tabs>
      </w:pPr>
      <w:hyperlink w:anchor="_Toc2651" w:history="1">
        <w:r>
          <w:rPr>
            <w:rFonts w:ascii="仿宋" w:eastAsia="仿宋" w:hAnsi="仿宋" w:cs="仿宋" w:hint="eastAsia"/>
            <w:lang w:eastAsia="zh-CN"/>
          </w:rPr>
          <w:t>(三)、图像传感器项目合同管理与法律事务</w:t>
        </w:r>
        <w:r>
          <w:tab/>
        </w:r>
        <w:r>
          <w:fldChar w:fldCharType="begin"/>
        </w:r>
        <w:r>
          <w:instrText xml:space="preserve"> PAGEREF _Toc2651 \h </w:instrText>
        </w:r>
        <w:r>
          <w:fldChar w:fldCharType="separate"/>
        </w:r>
        <w:r>
          <w:t>60</w:t>
        </w:r>
        <w:r>
          <w:fldChar w:fldCharType="end"/>
        </w:r>
      </w:hyperlink>
    </w:p>
    <w:p>
      <w:pPr>
        <w:pStyle w:val="TOC2"/>
        <w:tabs>
          <w:tab w:val="right" w:leader="dot" w:pos="8306"/>
        </w:tabs>
      </w:pPr>
      <w:hyperlink w:anchor="_Toc20945" w:history="1">
        <w:r>
          <w:rPr>
            <w:rFonts w:ascii="仿宋" w:eastAsia="仿宋" w:hAnsi="仿宋" w:cs="仿宋" w:hint="eastAsia"/>
            <w:lang w:eastAsia="zh-CN"/>
          </w:rPr>
          <w:t>(四)、图像传感器项目知识产权保护策略</w:t>
        </w:r>
        <w:r>
          <w:tab/>
        </w:r>
        <w:r>
          <w:fldChar w:fldCharType="begin"/>
        </w:r>
        <w:r>
          <w:instrText xml:space="preserve"> PAGEREF _Toc20945 \h </w:instrText>
        </w:r>
        <w:r>
          <w:fldChar w:fldCharType="separate"/>
        </w:r>
        <w:r>
          <w:t>66</w:t>
        </w:r>
        <w:r>
          <w:fldChar w:fldCharType="end"/>
        </w:r>
      </w:hyperlink>
    </w:p>
    <w:p>
      <w:pPr>
        <w:pStyle w:val="TOC1"/>
        <w:tabs>
          <w:tab w:val="right" w:leader="dot" w:pos="8306"/>
        </w:tabs>
      </w:pPr>
      <w:hyperlink w:anchor="_Toc14189" w:history="1">
        <w:r>
          <w:rPr>
            <w:rFonts w:ascii="仿宋" w:eastAsia="仿宋" w:hAnsi="仿宋" w:cs="仿宋" w:hint="eastAsia"/>
            <w:lang w:eastAsia="zh-CN"/>
          </w:rPr>
          <w:t>十四、图像传感器项目工程方案分析</w:t>
        </w:r>
        <w:r>
          <w:tab/>
        </w:r>
        <w:r>
          <w:fldChar w:fldCharType="begin"/>
        </w:r>
        <w:r>
          <w:instrText xml:space="preserve"> PAGEREF _Toc14189 \h </w:instrText>
        </w:r>
        <w:r>
          <w:fldChar w:fldCharType="separate"/>
        </w:r>
        <w:r>
          <w:t>69</w:t>
        </w:r>
        <w:r>
          <w:fldChar w:fldCharType="end"/>
        </w:r>
      </w:hyperlink>
    </w:p>
    <w:p>
      <w:pPr>
        <w:pStyle w:val="TOC2"/>
        <w:tabs>
          <w:tab w:val="right" w:leader="dot" w:pos="8306"/>
        </w:tabs>
      </w:pPr>
      <w:hyperlink w:anchor="_Toc15059" w:history="1">
        <w:r>
          <w:rPr>
            <w:rFonts w:ascii="仿宋" w:eastAsia="仿宋" w:hAnsi="仿宋" w:cs="仿宋" w:hint="eastAsia"/>
            <w:lang w:eastAsia="zh-CN"/>
          </w:rPr>
          <w:t>(一)、建筑工程设计原则</w:t>
        </w:r>
        <w:r>
          <w:tab/>
        </w:r>
        <w:r>
          <w:fldChar w:fldCharType="begin"/>
        </w:r>
        <w:r>
          <w:instrText xml:space="preserve"> PAGEREF _Toc15059 \h </w:instrText>
        </w:r>
        <w:r>
          <w:fldChar w:fldCharType="separate"/>
        </w:r>
        <w:r>
          <w:t>69</w:t>
        </w:r>
        <w:r>
          <w:fldChar w:fldCharType="end"/>
        </w:r>
      </w:hyperlink>
    </w:p>
    <w:p>
      <w:pPr>
        <w:pStyle w:val="TOC2"/>
        <w:tabs>
          <w:tab w:val="right" w:leader="dot" w:pos="8306"/>
        </w:tabs>
      </w:pPr>
      <w:hyperlink w:anchor="_Toc7007" w:history="1">
        <w:r>
          <w:rPr>
            <w:rFonts w:ascii="仿宋" w:eastAsia="仿宋" w:hAnsi="仿宋" w:cs="仿宋" w:hint="eastAsia"/>
            <w:lang w:eastAsia="zh-CN"/>
          </w:rPr>
          <w:t>(二)、土建工程建设指标</w:t>
        </w:r>
        <w:r>
          <w:tab/>
        </w:r>
        <w:r>
          <w:fldChar w:fldCharType="begin"/>
        </w:r>
        <w:r>
          <w:instrText xml:space="preserve"> PAGEREF _Toc7007 \h </w:instrText>
        </w:r>
        <w:r>
          <w:fldChar w:fldCharType="separate"/>
        </w:r>
        <w:r>
          <w:t>72</w:t>
        </w:r>
        <w:r>
          <w:fldChar w:fldCharType="end"/>
        </w:r>
      </w:hyperlink>
    </w:p>
    <w:p>
      <w:pPr>
        <w:pStyle w:val="TOC1"/>
        <w:tabs>
          <w:tab w:val="right" w:leader="dot" w:pos="8306"/>
        </w:tabs>
      </w:pPr>
      <w:hyperlink w:anchor="_Toc25392" w:history="1">
        <w:r>
          <w:rPr>
            <w:rFonts w:ascii="仿宋" w:eastAsia="仿宋" w:hAnsi="仿宋" w:cs="仿宋" w:hint="eastAsia"/>
            <w:lang w:eastAsia="zh-CN"/>
          </w:rPr>
          <w:t>十五、图像传感器项目治理与监督</w:t>
        </w:r>
        <w:r>
          <w:tab/>
        </w:r>
        <w:r>
          <w:fldChar w:fldCharType="begin"/>
        </w:r>
        <w:r>
          <w:instrText xml:space="preserve"> PAGEREF _Toc25392 \h </w:instrText>
        </w:r>
        <w:r>
          <w:fldChar w:fldCharType="separate"/>
        </w:r>
        <w:r>
          <w:t>74</w:t>
        </w:r>
        <w:r>
          <w:fldChar w:fldCharType="end"/>
        </w:r>
      </w:hyperlink>
    </w:p>
    <w:p>
      <w:pPr>
        <w:pStyle w:val="TOC2"/>
        <w:tabs>
          <w:tab w:val="right" w:leader="dot" w:pos="8306"/>
        </w:tabs>
      </w:pPr>
      <w:hyperlink w:anchor="_Toc4688" w:history="1">
        <w:r>
          <w:rPr>
            <w:rFonts w:ascii="仿宋" w:eastAsia="仿宋" w:hAnsi="仿宋" w:cs="仿宋" w:hint="eastAsia"/>
            <w:lang w:eastAsia="zh-CN"/>
          </w:rPr>
          <w:t>(一)、图像传感器项目治理结构</w:t>
        </w:r>
        <w:r>
          <w:tab/>
        </w:r>
        <w:r>
          <w:fldChar w:fldCharType="begin"/>
        </w:r>
        <w:r>
          <w:instrText xml:space="preserve"> PAGEREF _Toc4688 \h </w:instrText>
        </w:r>
        <w:r>
          <w:fldChar w:fldCharType="separate"/>
        </w:r>
        <w:r>
          <w:t>74</w:t>
        </w:r>
        <w:r>
          <w:fldChar w:fldCharType="end"/>
        </w:r>
      </w:hyperlink>
    </w:p>
    <w:p>
      <w:pPr>
        <w:pStyle w:val="TOC2"/>
        <w:tabs>
          <w:tab w:val="right" w:leader="dot" w:pos="8306"/>
        </w:tabs>
      </w:pPr>
      <w:hyperlink w:anchor="_Toc26726" w:history="1">
        <w:r>
          <w:rPr>
            <w:rFonts w:ascii="仿宋" w:eastAsia="仿宋" w:hAnsi="仿宋" w:cs="仿宋" w:hint="eastAsia"/>
            <w:lang w:eastAsia="zh-CN"/>
          </w:rPr>
          <w:t>(二)、监督与审计</w:t>
        </w:r>
        <w:r>
          <w:tab/>
        </w:r>
        <w:r>
          <w:fldChar w:fldCharType="begin"/>
        </w:r>
        <w:r>
          <w:instrText xml:space="preserve"> PAGEREF _Toc26726 \h </w:instrText>
        </w:r>
        <w:r>
          <w:fldChar w:fldCharType="separate"/>
        </w:r>
        <w:r>
          <w:t>75</w:t>
        </w:r>
        <w:r>
          <w:fldChar w:fldCharType="end"/>
        </w:r>
      </w:hyperlink>
    </w:p>
    <w:p>
      <w:pPr>
        <w:pStyle w:val="TOC1"/>
        <w:tabs>
          <w:tab w:val="right" w:leader="dot" w:pos="8306"/>
        </w:tabs>
      </w:pPr>
      <w:hyperlink w:anchor="_Toc5688" w:history="1">
        <w:r>
          <w:rPr>
            <w:rFonts w:ascii="仿宋" w:eastAsia="仿宋" w:hAnsi="仿宋" w:cs="仿宋" w:hint="eastAsia"/>
            <w:lang w:eastAsia="zh-CN"/>
          </w:rPr>
          <w:t>十六、利益相关者分析与沟通计划</w:t>
        </w:r>
        <w:r>
          <w:tab/>
        </w:r>
        <w:r>
          <w:fldChar w:fldCharType="begin"/>
        </w:r>
        <w:r>
          <w:instrText xml:space="preserve"> PAGEREF _Toc5688 \h </w:instrText>
        </w:r>
        <w:r>
          <w:fldChar w:fldCharType="separate"/>
        </w:r>
        <w:r>
          <w:t>77</w:t>
        </w:r>
        <w:r>
          <w:fldChar w:fldCharType="end"/>
        </w:r>
      </w:hyperlink>
    </w:p>
    <w:p>
      <w:pPr>
        <w:pStyle w:val="TOC2"/>
        <w:tabs>
          <w:tab w:val="right" w:leader="dot" w:pos="8306"/>
        </w:tabs>
      </w:pPr>
      <w:hyperlink w:anchor="_Toc11573" w:history="1">
        <w:r>
          <w:rPr>
            <w:rFonts w:ascii="仿宋" w:eastAsia="仿宋" w:hAnsi="仿宋" w:cs="仿宋" w:hint="eastAsia"/>
            <w:lang w:eastAsia="zh-CN"/>
          </w:rPr>
          <w:t>(一)、利益相关者分析</w:t>
        </w:r>
        <w:r>
          <w:tab/>
        </w:r>
        <w:r>
          <w:fldChar w:fldCharType="begin"/>
        </w:r>
        <w:r>
          <w:instrText xml:space="preserve"> PAGEREF _Toc11573 \h </w:instrText>
        </w:r>
        <w:r>
          <w:fldChar w:fldCharType="separate"/>
        </w:r>
        <w:r>
          <w:t>77</w:t>
        </w:r>
        <w:r>
          <w:fldChar w:fldCharType="end"/>
        </w:r>
      </w:hyperlink>
    </w:p>
    <w:p>
      <w:pPr>
        <w:pStyle w:val="TOC2"/>
        <w:tabs>
          <w:tab w:val="right" w:leader="dot" w:pos="8306"/>
        </w:tabs>
      </w:pPr>
      <w:hyperlink w:anchor="_Toc13524" w:history="1">
        <w:r>
          <w:rPr>
            <w:rFonts w:ascii="仿宋" w:eastAsia="仿宋" w:hAnsi="仿宋" w:cs="仿宋" w:hint="eastAsia"/>
            <w:lang w:eastAsia="zh-CN"/>
          </w:rPr>
          <w:t>(二)、沟通计划</w:t>
        </w:r>
        <w:r>
          <w:tab/>
        </w:r>
        <w:r>
          <w:fldChar w:fldCharType="begin"/>
        </w:r>
        <w:r>
          <w:instrText xml:space="preserve"> PAGEREF _Toc13524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6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6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技术管理特点体现在其创新导向。通过引入最先进的技术趋势和解决方案，图像传感器项目致力于提升科技含量、提高质量和效率水平。这意味着我们将采用最新的工具和方法，确保图像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图像传感器项目技术管理的显著特征。通过整合不同领域的技术资源，我们实现了跨学科的协同工作。这有助于优化技术架构，提高整体效能。此外，整合性策略还促进了不同技术团队之间的紧密沟通和高效合作，确保图像传感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图像传感器项目所采用的技术。通过不断优化技术方案，图像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图像传感器项目团队将在图像传感器项目初期识别可能的技术风险，并采取相应的预防和应对措施。通过建立健全的风险评估机制，图像传感器项目能够在实施过程中及时发现并解决潜在的技术问题，保障图像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图像传感器项目中，技术将成为图像传感器项目成功的有力支持。这一深度剖析揭示了技术管理在图像传感器项目实施中的关键作用，为图像传感器项目的技术基础奠定了坚实的基础。</w:t>
      </w:r>
    </w:p>
    <w:p>
      <w:pPr>
        <w:pStyle w:val="Heading2"/>
        <w:ind w:firstLine="560" w:firstLineChars="200"/>
        <w:rPr>
          <w:rFonts w:ascii="仿宋" w:eastAsia="仿宋" w:hAnsi="仿宋" w:cs="仿宋" w:hint="eastAsia"/>
          <w:sz w:val="28"/>
          <w:lang w:eastAsia="zh-CN"/>
        </w:rPr>
      </w:pPr>
      <w:bookmarkStart w:id="4" w:name="_Toc5191"/>
      <w:r>
        <w:rPr>
          <w:rFonts w:ascii="仿宋" w:eastAsia="仿宋" w:hAnsi="仿宋" w:cs="仿宋" w:hint="eastAsia"/>
          <w:sz w:val="28"/>
          <w:lang w:eastAsia="zh-CN"/>
        </w:rPr>
        <w:t>(二)、图像传感器项目工艺技术设计方案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图像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图像传感器项目将严格按照相关行业规范要求进行组织。通过有效控制产品质量，图像传感器项目将致力于为顾客提供优质的图像传感器项目产品和良好的服务。这体现了图像传感器项目对于生产活动合规性和质量标准的高度重视，为图像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图像传感器项目注重生态效益和清洁生产原则。图像传感器项目建设将紧密结合地方特色经济发展，与社会经济发展规划和区域环境保护规划方案相协调一致。通过与当地区域自然生态系统的结合，图像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图像传感器项目产品具有多样化的客户需求和个性化的特点。因此，图像传感器项目产品规格品种多样，且单批生产数量较小。为满足这一特点，图像传感器项目承办单位将建设先进的柔性制造生产线。通过广泛应用柔性制造技术，图像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图像传感器项目采用的技术具有较高的技术含量和自动化水平，处于国内先进水平。这一技术选用不仅体现了对生产效率、质量和环境友好性的高标准要求，同时为图像传感器项目的可持续发展奠定了坚实的基础。</w:t>
      </w:r>
    </w:p>
    <w:p>
      <w:pPr>
        <w:pStyle w:val="Heading2"/>
        <w:ind w:firstLine="560" w:firstLineChars="200"/>
        <w:rPr>
          <w:rFonts w:ascii="仿宋" w:eastAsia="仿宋" w:hAnsi="仿宋" w:cs="仿宋" w:hint="eastAsia"/>
          <w:sz w:val="28"/>
          <w:lang w:eastAsia="zh-CN"/>
        </w:rPr>
      </w:pPr>
      <w:bookmarkStart w:id="5" w:name="_Toc22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为确保图像传感器项目的高效生产和技术实施，我们制定了一套精心设计的设备选型方案，以满足图像传感器项目生产、质量和环保的要求。该方案的主要特点如下：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图像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针对图像传感器项目产品的多样性和小批量生产的特点，我们将建设柔性制造生产线。通过在设备选型中考虑柔性制造技术，可以灵活应对不同产品规格和生产需求，实现生产线的高度灵活性和适应性。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1"/>
      <w:r>
        <w:rPr>
          <w:rFonts w:ascii="仿宋" w:eastAsia="仿宋" w:hAnsi="仿宋" w:cs="仿宋" w:hint="eastAsia"/>
          <w:sz w:val="28"/>
          <w:lang w:eastAsia="zh-CN"/>
        </w:rPr>
        <w:t>二、图像传感器项目绩效评估</w:t>
      </w:r>
      <w:bookmarkEnd w:id="6"/>
    </w:p>
    <w:p>
      <w:pPr>
        <w:pStyle w:val="Heading2"/>
        <w:rPr>
          <w:rFonts w:ascii="仿宋" w:eastAsia="仿宋" w:hAnsi="仿宋" w:cs="仿宋" w:hint="eastAsia"/>
          <w:lang w:eastAsia="zh-CN"/>
        </w:rPr>
      </w:pPr>
      <w:bookmarkStart w:id="7" w:name="_Toc2013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图像传感器项目中，我们设计了一套全面的绩效评估指标，以确保图像传感器项目的可控和成功交付。这些指标跨足图像传感器项目目标、成本、进度和质量等多个维度，为我们提供了全面洞察图像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目标达成率是我们关注的首要指标。我们设定了明确的目标，并通过定期监测和评估，迅速发现并应对潜在的目标偏差。这为图像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成本绩效是另一个核心关注点。通过实际成本与预算成本的对比分析，我们深入了解成本差异的原因，及时调整资源分配，保持图像传感器项目在经济效益方面的合理水平。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进度作为关键的绩效指标之一，得到了精心的关注。我们制定了详细的图像传感器项目进度计划，并设立了进度符合度指标，确保实际进度与计划进度保持一致。这使我们能够快速发现和解决潜在的进度问题，保持图像传感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图像传感器项目绩效的不可或缺的一环。我们引入了一系列的质量标准和客户满意度指标，以确保图像传感器项目交付的成果在质量上达到或超越预期水平。通过持续监测这些指标，我们努力提升图像传感器项目整体质量水平，为图像传感器项目的成功交付提供有力保障。通过这些科学且全面的绩效评估，我们能够更好地引导图像传感器项目的持续改进，确保图像传感器项目目标的顺利达成。</w:t>
      </w:r>
    </w:p>
    <w:p>
      <w:pPr>
        <w:pStyle w:val="Heading2"/>
        <w:ind w:firstLine="560" w:firstLineChars="200"/>
        <w:rPr>
          <w:rFonts w:ascii="仿宋" w:eastAsia="仿宋" w:hAnsi="仿宋" w:cs="仿宋" w:hint="eastAsia"/>
          <w:sz w:val="28"/>
          <w:lang w:eastAsia="zh-CN"/>
        </w:rPr>
      </w:pPr>
      <w:bookmarkStart w:id="8" w:name="_Toc2606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绩效评估是图像传感器项目中的关键环节，为确保图像传感器项目达到预期目标，我们采用了多层次、多维度的绩效评估方法。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图像传感器项目的战略目标对齐，确保每个决策和行动都与图像传感器项目整体目标保持一致。团队会定期召开战略对齐会议，审视当前工作与图像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图像传感器项目进度、质量、成本和风险等方面。这些指标通过数据收集和分析，为图像传感器项目管理团队提供了客观的评估依据。例如，我们通过图像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绩效评估不仅仅停留在图像传感器项目内部，还考虑了图像传感器项目对外部环境的影响。我们定期进行干系人满意度调查，以了解各利益相关方对图像传感器项目的期望和满意度，并及时做出调整。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这种多层次、多角度的绩效评估方法，使得我们能够全面了解图像传感器项目的运行状态，及时做出调整，确保图像传感器项目在不断变化的环境中保持稳健前行。</w:t>
      </w:r>
    </w:p>
    <w:p>
      <w:pPr>
        <w:pStyle w:val="Heading2"/>
        <w:ind w:firstLine="560" w:firstLineChars="200"/>
        <w:rPr>
          <w:rFonts w:ascii="仿宋" w:eastAsia="仿宋" w:hAnsi="仿宋" w:cs="仿宋" w:hint="eastAsia"/>
          <w:sz w:val="28"/>
          <w:lang w:eastAsia="zh-CN"/>
        </w:rPr>
      </w:pPr>
      <w:bookmarkStart w:id="9" w:name="_Toc3124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为了确保图像传感器项目的有效管理和不断优化，我们采用了精心设计的绩效评估周期。这个周期旨在实现灵活、实时和全面的评估，以适应图像传感器项目执行中的各种挑战。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图像传感器项目的不同需求，分为短期、中期和长期。短期评估关注每个迭代或工作周期，以及时发现和解决当前任务中的问题。中期评估涵盖几个迭代，深入了解整体图像传感器项目的趋势和性能。长期评估则着眼于整个图像传感器项目阶段，确保图像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图像传感器项目管理工具和协作平台，团队成员能够随时更新和分享图像传感器项目数据。这种实时性的反馈机制使我们能够及时察觉潜在问题，快速调整，保持图像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图像传感器项目的决策制定密不可分。每个周期的图像传感器项目回顾会议成为集体总结经验、识别问题深层次原因并找到创新解决方案的平台。这种定期的反思与调整机制使图像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1524"/>
      <w:r>
        <w:rPr>
          <w:rFonts w:ascii="仿宋" w:eastAsia="仿宋" w:hAnsi="仿宋" w:cs="仿宋" w:hint="eastAsia"/>
          <w:sz w:val="28"/>
          <w:lang w:eastAsia="zh-CN"/>
        </w:rPr>
        <w:t>三、图像传感器项目文档管理</w:t>
      </w:r>
      <w:bookmarkEnd w:id="10"/>
    </w:p>
    <w:p>
      <w:pPr>
        <w:pStyle w:val="Heading2"/>
        <w:rPr>
          <w:rFonts w:ascii="仿宋" w:eastAsia="仿宋" w:hAnsi="仿宋" w:cs="仿宋" w:hint="eastAsia"/>
          <w:lang w:eastAsia="zh-CN"/>
        </w:rPr>
      </w:pPr>
      <w:bookmarkStart w:id="11" w:name="_Toc21973"/>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图像传感器项目高度重视文档的质量和准确性，以支持图像传感器项目的各项活动和决策。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文档的编制始于图像传感器项目计划的初期，我们制定了详细的文档编制计划，明确了每个文档的内容、格式和编写责任人。在图像传感器项目启动阶段，我们首先编制了图像传感器项目章程，明确定义了图像传感器项目的目标、范围、风险等关键要素。随后，图像传感器项目团队根据计划陆续编制了需求文档、设计文档、测试文档等各类文档，确保图像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图像传感器项目管理中的重要环节，旨在确保图像传感器项目文档符合质量标准和图像传感器项目需求。在图像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图像传感器项目相关利益方和专业领域的专家对文档进行独立审查。这有助于获取更全面、客观的反馈，确保图像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图像传感器项目在文档编制与审查方面建立了严格的管理机制，通过规范的流程和多维度的审查，确保图像传感器项目文档的质量、准确性和可靠性，为图像传感器项目的顺利推进提供了有力支持。</w:t>
      </w:r>
    </w:p>
    <w:p>
      <w:pPr>
        <w:pStyle w:val="Heading2"/>
        <w:ind w:firstLine="560" w:firstLineChars="200"/>
        <w:rPr>
          <w:rFonts w:ascii="仿宋" w:eastAsia="仿宋" w:hAnsi="仿宋" w:cs="仿宋" w:hint="eastAsia"/>
          <w:sz w:val="28"/>
          <w:lang w:eastAsia="zh-CN"/>
        </w:rPr>
      </w:pPr>
      <w:bookmarkStart w:id="12" w:name="_Toc2571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在图像传感器项目中，我们致力于优化文档发布与分发过程，以确保信息的高效传递和团队间协作的顺畅进行。以下是我们采取的关键优化策略：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我们通过多渠道发布文档，包括电子邮件、图像传感器项目管理平台、内部网站等，以满足不同团队成员的偏好和需求。多渠道发布确保了信息的全面覆盖。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我们采用了精细的权限控制，确保只有授权人员可以访问敏感信息。这种安全措施保护了图像传感器项目文档的机密性，防止了未经授权的信息泄露。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934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文档存档与归档是图像传感器项目生命周期中一个至关重要的环节，直接关系到图像传感器项目信息的长期保存和历史记录的完整性。在图像传感器项目中，我们实施了一系列有效的文档存档与归档管理策略：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962"/>
      <w:r>
        <w:rPr>
          <w:rFonts w:ascii="仿宋" w:eastAsia="仿宋" w:hAnsi="仿宋" w:cs="仿宋" w:hint="eastAsia"/>
          <w:sz w:val="28"/>
          <w:lang w:eastAsia="zh-CN"/>
        </w:rPr>
        <w:t>四、图像传感器项目可持续发展</w:t>
      </w:r>
      <w:bookmarkEnd w:id="14"/>
    </w:p>
    <w:p>
      <w:pPr>
        <w:pStyle w:val="Heading2"/>
        <w:rPr>
          <w:rFonts w:ascii="仿宋" w:eastAsia="仿宋" w:hAnsi="仿宋" w:cs="仿宋" w:hint="eastAsia"/>
          <w:lang w:eastAsia="zh-CN"/>
        </w:rPr>
      </w:pPr>
      <w:bookmarkStart w:id="15" w:name="_Toc3039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像传感器项目中，图像传感器项目团队着眼于未来，明确了可持续发展的战略方向。制定的具体可持续发展目标包括降低资源使用、采用环保技术、最大化社会效益等。这一步骤不仅有助于图像传感器项目在环保和社会责任方面达到最高标准，也为未来提供了明确的指引，确保图像传感器项目的发展符合可持续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1.2 可持续实践的融入图像传感器项目管理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图像传感器项目管理周期。从图像传感器项目规划开始，图像传感器项目团队就考虑了环境和社会的因素。在执行阶段，图像传感器项目团队积极推动绿色技术的应用，优化资源利用。此外，关注员工的社会责任，通过培训和沟通活动提高员工对可持续发展的认知，使他们能够在日常工作中践行可持续实践。这些举措不仅为图像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59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扎根于图像传感器项目的可持续发展理念，我们深信环保与社会责任是图像传感器项目成功的关键支柱。在图像传感器项目的每一步，我们都致力于通过创新和实践，履行对环境和社会的坚定责任。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团队通过引入先进的环保技术、建立高效的废物处理系统以及推动能源节约措施，积极履行环保责任。定期的环保监测和评估确保图像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不仅致力于自身可持续发展，还注重对社会的回馈。通过支持社区图像传感器项目、参与慈善事业、提供培训机会等方式，图像传感器项目积极履行社会责任。与当地社区建立积极互动，关注员工的工作与生活平衡，以及员工的身心健康，是图像传感器项目在社会责任层面的关键举措。这样的实践不仅增强了图像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9001"/>
      <w:r>
        <w:rPr>
          <w:rFonts w:ascii="仿宋" w:eastAsia="仿宋" w:hAnsi="仿宋" w:cs="仿宋" w:hint="eastAsia"/>
          <w:sz w:val="28"/>
          <w:lang w:eastAsia="zh-CN"/>
        </w:rPr>
        <w:t>五、图像传感器项目建设背景及必要性分析</w:t>
      </w:r>
      <w:bookmarkEnd w:id="17"/>
    </w:p>
    <w:p>
      <w:pPr>
        <w:pStyle w:val="Heading2"/>
        <w:rPr>
          <w:rFonts w:ascii="仿宋" w:eastAsia="仿宋" w:hAnsi="仿宋" w:cs="仿宋" w:hint="eastAsia"/>
          <w:lang w:eastAsia="zh-CN"/>
        </w:rPr>
      </w:pPr>
      <w:bookmarkStart w:id="18" w:name="_Toc7002"/>
      <w:r>
        <w:rPr>
          <w:rFonts w:ascii="仿宋" w:eastAsia="仿宋" w:hAnsi="仿宋" w:cs="仿宋" w:hint="eastAsia"/>
          <w:lang w:eastAsia="zh-CN"/>
        </w:rPr>
        <w:t>(一)、图像传感器项目背景分析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图像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图像传感器项目在这个潮流中的定位。同时，我们将关注行业内涌现的新兴机遇，以便图像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图像传感器项目提供了强大的发展动力。我们将聚焦于行业内最新的技术发展趋势，包括但不限于人工智能、大数据分析、物联网等领域。通过深度的技术研究，我们将确保图像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图像传感器项目发展的源泉。我们将投入更多的精力对市场需求进行深入剖析，超越表面的需求，深入挖掘潜在的市场痛点和机遇。通过对市场需求的细致了解，图像传感器项目将更有针对性地设计解决方案，满足市场的多样化需求，从而更好地促进图像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图像传感器项目战略至关重要。我们将对竞争态势进行更为深入的分析，包括但不限于市场份额、产品特点、客户满意度等多个维度。通过深度的竞争分析，图像传感器项目将能够更准确地把握市场脉搏，制定具有竞争力的图像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图像传感器项目的发展具有直接的影响。我们将进行更为全面的法规和政策分析，了解行业发展中的潜在法律风险和合规挑战。通过充分了解和遵守相关法规，图像传感器项目将确保在法律框架内合法合规运营，为图像传感器项目的稳健发展提供有力支持。</w:t>
      </w:r>
    </w:p>
    <w:p>
      <w:pPr>
        <w:pStyle w:val="Heading2"/>
        <w:ind w:firstLine="560" w:firstLineChars="200"/>
        <w:rPr>
          <w:rFonts w:ascii="仿宋" w:eastAsia="仿宋" w:hAnsi="仿宋" w:cs="仿宋" w:hint="eastAsia"/>
          <w:sz w:val="28"/>
          <w:lang w:eastAsia="zh-CN"/>
        </w:rPr>
      </w:pPr>
      <w:bookmarkStart w:id="19" w:name="_Toc29580"/>
      <w:r>
        <w:rPr>
          <w:rFonts w:ascii="仿宋" w:eastAsia="仿宋" w:hAnsi="仿宋" w:cs="仿宋" w:hint="eastAsia"/>
          <w:sz w:val="28"/>
          <w:lang w:eastAsia="zh-CN"/>
        </w:rPr>
        <w:t>(二)、图像传感器项目建设必要性分析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https://d.book118.com/878055130110006044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A0558"/>
    <w:rsid w:val="026A05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5513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2024-03-04T02:31:00Z</dcterms:created>
  <dcterms:modified xsi:type="dcterms:W3CDTF">2024-03-04T02:32:03Z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AAD93F4238AB446594C851497E280E5A_11</vt:lpwstr>
  </property>
  <property fmtid="{D5CDD505-2E9C-101B-9397-08002B2CF9AE}" pid="3" name="KSOProductBuildVer">
    <vt:lpwstr>2052-12.1.0.16388</vt:lpwstr>
  </property>
</Properties>
</file>