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封边机项目规划设计方案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87" w:history="1">
        <w:r>
          <w:rPr>
            <w:rFonts w:ascii="仿宋" w:eastAsia="仿宋" w:hAnsi="仿宋" w:cs="仿宋" w:hint="eastAsia"/>
            <w:lang w:eastAsia="zh-CN"/>
          </w:rPr>
          <w:t>概论</w:t>
        </w:r>
        <w:r>
          <w:tab/>
        </w:r>
        <w:r>
          <w:fldChar w:fldCharType="begin"/>
        </w:r>
        <w:r>
          <w:instrText xml:space="preserve"> PAGEREF _Toc24587 \h </w:instrText>
        </w:r>
        <w:r>
          <w:fldChar w:fldCharType="separate"/>
        </w:r>
        <w:r>
          <w:t>3</w:t>
        </w:r>
        <w:r>
          <w:fldChar w:fldCharType="end"/>
        </w:r>
      </w:hyperlink>
    </w:p>
    <w:p>
      <w:pPr>
        <w:pStyle w:val="TOC1"/>
        <w:tabs>
          <w:tab w:val="right" w:leader="dot" w:pos="8306"/>
        </w:tabs>
      </w:pPr>
      <w:hyperlink w:anchor="_Toc19183" w:history="1">
        <w:r>
          <w:rPr>
            <w:rFonts w:ascii="仿宋" w:eastAsia="仿宋" w:hAnsi="仿宋" w:cs="仿宋" w:hint="eastAsia"/>
            <w:lang w:eastAsia="zh-CN"/>
          </w:rPr>
          <w:t>一、封边机项目危机管理</w:t>
        </w:r>
        <w:r>
          <w:tab/>
        </w:r>
        <w:r>
          <w:fldChar w:fldCharType="begin"/>
        </w:r>
        <w:r>
          <w:instrText xml:space="preserve"> PAGEREF _Toc19183 \h </w:instrText>
        </w:r>
        <w:r>
          <w:fldChar w:fldCharType="separate"/>
        </w:r>
        <w:r>
          <w:t>3</w:t>
        </w:r>
        <w:r>
          <w:fldChar w:fldCharType="end"/>
        </w:r>
      </w:hyperlink>
    </w:p>
    <w:p>
      <w:pPr>
        <w:pStyle w:val="TOC2"/>
        <w:tabs>
          <w:tab w:val="right" w:leader="dot" w:pos="8306"/>
        </w:tabs>
      </w:pPr>
      <w:hyperlink w:anchor="_Toc9513" w:history="1">
        <w:r>
          <w:rPr>
            <w:rFonts w:ascii="仿宋" w:eastAsia="仿宋" w:hAnsi="仿宋" w:cs="仿宋" w:hint="eastAsia"/>
            <w:lang w:eastAsia="zh-CN"/>
          </w:rPr>
          <w:t>(一)、危机预警与识别</w:t>
        </w:r>
        <w:r>
          <w:tab/>
        </w:r>
        <w:r>
          <w:fldChar w:fldCharType="begin"/>
        </w:r>
        <w:r>
          <w:instrText xml:space="preserve"> PAGEREF _Toc9513 \h </w:instrText>
        </w:r>
        <w:r>
          <w:fldChar w:fldCharType="separate"/>
        </w:r>
        <w:r>
          <w:t>3</w:t>
        </w:r>
        <w:r>
          <w:fldChar w:fldCharType="end"/>
        </w:r>
      </w:hyperlink>
    </w:p>
    <w:p>
      <w:pPr>
        <w:pStyle w:val="TOC2"/>
        <w:tabs>
          <w:tab w:val="right" w:leader="dot" w:pos="8306"/>
        </w:tabs>
      </w:pPr>
      <w:hyperlink w:anchor="_Toc3960" w:history="1">
        <w:r>
          <w:rPr>
            <w:rFonts w:ascii="仿宋" w:eastAsia="仿宋" w:hAnsi="仿宋" w:cs="仿宋" w:hint="eastAsia"/>
            <w:lang w:eastAsia="zh-CN"/>
          </w:rPr>
          <w:t>(二)、危机应对与恢复</w:t>
        </w:r>
        <w:r>
          <w:tab/>
        </w:r>
        <w:r>
          <w:fldChar w:fldCharType="begin"/>
        </w:r>
        <w:r>
          <w:instrText xml:space="preserve"> PAGEREF _Toc3960 \h </w:instrText>
        </w:r>
        <w:r>
          <w:fldChar w:fldCharType="separate"/>
        </w:r>
        <w:r>
          <w:t>4</w:t>
        </w:r>
        <w:r>
          <w:fldChar w:fldCharType="end"/>
        </w:r>
      </w:hyperlink>
    </w:p>
    <w:p>
      <w:pPr>
        <w:pStyle w:val="TOC1"/>
        <w:tabs>
          <w:tab w:val="right" w:leader="dot" w:pos="8306"/>
        </w:tabs>
      </w:pPr>
      <w:hyperlink w:anchor="_Toc18567" w:history="1">
        <w:r>
          <w:rPr>
            <w:rFonts w:ascii="仿宋" w:eastAsia="仿宋" w:hAnsi="仿宋" w:cs="仿宋" w:hint="eastAsia"/>
            <w:lang w:eastAsia="zh-CN"/>
          </w:rPr>
          <w:t>二、封边机项目选址可行性分析</w:t>
        </w:r>
        <w:r>
          <w:tab/>
        </w:r>
        <w:r>
          <w:fldChar w:fldCharType="begin"/>
        </w:r>
        <w:r>
          <w:instrText xml:space="preserve"> PAGEREF _Toc18567 \h </w:instrText>
        </w:r>
        <w:r>
          <w:fldChar w:fldCharType="separate"/>
        </w:r>
        <w:r>
          <w:t>5</w:t>
        </w:r>
        <w:r>
          <w:fldChar w:fldCharType="end"/>
        </w:r>
      </w:hyperlink>
    </w:p>
    <w:p>
      <w:pPr>
        <w:pStyle w:val="TOC2"/>
        <w:tabs>
          <w:tab w:val="right" w:leader="dot" w:pos="8306"/>
        </w:tabs>
      </w:pPr>
      <w:hyperlink w:anchor="_Toc19605" w:history="1">
        <w:r>
          <w:rPr>
            <w:rFonts w:ascii="仿宋" w:eastAsia="仿宋" w:hAnsi="仿宋" w:cs="仿宋" w:hint="eastAsia"/>
            <w:lang w:eastAsia="zh-CN"/>
          </w:rPr>
          <w:t>(一)、封边机项目选址</w:t>
        </w:r>
        <w:r>
          <w:tab/>
        </w:r>
        <w:r>
          <w:fldChar w:fldCharType="begin"/>
        </w:r>
        <w:r>
          <w:instrText xml:space="preserve"> PAGEREF _Toc19605 \h </w:instrText>
        </w:r>
        <w:r>
          <w:fldChar w:fldCharType="separate"/>
        </w:r>
        <w:r>
          <w:t>5</w:t>
        </w:r>
        <w:r>
          <w:fldChar w:fldCharType="end"/>
        </w:r>
      </w:hyperlink>
    </w:p>
    <w:p>
      <w:pPr>
        <w:pStyle w:val="TOC2"/>
        <w:tabs>
          <w:tab w:val="right" w:leader="dot" w:pos="8306"/>
        </w:tabs>
      </w:pPr>
      <w:hyperlink w:anchor="_Toc11561" w:history="1">
        <w:r>
          <w:rPr>
            <w:rFonts w:ascii="仿宋" w:eastAsia="仿宋" w:hAnsi="仿宋" w:cs="仿宋" w:hint="eastAsia"/>
            <w:lang w:eastAsia="zh-CN"/>
          </w:rPr>
          <w:t>(二)、用地控制指标</w:t>
        </w:r>
        <w:r>
          <w:tab/>
        </w:r>
        <w:r>
          <w:fldChar w:fldCharType="begin"/>
        </w:r>
        <w:r>
          <w:instrText xml:space="preserve"> PAGEREF _Toc11561 \h </w:instrText>
        </w:r>
        <w:r>
          <w:fldChar w:fldCharType="separate"/>
        </w:r>
        <w:r>
          <w:t>5</w:t>
        </w:r>
        <w:r>
          <w:fldChar w:fldCharType="end"/>
        </w:r>
      </w:hyperlink>
    </w:p>
    <w:p>
      <w:pPr>
        <w:pStyle w:val="TOC2"/>
        <w:tabs>
          <w:tab w:val="right" w:leader="dot" w:pos="8306"/>
        </w:tabs>
      </w:pPr>
      <w:hyperlink w:anchor="_Toc5606" w:history="1">
        <w:r>
          <w:rPr>
            <w:rFonts w:ascii="仿宋" w:eastAsia="仿宋" w:hAnsi="仿宋" w:cs="仿宋" w:hint="eastAsia"/>
            <w:lang w:eastAsia="zh-CN"/>
          </w:rPr>
          <w:t>(三)、节约用地措施</w:t>
        </w:r>
        <w:r>
          <w:tab/>
        </w:r>
        <w:r>
          <w:fldChar w:fldCharType="begin"/>
        </w:r>
        <w:r>
          <w:instrText xml:space="preserve"> PAGEREF _Toc5606 \h </w:instrText>
        </w:r>
        <w:r>
          <w:fldChar w:fldCharType="separate"/>
        </w:r>
        <w:r>
          <w:t>7</w:t>
        </w:r>
        <w:r>
          <w:fldChar w:fldCharType="end"/>
        </w:r>
      </w:hyperlink>
    </w:p>
    <w:p>
      <w:pPr>
        <w:pStyle w:val="TOC2"/>
        <w:tabs>
          <w:tab w:val="right" w:leader="dot" w:pos="8306"/>
        </w:tabs>
      </w:pPr>
      <w:hyperlink w:anchor="_Toc2607" w:history="1">
        <w:r>
          <w:rPr>
            <w:rFonts w:ascii="仿宋" w:eastAsia="仿宋" w:hAnsi="仿宋" w:cs="仿宋" w:hint="eastAsia"/>
            <w:lang w:eastAsia="zh-CN"/>
          </w:rPr>
          <w:t>(四)、总图布置方案</w:t>
        </w:r>
        <w:r>
          <w:tab/>
        </w:r>
        <w:r>
          <w:fldChar w:fldCharType="begin"/>
        </w:r>
        <w:r>
          <w:instrText xml:space="preserve"> PAGEREF _Toc2607 \h </w:instrText>
        </w:r>
        <w:r>
          <w:fldChar w:fldCharType="separate"/>
        </w:r>
        <w:r>
          <w:t>8</w:t>
        </w:r>
        <w:r>
          <w:fldChar w:fldCharType="end"/>
        </w:r>
      </w:hyperlink>
    </w:p>
    <w:p>
      <w:pPr>
        <w:pStyle w:val="TOC2"/>
        <w:tabs>
          <w:tab w:val="right" w:leader="dot" w:pos="8306"/>
        </w:tabs>
      </w:pPr>
      <w:hyperlink w:anchor="_Toc30726" w:history="1">
        <w:r>
          <w:rPr>
            <w:rFonts w:ascii="仿宋" w:eastAsia="仿宋" w:hAnsi="仿宋" w:cs="仿宋" w:hint="eastAsia"/>
            <w:lang w:eastAsia="zh-CN"/>
          </w:rPr>
          <w:t>(五)、选址综合评价</w:t>
        </w:r>
        <w:r>
          <w:tab/>
        </w:r>
        <w:r>
          <w:fldChar w:fldCharType="begin"/>
        </w:r>
        <w:r>
          <w:instrText xml:space="preserve"> PAGEREF _Toc30726 \h </w:instrText>
        </w:r>
        <w:r>
          <w:fldChar w:fldCharType="separate"/>
        </w:r>
        <w:r>
          <w:t>9</w:t>
        </w:r>
        <w:r>
          <w:fldChar w:fldCharType="end"/>
        </w:r>
      </w:hyperlink>
    </w:p>
    <w:p>
      <w:pPr>
        <w:pStyle w:val="TOC1"/>
        <w:tabs>
          <w:tab w:val="right" w:leader="dot" w:pos="8306"/>
        </w:tabs>
      </w:pPr>
      <w:hyperlink w:anchor="_Toc3038" w:history="1">
        <w:r>
          <w:rPr>
            <w:rFonts w:ascii="仿宋" w:eastAsia="仿宋" w:hAnsi="仿宋" w:cs="仿宋" w:hint="eastAsia"/>
            <w:lang w:eastAsia="zh-CN"/>
          </w:rPr>
          <w:t>三、市场分析、调研</w:t>
        </w:r>
        <w:r>
          <w:tab/>
        </w:r>
        <w:r>
          <w:fldChar w:fldCharType="begin"/>
        </w:r>
        <w:r>
          <w:instrText xml:space="preserve"> PAGEREF _Toc3038 \h </w:instrText>
        </w:r>
        <w:r>
          <w:fldChar w:fldCharType="separate"/>
        </w:r>
        <w:r>
          <w:t>10</w:t>
        </w:r>
        <w:r>
          <w:fldChar w:fldCharType="end"/>
        </w:r>
      </w:hyperlink>
    </w:p>
    <w:p>
      <w:pPr>
        <w:pStyle w:val="TOC2"/>
        <w:tabs>
          <w:tab w:val="right" w:leader="dot" w:pos="8306"/>
        </w:tabs>
      </w:pPr>
      <w:hyperlink w:anchor="_Toc16365" w:history="1">
        <w:r>
          <w:rPr>
            <w:rFonts w:ascii="仿宋" w:eastAsia="仿宋" w:hAnsi="仿宋" w:cs="仿宋" w:hint="eastAsia"/>
            <w:lang w:eastAsia="zh-CN"/>
          </w:rPr>
          <w:t>(一)、封边机行业分析</w:t>
        </w:r>
        <w:r>
          <w:tab/>
        </w:r>
        <w:r>
          <w:fldChar w:fldCharType="begin"/>
        </w:r>
        <w:r>
          <w:instrText xml:space="preserve"> PAGEREF _Toc16365 \h </w:instrText>
        </w:r>
        <w:r>
          <w:fldChar w:fldCharType="separate"/>
        </w:r>
        <w:r>
          <w:t>10</w:t>
        </w:r>
        <w:r>
          <w:fldChar w:fldCharType="end"/>
        </w:r>
      </w:hyperlink>
    </w:p>
    <w:p>
      <w:pPr>
        <w:pStyle w:val="TOC2"/>
        <w:tabs>
          <w:tab w:val="right" w:leader="dot" w:pos="8306"/>
        </w:tabs>
      </w:pPr>
      <w:hyperlink w:anchor="_Toc32240" w:history="1">
        <w:r>
          <w:rPr>
            <w:rFonts w:ascii="仿宋" w:eastAsia="仿宋" w:hAnsi="仿宋" w:cs="仿宋" w:hint="eastAsia"/>
            <w:lang w:eastAsia="zh-CN"/>
          </w:rPr>
          <w:t>(二)、封边机市场分析预测</w:t>
        </w:r>
        <w:r>
          <w:tab/>
        </w:r>
        <w:r>
          <w:fldChar w:fldCharType="begin"/>
        </w:r>
        <w:r>
          <w:instrText xml:space="preserve"> PAGEREF _Toc32240 \h </w:instrText>
        </w:r>
        <w:r>
          <w:fldChar w:fldCharType="separate"/>
        </w:r>
        <w:r>
          <w:t>11</w:t>
        </w:r>
        <w:r>
          <w:fldChar w:fldCharType="end"/>
        </w:r>
      </w:hyperlink>
    </w:p>
    <w:p>
      <w:pPr>
        <w:pStyle w:val="TOC1"/>
        <w:tabs>
          <w:tab w:val="right" w:leader="dot" w:pos="8306"/>
        </w:tabs>
      </w:pPr>
      <w:hyperlink w:anchor="_Toc31368" w:history="1">
        <w:r>
          <w:rPr>
            <w:rFonts w:ascii="仿宋" w:eastAsia="仿宋" w:hAnsi="仿宋" w:cs="仿宋" w:hint="eastAsia"/>
            <w:lang w:eastAsia="zh-CN"/>
          </w:rPr>
          <w:t>四、封边机项目绩效评估</w:t>
        </w:r>
        <w:r>
          <w:tab/>
        </w:r>
        <w:r>
          <w:fldChar w:fldCharType="begin"/>
        </w:r>
        <w:r>
          <w:instrText xml:space="preserve"> PAGEREF _Toc31368 \h </w:instrText>
        </w:r>
        <w:r>
          <w:fldChar w:fldCharType="separate"/>
        </w:r>
        <w:r>
          <w:t>12</w:t>
        </w:r>
        <w:r>
          <w:fldChar w:fldCharType="end"/>
        </w:r>
      </w:hyperlink>
    </w:p>
    <w:p>
      <w:pPr>
        <w:pStyle w:val="TOC2"/>
        <w:tabs>
          <w:tab w:val="right" w:leader="dot" w:pos="8306"/>
        </w:tabs>
      </w:pPr>
      <w:hyperlink w:anchor="_Toc20812" w:history="1">
        <w:r>
          <w:rPr>
            <w:rFonts w:ascii="仿宋" w:eastAsia="仿宋" w:hAnsi="仿宋" w:cs="仿宋" w:hint="eastAsia"/>
            <w:lang w:eastAsia="zh-CN"/>
          </w:rPr>
          <w:t>(一)、绩效评估指标</w:t>
        </w:r>
        <w:r>
          <w:tab/>
        </w:r>
        <w:r>
          <w:fldChar w:fldCharType="begin"/>
        </w:r>
        <w:r>
          <w:instrText xml:space="preserve"> PAGEREF _Toc20812 \h </w:instrText>
        </w:r>
        <w:r>
          <w:fldChar w:fldCharType="separate"/>
        </w:r>
        <w:r>
          <w:t>12</w:t>
        </w:r>
        <w:r>
          <w:fldChar w:fldCharType="end"/>
        </w:r>
      </w:hyperlink>
    </w:p>
    <w:p>
      <w:pPr>
        <w:pStyle w:val="TOC2"/>
        <w:tabs>
          <w:tab w:val="right" w:leader="dot" w:pos="8306"/>
        </w:tabs>
      </w:pPr>
      <w:hyperlink w:anchor="_Toc22028" w:history="1">
        <w:r>
          <w:rPr>
            <w:rFonts w:ascii="仿宋" w:eastAsia="仿宋" w:hAnsi="仿宋" w:cs="仿宋" w:hint="eastAsia"/>
            <w:lang w:eastAsia="zh-CN"/>
          </w:rPr>
          <w:t>(二)、绩效评估方法</w:t>
        </w:r>
        <w:r>
          <w:tab/>
        </w:r>
        <w:r>
          <w:fldChar w:fldCharType="begin"/>
        </w:r>
        <w:r>
          <w:instrText xml:space="preserve"> PAGEREF _Toc22028 \h </w:instrText>
        </w:r>
        <w:r>
          <w:fldChar w:fldCharType="separate"/>
        </w:r>
        <w:r>
          <w:t>13</w:t>
        </w:r>
        <w:r>
          <w:fldChar w:fldCharType="end"/>
        </w:r>
      </w:hyperlink>
    </w:p>
    <w:p>
      <w:pPr>
        <w:pStyle w:val="TOC2"/>
        <w:tabs>
          <w:tab w:val="right" w:leader="dot" w:pos="8306"/>
        </w:tabs>
      </w:pPr>
      <w:hyperlink w:anchor="_Toc8342" w:history="1">
        <w:r>
          <w:rPr>
            <w:rFonts w:ascii="仿宋" w:eastAsia="仿宋" w:hAnsi="仿宋" w:cs="仿宋" w:hint="eastAsia"/>
            <w:lang w:eastAsia="zh-CN"/>
          </w:rPr>
          <w:t>(三)、绩效评估周期</w:t>
        </w:r>
        <w:r>
          <w:tab/>
        </w:r>
        <w:r>
          <w:fldChar w:fldCharType="begin"/>
        </w:r>
        <w:r>
          <w:instrText xml:space="preserve"> PAGEREF _Toc8342 \h </w:instrText>
        </w:r>
        <w:r>
          <w:fldChar w:fldCharType="separate"/>
        </w:r>
        <w:r>
          <w:t>14</w:t>
        </w:r>
        <w:r>
          <w:fldChar w:fldCharType="end"/>
        </w:r>
      </w:hyperlink>
    </w:p>
    <w:p>
      <w:pPr>
        <w:pStyle w:val="TOC1"/>
        <w:tabs>
          <w:tab w:val="right" w:leader="dot" w:pos="8306"/>
        </w:tabs>
      </w:pPr>
      <w:hyperlink w:anchor="_Toc6853" w:history="1">
        <w:r>
          <w:rPr>
            <w:rFonts w:ascii="仿宋" w:eastAsia="仿宋" w:hAnsi="仿宋" w:cs="仿宋" w:hint="eastAsia"/>
            <w:lang w:eastAsia="zh-CN"/>
          </w:rPr>
          <w:t>五、封边机项目建设单位说明</w:t>
        </w:r>
        <w:r>
          <w:tab/>
        </w:r>
        <w:r>
          <w:fldChar w:fldCharType="begin"/>
        </w:r>
        <w:r>
          <w:instrText xml:space="preserve"> PAGEREF _Toc6853 \h </w:instrText>
        </w:r>
        <w:r>
          <w:fldChar w:fldCharType="separate"/>
        </w:r>
        <w:r>
          <w:t>15</w:t>
        </w:r>
        <w:r>
          <w:fldChar w:fldCharType="end"/>
        </w:r>
      </w:hyperlink>
    </w:p>
    <w:p>
      <w:pPr>
        <w:pStyle w:val="TOC2"/>
        <w:tabs>
          <w:tab w:val="right" w:leader="dot" w:pos="8306"/>
        </w:tabs>
      </w:pPr>
      <w:hyperlink w:anchor="_Toc12863" w:history="1">
        <w:r>
          <w:rPr>
            <w:rFonts w:ascii="仿宋" w:eastAsia="仿宋" w:hAnsi="仿宋" w:cs="仿宋" w:hint="eastAsia"/>
            <w:lang w:eastAsia="zh-CN"/>
          </w:rPr>
          <w:t>(一)、封边机项目承办单位基本情况</w:t>
        </w:r>
        <w:r>
          <w:tab/>
        </w:r>
        <w:r>
          <w:fldChar w:fldCharType="begin"/>
        </w:r>
        <w:r>
          <w:instrText xml:space="preserve"> PAGEREF _Toc12863 \h </w:instrText>
        </w:r>
        <w:r>
          <w:fldChar w:fldCharType="separate"/>
        </w:r>
        <w:r>
          <w:t>15</w:t>
        </w:r>
        <w:r>
          <w:fldChar w:fldCharType="end"/>
        </w:r>
      </w:hyperlink>
    </w:p>
    <w:p>
      <w:pPr>
        <w:pStyle w:val="TOC2"/>
        <w:tabs>
          <w:tab w:val="right" w:leader="dot" w:pos="8306"/>
        </w:tabs>
      </w:pPr>
      <w:hyperlink w:anchor="_Toc24432" w:history="1">
        <w:r>
          <w:rPr>
            <w:rFonts w:ascii="仿宋" w:eastAsia="仿宋" w:hAnsi="仿宋" w:cs="仿宋" w:hint="eastAsia"/>
            <w:lang w:eastAsia="zh-CN"/>
          </w:rPr>
          <w:t>(二)、公司经济效益分析</w:t>
        </w:r>
        <w:r>
          <w:tab/>
        </w:r>
        <w:r>
          <w:fldChar w:fldCharType="begin"/>
        </w:r>
        <w:r>
          <w:instrText xml:space="preserve"> PAGEREF _Toc24432 \h </w:instrText>
        </w:r>
        <w:r>
          <w:fldChar w:fldCharType="separate"/>
        </w:r>
        <w:r>
          <w:t>16</w:t>
        </w:r>
        <w:r>
          <w:fldChar w:fldCharType="end"/>
        </w:r>
      </w:hyperlink>
    </w:p>
    <w:p>
      <w:pPr>
        <w:pStyle w:val="TOC1"/>
        <w:tabs>
          <w:tab w:val="right" w:leader="dot" w:pos="8306"/>
        </w:tabs>
      </w:pPr>
      <w:hyperlink w:anchor="_Toc11248" w:history="1">
        <w:r>
          <w:rPr>
            <w:rFonts w:ascii="仿宋" w:eastAsia="仿宋" w:hAnsi="仿宋" w:cs="仿宋" w:hint="eastAsia"/>
            <w:lang w:eastAsia="zh-CN"/>
          </w:rPr>
          <w:t>六、封边机项目建设背景及必要性分析</w:t>
        </w:r>
        <w:r>
          <w:tab/>
        </w:r>
        <w:r>
          <w:fldChar w:fldCharType="begin"/>
        </w:r>
        <w:r>
          <w:instrText xml:space="preserve"> PAGEREF _Toc11248 \h </w:instrText>
        </w:r>
        <w:r>
          <w:fldChar w:fldCharType="separate"/>
        </w:r>
        <w:r>
          <w:t>17</w:t>
        </w:r>
        <w:r>
          <w:fldChar w:fldCharType="end"/>
        </w:r>
      </w:hyperlink>
    </w:p>
    <w:p>
      <w:pPr>
        <w:pStyle w:val="TOC2"/>
        <w:tabs>
          <w:tab w:val="right" w:leader="dot" w:pos="8306"/>
        </w:tabs>
      </w:pPr>
      <w:hyperlink w:anchor="_Toc32102" w:history="1">
        <w:r>
          <w:rPr>
            <w:rFonts w:ascii="仿宋" w:eastAsia="仿宋" w:hAnsi="仿宋" w:cs="仿宋" w:hint="eastAsia"/>
            <w:lang w:eastAsia="zh-CN"/>
          </w:rPr>
          <w:t>(一)、封边机项目背景分析</w:t>
        </w:r>
        <w:r>
          <w:tab/>
        </w:r>
        <w:r>
          <w:fldChar w:fldCharType="begin"/>
        </w:r>
        <w:r>
          <w:instrText xml:space="preserve"> PAGEREF _Toc32102 \h </w:instrText>
        </w:r>
        <w:r>
          <w:fldChar w:fldCharType="separate"/>
        </w:r>
        <w:r>
          <w:t>17</w:t>
        </w:r>
        <w:r>
          <w:fldChar w:fldCharType="end"/>
        </w:r>
      </w:hyperlink>
    </w:p>
    <w:p>
      <w:pPr>
        <w:pStyle w:val="TOC2"/>
        <w:tabs>
          <w:tab w:val="right" w:leader="dot" w:pos="8306"/>
        </w:tabs>
      </w:pPr>
      <w:hyperlink w:anchor="_Toc2703" w:history="1">
        <w:r>
          <w:rPr>
            <w:rFonts w:ascii="仿宋" w:eastAsia="仿宋" w:hAnsi="仿宋" w:cs="仿宋" w:hint="eastAsia"/>
            <w:lang w:eastAsia="zh-CN"/>
          </w:rPr>
          <w:t>(二)、封边机项目建设必要性分析</w:t>
        </w:r>
        <w:r>
          <w:tab/>
        </w:r>
        <w:r>
          <w:fldChar w:fldCharType="begin"/>
        </w:r>
        <w:r>
          <w:instrText xml:space="preserve"> PAGEREF _Toc2703 \h </w:instrText>
        </w:r>
        <w:r>
          <w:fldChar w:fldCharType="separate"/>
        </w:r>
        <w:r>
          <w:t>18</w:t>
        </w:r>
        <w:r>
          <w:fldChar w:fldCharType="end"/>
        </w:r>
      </w:hyperlink>
    </w:p>
    <w:p>
      <w:pPr>
        <w:pStyle w:val="TOC1"/>
        <w:tabs>
          <w:tab w:val="right" w:leader="dot" w:pos="8306"/>
        </w:tabs>
      </w:pPr>
      <w:hyperlink w:anchor="_Toc11043" w:history="1">
        <w:r>
          <w:rPr>
            <w:rFonts w:ascii="仿宋" w:eastAsia="仿宋" w:hAnsi="仿宋" w:cs="仿宋" w:hint="eastAsia"/>
            <w:lang w:eastAsia="zh-CN"/>
          </w:rPr>
          <w:t>七、封边机项目财务管理</w:t>
        </w:r>
        <w:r>
          <w:tab/>
        </w:r>
        <w:r>
          <w:fldChar w:fldCharType="begin"/>
        </w:r>
        <w:r>
          <w:instrText xml:space="preserve"> PAGEREF _Toc11043 \h </w:instrText>
        </w:r>
        <w:r>
          <w:fldChar w:fldCharType="separate"/>
        </w:r>
        <w:r>
          <w:t>20</w:t>
        </w:r>
        <w:r>
          <w:fldChar w:fldCharType="end"/>
        </w:r>
      </w:hyperlink>
    </w:p>
    <w:p>
      <w:pPr>
        <w:pStyle w:val="TOC2"/>
        <w:tabs>
          <w:tab w:val="right" w:leader="dot" w:pos="8306"/>
        </w:tabs>
      </w:pPr>
      <w:hyperlink w:anchor="_Toc19247" w:history="1">
        <w:r>
          <w:rPr>
            <w:rFonts w:ascii="仿宋" w:eastAsia="仿宋" w:hAnsi="仿宋" w:cs="仿宋" w:hint="eastAsia"/>
            <w:lang w:eastAsia="zh-CN"/>
          </w:rPr>
          <w:t>(一)、资金需求大</w:t>
        </w:r>
        <w:r>
          <w:tab/>
        </w:r>
        <w:r>
          <w:fldChar w:fldCharType="begin"/>
        </w:r>
        <w:r>
          <w:instrText xml:space="preserve"> PAGEREF _Toc19247 \h </w:instrText>
        </w:r>
        <w:r>
          <w:fldChar w:fldCharType="separate"/>
        </w:r>
        <w:r>
          <w:t>20</w:t>
        </w:r>
        <w:r>
          <w:fldChar w:fldCharType="end"/>
        </w:r>
      </w:hyperlink>
    </w:p>
    <w:p>
      <w:pPr>
        <w:pStyle w:val="TOC2"/>
        <w:tabs>
          <w:tab w:val="right" w:leader="dot" w:pos="8306"/>
        </w:tabs>
      </w:pPr>
      <w:hyperlink w:anchor="_Toc6116" w:history="1">
        <w:r>
          <w:rPr>
            <w:rFonts w:ascii="仿宋" w:eastAsia="仿宋" w:hAnsi="仿宋" w:cs="仿宋" w:hint="eastAsia"/>
            <w:lang w:eastAsia="zh-CN"/>
          </w:rPr>
          <w:t>(二)、研发周期长</w:t>
        </w:r>
        <w:r>
          <w:tab/>
        </w:r>
        <w:r>
          <w:fldChar w:fldCharType="begin"/>
        </w:r>
        <w:r>
          <w:instrText xml:space="preserve"> PAGEREF _Toc6116 \h </w:instrText>
        </w:r>
        <w:r>
          <w:fldChar w:fldCharType="separate"/>
        </w:r>
        <w:r>
          <w:t>21</w:t>
        </w:r>
        <w:r>
          <w:fldChar w:fldCharType="end"/>
        </w:r>
      </w:hyperlink>
    </w:p>
    <w:p>
      <w:pPr>
        <w:pStyle w:val="TOC2"/>
        <w:tabs>
          <w:tab w:val="right" w:leader="dot" w:pos="8306"/>
        </w:tabs>
      </w:pPr>
      <w:hyperlink w:anchor="_Toc21667" w:history="1">
        <w:r>
          <w:rPr>
            <w:rFonts w:ascii="仿宋" w:eastAsia="仿宋" w:hAnsi="仿宋" w:cs="仿宋" w:hint="eastAsia"/>
            <w:lang w:eastAsia="zh-CN"/>
          </w:rPr>
          <w:t>(三)、市场风险大</w:t>
        </w:r>
        <w:r>
          <w:tab/>
        </w:r>
        <w:r>
          <w:fldChar w:fldCharType="begin"/>
        </w:r>
        <w:r>
          <w:instrText xml:space="preserve"> PAGEREF _Toc21667 \h </w:instrText>
        </w:r>
        <w:r>
          <w:fldChar w:fldCharType="separate"/>
        </w:r>
        <w:r>
          <w:t>22</w:t>
        </w:r>
        <w:r>
          <w:fldChar w:fldCharType="end"/>
        </w:r>
      </w:hyperlink>
    </w:p>
    <w:p>
      <w:pPr>
        <w:pStyle w:val="TOC2"/>
        <w:tabs>
          <w:tab w:val="right" w:leader="dot" w:pos="8306"/>
        </w:tabs>
      </w:pPr>
      <w:hyperlink w:anchor="_Toc31104" w:history="1">
        <w:r>
          <w:rPr>
            <w:rFonts w:ascii="仿宋" w:eastAsia="仿宋" w:hAnsi="仿宋" w:cs="仿宋" w:hint="eastAsia"/>
            <w:lang w:eastAsia="zh-CN"/>
          </w:rPr>
          <w:t>(四)、利润率高</w:t>
        </w:r>
        <w:r>
          <w:tab/>
        </w:r>
        <w:r>
          <w:fldChar w:fldCharType="begin"/>
        </w:r>
        <w:r>
          <w:instrText xml:space="preserve"> PAGEREF _Toc31104 \h </w:instrText>
        </w:r>
        <w:r>
          <w:fldChar w:fldCharType="separate"/>
        </w:r>
        <w:r>
          <w:t>25</w:t>
        </w:r>
        <w:r>
          <w:fldChar w:fldCharType="end"/>
        </w:r>
      </w:hyperlink>
    </w:p>
    <w:p>
      <w:pPr>
        <w:pStyle w:val="TOC1"/>
        <w:tabs>
          <w:tab w:val="right" w:leader="dot" w:pos="8306"/>
        </w:tabs>
      </w:pPr>
      <w:hyperlink w:anchor="_Toc28304" w:history="1">
        <w:r>
          <w:rPr>
            <w:rFonts w:ascii="仿宋" w:eastAsia="仿宋" w:hAnsi="仿宋" w:cs="仿宋" w:hint="eastAsia"/>
            <w:lang w:eastAsia="zh-CN"/>
          </w:rPr>
          <w:t>八、封边机项目技术管理</w:t>
        </w:r>
        <w:r>
          <w:tab/>
        </w:r>
        <w:r>
          <w:fldChar w:fldCharType="begin"/>
        </w:r>
        <w:r>
          <w:instrText xml:space="preserve"> PAGEREF _Toc28304 \h </w:instrText>
        </w:r>
        <w:r>
          <w:fldChar w:fldCharType="separate"/>
        </w:r>
        <w:r>
          <w:t>27</w:t>
        </w:r>
        <w:r>
          <w:fldChar w:fldCharType="end"/>
        </w:r>
      </w:hyperlink>
    </w:p>
    <w:p>
      <w:pPr>
        <w:pStyle w:val="TOC2"/>
        <w:tabs>
          <w:tab w:val="right" w:leader="dot" w:pos="8306"/>
        </w:tabs>
      </w:pPr>
      <w:hyperlink w:anchor="_Toc17819" w:history="1">
        <w:r>
          <w:rPr>
            <w:rFonts w:ascii="仿宋" w:eastAsia="仿宋" w:hAnsi="仿宋" w:cs="仿宋" w:hint="eastAsia"/>
            <w:lang w:eastAsia="zh-CN"/>
          </w:rPr>
          <w:t>(一)、技术方案选用方向</w:t>
        </w:r>
        <w:r>
          <w:tab/>
        </w:r>
        <w:r>
          <w:fldChar w:fldCharType="begin"/>
        </w:r>
        <w:r>
          <w:instrText xml:space="preserve"> PAGEREF _Toc17819 \h </w:instrText>
        </w:r>
        <w:r>
          <w:fldChar w:fldCharType="separate"/>
        </w:r>
        <w:r>
          <w:t>27</w:t>
        </w:r>
        <w:r>
          <w:fldChar w:fldCharType="end"/>
        </w:r>
      </w:hyperlink>
    </w:p>
    <w:p>
      <w:pPr>
        <w:pStyle w:val="TOC2"/>
        <w:tabs>
          <w:tab w:val="right" w:leader="dot" w:pos="8306"/>
        </w:tabs>
      </w:pPr>
      <w:hyperlink w:anchor="_Toc14900" w:history="1">
        <w:r>
          <w:rPr>
            <w:rFonts w:ascii="仿宋" w:eastAsia="仿宋" w:hAnsi="仿宋" w:cs="仿宋" w:hint="eastAsia"/>
            <w:lang w:eastAsia="zh-CN"/>
          </w:rPr>
          <w:t>(二)、工艺技术方案选用原则</w:t>
        </w:r>
        <w:r>
          <w:tab/>
        </w:r>
        <w:r>
          <w:fldChar w:fldCharType="begin"/>
        </w:r>
        <w:r>
          <w:instrText xml:space="preserve"> PAGEREF _Toc14900 \h </w:instrText>
        </w:r>
        <w:r>
          <w:fldChar w:fldCharType="separate"/>
        </w:r>
        <w:r>
          <w:t>28</w:t>
        </w:r>
        <w:r>
          <w:fldChar w:fldCharType="end"/>
        </w:r>
      </w:hyperlink>
    </w:p>
    <w:p>
      <w:pPr>
        <w:pStyle w:val="TOC2"/>
        <w:tabs>
          <w:tab w:val="right" w:leader="dot" w:pos="8306"/>
        </w:tabs>
      </w:pPr>
      <w:hyperlink w:anchor="_Toc23018" w:history="1">
        <w:r>
          <w:rPr>
            <w:rFonts w:ascii="仿宋" w:eastAsia="仿宋" w:hAnsi="仿宋" w:cs="仿宋" w:hint="eastAsia"/>
            <w:lang w:eastAsia="zh-CN"/>
          </w:rPr>
          <w:t>(三)、工艺技术方案要求</w:t>
        </w:r>
        <w:r>
          <w:tab/>
        </w:r>
        <w:r>
          <w:fldChar w:fldCharType="begin"/>
        </w:r>
        <w:r>
          <w:instrText xml:space="preserve"> PAGEREF _Toc23018 \h </w:instrText>
        </w:r>
        <w:r>
          <w:fldChar w:fldCharType="separate"/>
        </w:r>
        <w:r>
          <w:t>30</w:t>
        </w:r>
        <w:r>
          <w:fldChar w:fldCharType="end"/>
        </w:r>
      </w:hyperlink>
    </w:p>
    <w:p>
      <w:pPr>
        <w:pStyle w:val="TOC1"/>
        <w:tabs>
          <w:tab w:val="right" w:leader="dot" w:pos="8306"/>
        </w:tabs>
      </w:pPr>
      <w:hyperlink w:anchor="_Toc571" w:history="1">
        <w:r>
          <w:rPr>
            <w:rFonts w:ascii="仿宋" w:eastAsia="仿宋" w:hAnsi="仿宋" w:cs="仿宋" w:hint="eastAsia"/>
            <w:lang w:eastAsia="zh-CN"/>
          </w:rPr>
          <w:t>九、封边机项目人力资源管理</w:t>
        </w:r>
        <w:r>
          <w:tab/>
        </w:r>
        <w:r>
          <w:fldChar w:fldCharType="begin"/>
        </w:r>
        <w:r>
          <w:instrText xml:space="preserve"> PAGEREF _Toc571 \h </w:instrText>
        </w:r>
        <w:r>
          <w:fldChar w:fldCharType="separate"/>
        </w:r>
        <w:r>
          <w:t>33</w:t>
        </w:r>
        <w:r>
          <w:fldChar w:fldCharType="end"/>
        </w:r>
      </w:hyperlink>
    </w:p>
    <w:p>
      <w:pPr>
        <w:pStyle w:val="TOC2"/>
        <w:tabs>
          <w:tab w:val="right" w:leader="dot" w:pos="8306"/>
        </w:tabs>
      </w:pPr>
      <w:hyperlink w:anchor="_Toc13089" w:history="1">
        <w:r>
          <w:rPr>
            <w:rFonts w:ascii="仿宋" w:eastAsia="仿宋" w:hAnsi="仿宋" w:cs="仿宋" w:hint="eastAsia"/>
            <w:lang w:eastAsia="zh-CN"/>
          </w:rPr>
          <w:t>(一)、建立健全的预算管理制度</w:t>
        </w:r>
        <w:r>
          <w:tab/>
        </w:r>
        <w:r>
          <w:fldChar w:fldCharType="begin"/>
        </w:r>
        <w:r>
          <w:instrText xml:space="preserve"> PAGEREF _Toc13089 \h </w:instrText>
        </w:r>
        <w:r>
          <w:fldChar w:fldCharType="separate"/>
        </w:r>
        <w:r>
          <w:t>33</w:t>
        </w:r>
        <w:r>
          <w:fldChar w:fldCharType="end"/>
        </w:r>
      </w:hyperlink>
    </w:p>
    <w:p>
      <w:pPr>
        <w:pStyle w:val="TOC2"/>
        <w:tabs>
          <w:tab w:val="right" w:leader="dot" w:pos="8306"/>
        </w:tabs>
      </w:pPr>
      <w:hyperlink w:anchor="_Toc8787" w:history="1">
        <w:r>
          <w:rPr>
            <w:rFonts w:ascii="仿宋" w:eastAsia="仿宋" w:hAnsi="仿宋" w:cs="仿宋" w:hint="eastAsia"/>
            <w:lang w:eastAsia="zh-CN"/>
          </w:rPr>
          <w:t>(二)、加强资金流动监控</w:t>
        </w:r>
        <w:r>
          <w:tab/>
        </w:r>
        <w:r>
          <w:fldChar w:fldCharType="begin"/>
        </w:r>
        <w:r>
          <w:instrText xml:space="preserve"> PAGEREF _Toc8787 \h </w:instrText>
        </w:r>
        <w:r>
          <w:fldChar w:fldCharType="separate"/>
        </w:r>
        <w:r>
          <w:t>34</w:t>
        </w:r>
        <w:r>
          <w:fldChar w:fldCharType="end"/>
        </w:r>
      </w:hyperlink>
    </w:p>
    <w:p>
      <w:pPr>
        <w:pStyle w:val="TOC2"/>
        <w:tabs>
          <w:tab w:val="right" w:leader="dot" w:pos="8306"/>
        </w:tabs>
      </w:pPr>
      <w:hyperlink w:anchor="_Toc4285" w:history="1">
        <w:r>
          <w:rPr>
            <w:rFonts w:ascii="仿宋" w:eastAsia="仿宋" w:hAnsi="仿宋" w:cs="仿宋" w:hint="eastAsia"/>
            <w:lang w:eastAsia="zh-CN"/>
          </w:rPr>
          <w:t>(三)、制定完善的风险控制机制</w:t>
        </w:r>
        <w:r>
          <w:tab/>
        </w:r>
        <w:r>
          <w:fldChar w:fldCharType="begin"/>
        </w:r>
        <w:r>
          <w:instrText xml:space="preserve"> PAGEREF _Toc4285 \h </w:instrText>
        </w:r>
        <w:r>
          <w:fldChar w:fldCharType="separate"/>
        </w:r>
        <w:r>
          <w:t>35</w:t>
        </w:r>
        <w:r>
          <w:fldChar w:fldCharType="end"/>
        </w:r>
      </w:hyperlink>
    </w:p>
    <w:p>
      <w:pPr>
        <w:pStyle w:val="TOC2"/>
        <w:tabs>
          <w:tab w:val="right" w:leader="dot" w:pos="8306"/>
        </w:tabs>
      </w:pPr>
      <w:hyperlink w:anchor="_Toc3178" w:history="1">
        <w:r>
          <w:rPr>
            <w:rFonts w:ascii="仿宋" w:eastAsia="仿宋" w:hAnsi="仿宋" w:cs="仿宋" w:hint="eastAsia"/>
            <w:lang w:eastAsia="zh-CN"/>
          </w:rPr>
          <w:t>(四)、优化成本管理</w:t>
        </w:r>
        <w:r>
          <w:tab/>
        </w:r>
        <w:r>
          <w:fldChar w:fldCharType="begin"/>
        </w:r>
        <w:r>
          <w:instrText xml:space="preserve"> PAGEREF _Toc3178 \h </w:instrText>
        </w:r>
        <w:r>
          <w:fldChar w:fldCharType="separate"/>
        </w:r>
        <w:r>
          <w:t>37</w:t>
        </w:r>
        <w:r>
          <w:fldChar w:fldCharType="end"/>
        </w:r>
      </w:hyperlink>
    </w:p>
    <w:p>
      <w:pPr>
        <w:pStyle w:val="TOC1"/>
        <w:tabs>
          <w:tab w:val="right" w:leader="dot" w:pos="8306"/>
        </w:tabs>
      </w:pPr>
      <w:hyperlink w:anchor="_Toc5077" w:history="1">
        <w:r>
          <w:rPr>
            <w:rFonts w:ascii="仿宋" w:eastAsia="仿宋" w:hAnsi="仿宋" w:cs="仿宋" w:hint="eastAsia"/>
            <w:lang w:eastAsia="zh-CN"/>
          </w:rPr>
          <w:t>十、封边机项目环境影响分析</w:t>
        </w:r>
        <w:r>
          <w:tab/>
        </w:r>
        <w:r>
          <w:fldChar w:fldCharType="begin"/>
        </w:r>
        <w:r>
          <w:instrText xml:space="preserve"> PAGEREF _Toc5077 \h </w:instrText>
        </w:r>
        <w:r>
          <w:fldChar w:fldCharType="separate"/>
        </w:r>
        <w:r>
          <w:t>38</w:t>
        </w:r>
        <w:r>
          <w:fldChar w:fldCharType="end"/>
        </w:r>
      </w:hyperlink>
    </w:p>
    <w:p>
      <w:pPr>
        <w:pStyle w:val="TOC2"/>
        <w:tabs>
          <w:tab w:val="right" w:leader="dot" w:pos="8306"/>
        </w:tabs>
      </w:pPr>
      <w:hyperlink w:anchor="_Toc24750" w:history="1">
        <w:r>
          <w:rPr>
            <w:rFonts w:ascii="仿宋" w:eastAsia="仿宋" w:hAnsi="仿宋" w:cs="仿宋" w:hint="eastAsia"/>
            <w:lang w:eastAsia="zh-CN"/>
          </w:rPr>
          <w:t>(一)、建设区域环境质量现状</w:t>
        </w:r>
        <w:r>
          <w:tab/>
        </w:r>
        <w:r>
          <w:fldChar w:fldCharType="begin"/>
        </w:r>
        <w:r>
          <w:instrText xml:space="preserve"> PAGEREF _Toc24750 \h </w:instrText>
        </w:r>
        <w:r>
          <w:fldChar w:fldCharType="separate"/>
        </w:r>
        <w:r>
          <w:t>38</w:t>
        </w:r>
        <w:r>
          <w:fldChar w:fldCharType="end"/>
        </w:r>
      </w:hyperlink>
    </w:p>
    <w:p>
      <w:pPr>
        <w:pStyle w:val="TOC2"/>
        <w:tabs>
          <w:tab w:val="right" w:leader="dot" w:pos="8306"/>
        </w:tabs>
      </w:pPr>
      <w:hyperlink w:anchor="_Toc6533" w:history="1">
        <w:r>
          <w:rPr>
            <w:rFonts w:ascii="仿宋" w:eastAsia="仿宋" w:hAnsi="仿宋" w:cs="仿宋" w:hint="eastAsia"/>
            <w:lang w:eastAsia="zh-CN"/>
          </w:rPr>
          <w:t>(二)、建设期环境保护</w:t>
        </w:r>
        <w:r>
          <w:tab/>
        </w:r>
        <w:r>
          <w:fldChar w:fldCharType="begin"/>
        </w:r>
        <w:r>
          <w:instrText xml:space="preserve"> PAGEREF _Toc6533 \h </w:instrText>
        </w:r>
        <w:r>
          <w:fldChar w:fldCharType="separate"/>
        </w:r>
        <w:r>
          <w:t>39</w:t>
        </w:r>
        <w:r>
          <w:fldChar w:fldCharType="end"/>
        </w:r>
      </w:hyperlink>
    </w:p>
    <w:p>
      <w:pPr>
        <w:pStyle w:val="TOC2"/>
        <w:tabs>
          <w:tab w:val="right" w:leader="dot" w:pos="8306"/>
        </w:tabs>
      </w:pPr>
      <w:hyperlink w:anchor="_Toc30413" w:history="1">
        <w:r>
          <w:rPr>
            <w:rFonts w:ascii="仿宋" w:eastAsia="仿宋" w:hAnsi="仿宋" w:cs="仿宋" w:hint="eastAsia"/>
            <w:lang w:eastAsia="zh-CN"/>
          </w:rPr>
          <w:t>(三)、运营期环境保护</w:t>
        </w:r>
        <w:r>
          <w:tab/>
        </w:r>
        <w:r>
          <w:fldChar w:fldCharType="begin"/>
        </w:r>
        <w:r>
          <w:instrText xml:space="preserve"> PAGEREF _Toc30413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47" w:history="1">
        <w:r>
          <w:rPr>
            <w:rFonts w:ascii="仿宋" w:eastAsia="仿宋" w:hAnsi="仿宋" w:cs="仿宋" w:hint="eastAsia"/>
            <w:lang w:eastAsia="zh-CN"/>
          </w:rPr>
          <w:t>(四)、封边机项目建设对区域经济的影响</w:t>
        </w:r>
        <w:r>
          <w:tab/>
        </w:r>
        <w:r>
          <w:fldChar w:fldCharType="begin"/>
        </w:r>
        <w:r>
          <w:instrText xml:space="preserve"> PAGEREF _Toc21947 \h </w:instrText>
        </w:r>
        <w:r>
          <w:fldChar w:fldCharType="separate"/>
        </w:r>
        <w:r>
          <w:t>42</w:t>
        </w:r>
        <w:r>
          <w:fldChar w:fldCharType="end"/>
        </w:r>
      </w:hyperlink>
    </w:p>
    <w:p>
      <w:pPr>
        <w:pStyle w:val="TOC2"/>
        <w:tabs>
          <w:tab w:val="right" w:leader="dot" w:pos="8306"/>
        </w:tabs>
      </w:pPr>
      <w:hyperlink w:anchor="_Toc27151" w:history="1">
        <w:r>
          <w:rPr>
            <w:rFonts w:ascii="仿宋" w:eastAsia="仿宋" w:hAnsi="仿宋" w:cs="仿宋" w:hint="eastAsia"/>
            <w:lang w:eastAsia="zh-CN"/>
          </w:rPr>
          <w:t>(五)、废弃物处理</w:t>
        </w:r>
        <w:r>
          <w:tab/>
        </w:r>
        <w:r>
          <w:fldChar w:fldCharType="begin"/>
        </w:r>
        <w:r>
          <w:instrText xml:space="preserve"> PAGEREF _Toc27151 \h </w:instrText>
        </w:r>
        <w:r>
          <w:fldChar w:fldCharType="separate"/>
        </w:r>
        <w:r>
          <w:t>44</w:t>
        </w:r>
        <w:r>
          <w:fldChar w:fldCharType="end"/>
        </w:r>
      </w:hyperlink>
    </w:p>
    <w:p>
      <w:pPr>
        <w:pStyle w:val="TOC2"/>
        <w:tabs>
          <w:tab w:val="right" w:leader="dot" w:pos="8306"/>
        </w:tabs>
      </w:pPr>
      <w:hyperlink w:anchor="_Toc6510" w:history="1">
        <w:r>
          <w:rPr>
            <w:rFonts w:ascii="仿宋" w:eastAsia="仿宋" w:hAnsi="仿宋" w:cs="仿宋" w:hint="eastAsia"/>
            <w:lang w:eastAsia="zh-CN"/>
          </w:rPr>
          <w:t>(六)、特殊环境影响分析</w:t>
        </w:r>
        <w:r>
          <w:tab/>
        </w:r>
        <w:r>
          <w:fldChar w:fldCharType="begin"/>
        </w:r>
        <w:r>
          <w:instrText xml:space="preserve"> PAGEREF _Toc6510 \h </w:instrText>
        </w:r>
        <w:r>
          <w:fldChar w:fldCharType="separate"/>
        </w:r>
        <w:r>
          <w:t>45</w:t>
        </w:r>
        <w:r>
          <w:fldChar w:fldCharType="end"/>
        </w:r>
      </w:hyperlink>
    </w:p>
    <w:p>
      <w:pPr>
        <w:pStyle w:val="TOC2"/>
        <w:tabs>
          <w:tab w:val="right" w:leader="dot" w:pos="8306"/>
        </w:tabs>
      </w:pPr>
      <w:hyperlink w:anchor="_Toc1838" w:history="1">
        <w:r>
          <w:rPr>
            <w:rFonts w:ascii="仿宋" w:eastAsia="仿宋" w:hAnsi="仿宋" w:cs="仿宋" w:hint="eastAsia"/>
            <w:lang w:eastAsia="zh-CN"/>
          </w:rPr>
          <w:t>(七)、清洁生产</w:t>
        </w:r>
        <w:r>
          <w:tab/>
        </w:r>
        <w:r>
          <w:fldChar w:fldCharType="begin"/>
        </w:r>
        <w:r>
          <w:instrText xml:space="preserve"> PAGEREF _Toc1838 \h </w:instrText>
        </w:r>
        <w:r>
          <w:fldChar w:fldCharType="separate"/>
        </w:r>
        <w:r>
          <w:t>46</w:t>
        </w:r>
        <w:r>
          <w:fldChar w:fldCharType="end"/>
        </w:r>
      </w:hyperlink>
    </w:p>
    <w:p>
      <w:pPr>
        <w:pStyle w:val="TOC2"/>
        <w:tabs>
          <w:tab w:val="right" w:leader="dot" w:pos="8306"/>
        </w:tabs>
      </w:pPr>
      <w:hyperlink w:anchor="_Toc18311" w:history="1">
        <w:r>
          <w:rPr>
            <w:rFonts w:ascii="仿宋" w:eastAsia="仿宋" w:hAnsi="仿宋" w:cs="仿宋" w:hint="eastAsia"/>
            <w:lang w:eastAsia="zh-CN"/>
          </w:rPr>
          <w:t>(八)、环境保护综合评价</w:t>
        </w:r>
        <w:r>
          <w:tab/>
        </w:r>
        <w:r>
          <w:fldChar w:fldCharType="begin"/>
        </w:r>
        <w:r>
          <w:instrText xml:space="preserve"> PAGEREF _Toc18311 \h </w:instrText>
        </w:r>
        <w:r>
          <w:fldChar w:fldCharType="separate"/>
        </w:r>
        <w:r>
          <w:t>47</w:t>
        </w:r>
        <w:r>
          <w:fldChar w:fldCharType="end"/>
        </w:r>
      </w:hyperlink>
    </w:p>
    <w:p>
      <w:pPr>
        <w:pStyle w:val="TOC1"/>
        <w:tabs>
          <w:tab w:val="right" w:leader="dot" w:pos="8306"/>
        </w:tabs>
      </w:pPr>
      <w:hyperlink w:anchor="_Toc12837" w:history="1">
        <w:r>
          <w:rPr>
            <w:rFonts w:ascii="仿宋" w:eastAsia="仿宋" w:hAnsi="仿宋" w:cs="仿宋" w:hint="eastAsia"/>
            <w:lang w:eastAsia="zh-CN"/>
          </w:rPr>
          <w:t>十一、封边机项目人力资源培养与发展</w:t>
        </w:r>
        <w:r>
          <w:tab/>
        </w:r>
        <w:r>
          <w:fldChar w:fldCharType="begin"/>
        </w:r>
        <w:r>
          <w:instrText xml:space="preserve"> PAGEREF _Toc12837 \h </w:instrText>
        </w:r>
        <w:r>
          <w:fldChar w:fldCharType="separate"/>
        </w:r>
        <w:r>
          <w:t>48</w:t>
        </w:r>
        <w:r>
          <w:fldChar w:fldCharType="end"/>
        </w:r>
      </w:hyperlink>
    </w:p>
    <w:p>
      <w:pPr>
        <w:pStyle w:val="TOC2"/>
        <w:tabs>
          <w:tab w:val="right" w:leader="dot" w:pos="8306"/>
        </w:tabs>
      </w:pPr>
      <w:hyperlink w:anchor="_Toc22012" w:history="1">
        <w:r>
          <w:rPr>
            <w:rFonts w:ascii="仿宋" w:eastAsia="仿宋" w:hAnsi="仿宋" w:cs="仿宋" w:hint="eastAsia"/>
            <w:lang w:eastAsia="zh-CN"/>
          </w:rPr>
          <w:t>(一)、人才需求与规划</w:t>
        </w:r>
        <w:r>
          <w:tab/>
        </w:r>
        <w:r>
          <w:fldChar w:fldCharType="begin"/>
        </w:r>
        <w:r>
          <w:instrText xml:space="preserve"> PAGEREF _Toc22012 \h </w:instrText>
        </w:r>
        <w:r>
          <w:fldChar w:fldCharType="separate"/>
        </w:r>
        <w:r>
          <w:t>48</w:t>
        </w:r>
        <w:r>
          <w:fldChar w:fldCharType="end"/>
        </w:r>
      </w:hyperlink>
    </w:p>
    <w:p>
      <w:pPr>
        <w:pStyle w:val="TOC2"/>
        <w:tabs>
          <w:tab w:val="right" w:leader="dot" w:pos="8306"/>
        </w:tabs>
      </w:pPr>
      <w:hyperlink w:anchor="_Toc19281" w:history="1">
        <w:r>
          <w:rPr>
            <w:rFonts w:ascii="仿宋" w:eastAsia="仿宋" w:hAnsi="仿宋" w:cs="仿宋" w:hint="eastAsia"/>
            <w:lang w:eastAsia="zh-CN"/>
          </w:rPr>
          <w:t>(二)、培训与发展计划</w:t>
        </w:r>
        <w:r>
          <w:tab/>
        </w:r>
        <w:r>
          <w:fldChar w:fldCharType="begin"/>
        </w:r>
        <w:r>
          <w:instrText xml:space="preserve"> PAGEREF _Toc19281 \h </w:instrText>
        </w:r>
        <w:r>
          <w:fldChar w:fldCharType="separate"/>
        </w:r>
        <w:r>
          <w:t>49</w:t>
        </w:r>
        <w:r>
          <w:fldChar w:fldCharType="end"/>
        </w:r>
      </w:hyperlink>
    </w:p>
    <w:p>
      <w:pPr>
        <w:pStyle w:val="TOC1"/>
        <w:tabs>
          <w:tab w:val="right" w:leader="dot" w:pos="8306"/>
        </w:tabs>
      </w:pPr>
      <w:hyperlink w:anchor="_Toc25847" w:history="1">
        <w:r>
          <w:rPr>
            <w:rFonts w:ascii="仿宋" w:eastAsia="仿宋" w:hAnsi="仿宋" w:cs="仿宋" w:hint="eastAsia"/>
            <w:lang w:eastAsia="zh-CN"/>
          </w:rPr>
          <w:t>十二、封边机项目投资规划</w:t>
        </w:r>
        <w:r>
          <w:tab/>
        </w:r>
        <w:r>
          <w:fldChar w:fldCharType="begin"/>
        </w:r>
        <w:r>
          <w:instrText xml:space="preserve"> PAGEREF _Toc25847 \h </w:instrText>
        </w:r>
        <w:r>
          <w:fldChar w:fldCharType="separate"/>
        </w:r>
        <w:r>
          <w:t>50</w:t>
        </w:r>
        <w:r>
          <w:fldChar w:fldCharType="end"/>
        </w:r>
      </w:hyperlink>
    </w:p>
    <w:p>
      <w:pPr>
        <w:pStyle w:val="TOC2"/>
        <w:tabs>
          <w:tab w:val="right" w:leader="dot" w:pos="8306"/>
        </w:tabs>
      </w:pPr>
      <w:hyperlink w:anchor="_Toc5767" w:history="1">
        <w:r>
          <w:rPr>
            <w:rFonts w:ascii="仿宋" w:eastAsia="仿宋" w:hAnsi="仿宋" w:cs="仿宋" w:hint="eastAsia"/>
            <w:lang w:eastAsia="zh-CN"/>
          </w:rPr>
          <w:t>(一)、封边机项目总投资估算</w:t>
        </w:r>
        <w:r>
          <w:tab/>
        </w:r>
        <w:r>
          <w:fldChar w:fldCharType="begin"/>
        </w:r>
        <w:r>
          <w:instrText xml:space="preserve"> PAGEREF _Toc5767 \h </w:instrText>
        </w:r>
        <w:r>
          <w:fldChar w:fldCharType="separate"/>
        </w:r>
        <w:r>
          <w:t>50</w:t>
        </w:r>
        <w:r>
          <w:fldChar w:fldCharType="end"/>
        </w:r>
      </w:hyperlink>
    </w:p>
    <w:p>
      <w:pPr>
        <w:pStyle w:val="TOC2"/>
        <w:tabs>
          <w:tab w:val="right" w:leader="dot" w:pos="8306"/>
        </w:tabs>
      </w:pPr>
      <w:hyperlink w:anchor="_Toc1020" w:history="1">
        <w:r>
          <w:rPr>
            <w:rFonts w:ascii="仿宋" w:eastAsia="仿宋" w:hAnsi="仿宋" w:cs="仿宋" w:hint="eastAsia"/>
            <w:lang w:eastAsia="zh-CN"/>
          </w:rPr>
          <w:t>(二)、资金筹措</w:t>
        </w:r>
        <w:r>
          <w:tab/>
        </w:r>
        <w:r>
          <w:fldChar w:fldCharType="begin"/>
        </w:r>
        <w:r>
          <w:instrText xml:space="preserve"> PAGEREF _Toc1020 \h </w:instrText>
        </w:r>
        <w:r>
          <w:fldChar w:fldCharType="separate"/>
        </w:r>
        <w:r>
          <w:t>51</w:t>
        </w:r>
        <w:r>
          <w:fldChar w:fldCharType="end"/>
        </w:r>
      </w:hyperlink>
    </w:p>
    <w:p>
      <w:pPr>
        <w:pStyle w:val="TOC1"/>
        <w:tabs>
          <w:tab w:val="right" w:leader="dot" w:pos="8306"/>
        </w:tabs>
      </w:pPr>
      <w:hyperlink w:anchor="_Toc31774" w:history="1">
        <w:r>
          <w:rPr>
            <w:rFonts w:ascii="仿宋" w:eastAsia="仿宋" w:hAnsi="仿宋" w:cs="仿宋" w:hint="eastAsia"/>
            <w:lang w:eastAsia="zh-CN"/>
          </w:rPr>
          <w:t>十三、封边机项目实施时间节点</w:t>
        </w:r>
        <w:r>
          <w:tab/>
        </w:r>
        <w:r>
          <w:fldChar w:fldCharType="begin"/>
        </w:r>
        <w:r>
          <w:instrText xml:space="preserve"> PAGEREF _Toc31774 \h </w:instrText>
        </w:r>
        <w:r>
          <w:fldChar w:fldCharType="separate"/>
        </w:r>
        <w:r>
          <w:t>52</w:t>
        </w:r>
        <w:r>
          <w:fldChar w:fldCharType="end"/>
        </w:r>
      </w:hyperlink>
    </w:p>
    <w:p>
      <w:pPr>
        <w:pStyle w:val="TOC2"/>
        <w:tabs>
          <w:tab w:val="right" w:leader="dot" w:pos="8306"/>
        </w:tabs>
      </w:pPr>
      <w:hyperlink w:anchor="_Toc15718" w:history="1">
        <w:r>
          <w:rPr>
            <w:rFonts w:ascii="仿宋" w:eastAsia="仿宋" w:hAnsi="仿宋" w:cs="仿宋" w:hint="eastAsia"/>
            <w:lang w:eastAsia="zh-CN"/>
          </w:rPr>
          <w:t>(一)、封边机项目启动阶段时间节点</w:t>
        </w:r>
        <w:r>
          <w:tab/>
        </w:r>
        <w:r>
          <w:fldChar w:fldCharType="begin"/>
        </w:r>
        <w:r>
          <w:instrText xml:space="preserve"> PAGEREF _Toc15718 \h </w:instrText>
        </w:r>
        <w:r>
          <w:fldChar w:fldCharType="separate"/>
        </w:r>
        <w:r>
          <w:t>52</w:t>
        </w:r>
        <w:r>
          <w:fldChar w:fldCharType="end"/>
        </w:r>
      </w:hyperlink>
    </w:p>
    <w:p>
      <w:pPr>
        <w:pStyle w:val="TOC2"/>
        <w:tabs>
          <w:tab w:val="right" w:leader="dot" w:pos="8306"/>
        </w:tabs>
      </w:pPr>
      <w:hyperlink w:anchor="_Toc31478" w:history="1">
        <w:r>
          <w:rPr>
            <w:rFonts w:ascii="仿宋" w:eastAsia="仿宋" w:hAnsi="仿宋" w:cs="仿宋" w:hint="eastAsia"/>
            <w:lang w:eastAsia="zh-CN"/>
          </w:rPr>
          <w:t>(二)、封边机项目执行阶段时间节点</w:t>
        </w:r>
        <w:r>
          <w:tab/>
        </w:r>
        <w:r>
          <w:fldChar w:fldCharType="begin"/>
        </w:r>
        <w:r>
          <w:instrText xml:space="preserve"> PAGEREF _Toc31478 \h </w:instrText>
        </w:r>
        <w:r>
          <w:fldChar w:fldCharType="separate"/>
        </w:r>
        <w:r>
          <w:t>53</w:t>
        </w:r>
        <w:r>
          <w:fldChar w:fldCharType="end"/>
        </w:r>
      </w:hyperlink>
    </w:p>
    <w:p>
      <w:pPr>
        <w:pStyle w:val="TOC2"/>
        <w:tabs>
          <w:tab w:val="right" w:leader="dot" w:pos="8306"/>
        </w:tabs>
      </w:pPr>
      <w:hyperlink w:anchor="_Toc699" w:history="1">
        <w:r>
          <w:rPr>
            <w:rFonts w:ascii="仿宋" w:eastAsia="仿宋" w:hAnsi="仿宋" w:cs="仿宋" w:hint="eastAsia"/>
            <w:lang w:eastAsia="zh-CN"/>
          </w:rPr>
          <w:t>(三)、封边机项目完成阶段时间节点</w:t>
        </w:r>
        <w:r>
          <w:tab/>
        </w:r>
        <w:r>
          <w:fldChar w:fldCharType="begin"/>
        </w:r>
        <w:r>
          <w:instrText xml:space="preserve"> PAGEREF _Toc699 \h </w:instrText>
        </w:r>
        <w:r>
          <w:fldChar w:fldCharType="separate"/>
        </w:r>
        <w:r>
          <w:t>54</w:t>
        </w:r>
        <w:r>
          <w:fldChar w:fldCharType="end"/>
        </w:r>
      </w:hyperlink>
    </w:p>
    <w:p>
      <w:pPr>
        <w:pStyle w:val="TOC1"/>
        <w:tabs>
          <w:tab w:val="right" w:leader="dot" w:pos="8306"/>
        </w:tabs>
      </w:pPr>
      <w:hyperlink w:anchor="_Toc7169" w:history="1">
        <w:r>
          <w:rPr>
            <w:rFonts w:ascii="仿宋" w:eastAsia="仿宋" w:hAnsi="仿宋" w:cs="仿宋" w:hint="eastAsia"/>
            <w:lang w:eastAsia="zh-CN"/>
          </w:rPr>
          <w:t>十四、利益相关者分析与沟通计划</w:t>
        </w:r>
        <w:r>
          <w:tab/>
        </w:r>
        <w:r>
          <w:fldChar w:fldCharType="begin"/>
        </w:r>
        <w:r>
          <w:instrText xml:space="preserve"> PAGEREF _Toc7169 \h </w:instrText>
        </w:r>
        <w:r>
          <w:fldChar w:fldCharType="separate"/>
        </w:r>
        <w:r>
          <w:t>55</w:t>
        </w:r>
        <w:r>
          <w:fldChar w:fldCharType="end"/>
        </w:r>
      </w:hyperlink>
    </w:p>
    <w:p>
      <w:pPr>
        <w:pStyle w:val="TOC2"/>
        <w:tabs>
          <w:tab w:val="right" w:leader="dot" w:pos="8306"/>
        </w:tabs>
      </w:pPr>
      <w:hyperlink w:anchor="_Toc10399" w:history="1">
        <w:r>
          <w:rPr>
            <w:rFonts w:ascii="仿宋" w:eastAsia="仿宋" w:hAnsi="仿宋" w:cs="仿宋" w:hint="eastAsia"/>
            <w:lang w:eastAsia="zh-CN"/>
          </w:rPr>
          <w:t>(一)、利益相关者分析</w:t>
        </w:r>
        <w:r>
          <w:tab/>
        </w:r>
        <w:r>
          <w:fldChar w:fldCharType="begin"/>
        </w:r>
        <w:r>
          <w:instrText xml:space="preserve"> PAGEREF _Toc10399 \h </w:instrText>
        </w:r>
        <w:r>
          <w:fldChar w:fldCharType="separate"/>
        </w:r>
        <w:r>
          <w:t>55</w:t>
        </w:r>
        <w:r>
          <w:fldChar w:fldCharType="end"/>
        </w:r>
      </w:hyperlink>
    </w:p>
    <w:p>
      <w:pPr>
        <w:pStyle w:val="TOC2"/>
        <w:tabs>
          <w:tab w:val="right" w:leader="dot" w:pos="8306"/>
        </w:tabs>
      </w:pPr>
      <w:hyperlink w:anchor="_Toc31458" w:history="1">
        <w:r>
          <w:rPr>
            <w:rFonts w:ascii="仿宋" w:eastAsia="仿宋" w:hAnsi="仿宋" w:cs="仿宋" w:hint="eastAsia"/>
            <w:lang w:eastAsia="zh-CN"/>
          </w:rPr>
          <w:t>(二)、沟通计划</w:t>
        </w:r>
        <w:r>
          <w:tab/>
        </w:r>
        <w:r>
          <w:fldChar w:fldCharType="begin"/>
        </w:r>
        <w:r>
          <w:instrText xml:space="preserve"> PAGEREF _Toc31458 \h </w:instrText>
        </w:r>
        <w:r>
          <w:fldChar w:fldCharType="separate"/>
        </w:r>
        <w:r>
          <w:t>56</w:t>
        </w:r>
        <w:r>
          <w:fldChar w:fldCharType="end"/>
        </w:r>
      </w:hyperlink>
    </w:p>
    <w:p>
      <w:pPr>
        <w:pStyle w:val="TOC1"/>
        <w:tabs>
          <w:tab w:val="right" w:leader="dot" w:pos="8306"/>
        </w:tabs>
      </w:pPr>
      <w:hyperlink w:anchor="_Toc22389" w:history="1">
        <w:r>
          <w:rPr>
            <w:rFonts w:ascii="仿宋" w:eastAsia="仿宋" w:hAnsi="仿宋" w:cs="仿宋" w:hint="eastAsia"/>
            <w:lang w:eastAsia="zh-CN"/>
          </w:rPr>
          <w:t>十五、风险识别与分类</w:t>
        </w:r>
        <w:r>
          <w:tab/>
        </w:r>
        <w:r>
          <w:fldChar w:fldCharType="begin"/>
        </w:r>
        <w:r>
          <w:instrText xml:space="preserve"> PAGEREF _Toc22389 \h </w:instrText>
        </w:r>
        <w:r>
          <w:fldChar w:fldCharType="separate"/>
        </w:r>
        <w:r>
          <w:t>57</w:t>
        </w:r>
        <w:r>
          <w:fldChar w:fldCharType="end"/>
        </w:r>
      </w:hyperlink>
    </w:p>
    <w:p>
      <w:pPr>
        <w:pStyle w:val="TOC2"/>
        <w:tabs>
          <w:tab w:val="right" w:leader="dot" w:pos="8306"/>
        </w:tabs>
      </w:pPr>
      <w:hyperlink w:anchor="_Toc21650" w:history="1">
        <w:r>
          <w:rPr>
            <w:rFonts w:ascii="仿宋" w:eastAsia="仿宋" w:hAnsi="仿宋" w:cs="仿宋" w:hint="eastAsia"/>
            <w:lang w:eastAsia="zh-CN"/>
          </w:rPr>
          <w:t>(一)、风险识别</w:t>
        </w:r>
        <w:r>
          <w:tab/>
        </w:r>
        <w:r>
          <w:fldChar w:fldCharType="begin"/>
        </w:r>
        <w:r>
          <w:instrText xml:space="preserve"> PAGEREF _Toc21650 \h </w:instrText>
        </w:r>
        <w:r>
          <w:fldChar w:fldCharType="separate"/>
        </w:r>
        <w:r>
          <w:t>57</w:t>
        </w:r>
        <w:r>
          <w:fldChar w:fldCharType="end"/>
        </w:r>
      </w:hyperlink>
    </w:p>
    <w:p>
      <w:pPr>
        <w:pStyle w:val="TOC2"/>
        <w:tabs>
          <w:tab w:val="right" w:leader="dot" w:pos="8306"/>
        </w:tabs>
      </w:pPr>
      <w:hyperlink w:anchor="_Toc15855" w:history="1">
        <w:r>
          <w:rPr>
            <w:rFonts w:ascii="仿宋" w:eastAsia="仿宋" w:hAnsi="仿宋" w:cs="仿宋" w:hint="eastAsia"/>
            <w:lang w:eastAsia="zh-CN"/>
          </w:rPr>
          <w:t>(二)、风险分类</w:t>
        </w:r>
        <w:r>
          <w:tab/>
        </w:r>
        <w:r>
          <w:fldChar w:fldCharType="begin"/>
        </w:r>
        <w:r>
          <w:instrText xml:space="preserve"> PAGEREF _Toc15855 \h </w:instrText>
        </w:r>
        <w:r>
          <w:fldChar w:fldCharType="separate"/>
        </w:r>
        <w:r>
          <w:t>58</w:t>
        </w:r>
        <w:r>
          <w:fldChar w:fldCharType="end"/>
        </w:r>
      </w:hyperlink>
    </w:p>
    <w:p>
      <w:pPr>
        <w:pStyle w:val="TOC1"/>
        <w:tabs>
          <w:tab w:val="right" w:leader="dot" w:pos="8306"/>
        </w:tabs>
      </w:pPr>
      <w:hyperlink w:anchor="_Toc21552" w:history="1">
        <w:r>
          <w:rPr>
            <w:rFonts w:ascii="仿宋" w:eastAsia="仿宋" w:hAnsi="仿宋" w:cs="仿宋" w:hint="eastAsia"/>
            <w:lang w:eastAsia="zh-CN"/>
          </w:rPr>
          <w:t>十六、质量管理体系</w:t>
        </w:r>
        <w:r>
          <w:tab/>
        </w:r>
        <w:r>
          <w:fldChar w:fldCharType="begin"/>
        </w:r>
        <w:r>
          <w:instrText xml:space="preserve"> PAGEREF _Toc21552 \h </w:instrText>
        </w:r>
        <w:r>
          <w:fldChar w:fldCharType="separate"/>
        </w:r>
        <w:r>
          <w:t>60</w:t>
        </w:r>
        <w:r>
          <w:fldChar w:fldCharType="end"/>
        </w:r>
      </w:hyperlink>
    </w:p>
    <w:p>
      <w:pPr>
        <w:pStyle w:val="TOC2"/>
        <w:tabs>
          <w:tab w:val="right" w:leader="dot" w:pos="8306"/>
        </w:tabs>
      </w:pPr>
      <w:hyperlink w:anchor="_Toc32016" w:history="1">
        <w:r>
          <w:rPr>
            <w:rFonts w:ascii="仿宋" w:eastAsia="仿宋" w:hAnsi="仿宋" w:cs="仿宋" w:hint="eastAsia"/>
            <w:lang w:eastAsia="zh-CN"/>
          </w:rPr>
          <w:t>(一)、质量目标与方针</w:t>
        </w:r>
        <w:r>
          <w:tab/>
        </w:r>
        <w:r>
          <w:fldChar w:fldCharType="begin"/>
        </w:r>
        <w:r>
          <w:instrText xml:space="preserve"> PAGEREF _Toc32016 \h </w:instrText>
        </w:r>
        <w:r>
          <w:fldChar w:fldCharType="separate"/>
        </w:r>
        <w:r>
          <w:t>60</w:t>
        </w:r>
        <w:r>
          <w:fldChar w:fldCharType="end"/>
        </w:r>
      </w:hyperlink>
    </w:p>
    <w:p>
      <w:pPr>
        <w:pStyle w:val="TOC2"/>
        <w:tabs>
          <w:tab w:val="right" w:leader="dot" w:pos="8306"/>
        </w:tabs>
      </w:pPr>
      <w:hyperlink w:anchor="_Toc22385" w:history="1">
        <w:r>
          <w:rPr>
            <w:rFonts w:ascii="仿宋" w:eastAsia="仿宋" w:hAnsi="仿宋" w:cs="仿宋" w:hint="eastAsia"/>
            <w:lang w:eastAsia="zh-CN"/>
          </w:rPr>
          <w:t>(二)、质量管理责任</w:t>
        </w:r>
        <w:r>
          <w:tab/>
        </w:r>
        <w:r>
          <w:fldChar w:fldCharType="begin"/>
        </w:r>
        <w:r>
          <w:instrText xml:space="preserve"> PAGEREF _Toc22385 \h </w:instrText>
        </w:r>
        <w:r>
          <w:fldChar w:fldCharType="separate"/>
        </w:r>
        <w:r>
          <w:t>61</w:t>
        </w:r>
        <w:r>
          <w:fldChar w:fldCharType="end"/>
        </w:r>
      </w:hyperlink>
    </w:p>
    <w:p>
      <w:pPr>
        <w:pStyle w:val="TOC2"/>
        <w:tabs>
          <w:tab w:val="right" w:leader="dot" w:pos="8306"/>
        </w:tabs>
      </w:pPr>
      <w:hyperlink w:anchor="_Toc16766" w:history="1">
        <w:r>
          <w:rPr>
            <w:rFonts w:ascii="仿宋" w:eastAsia="仿宋" w:hAnsi="仿宋" w:cs="仿宋" w:hint="eastAsia"/>
            <w:lang w:eastAsia="zh-CN"/>
          </w:rPr>
          <w:t>(三)、质量管理体系文件</w:t>
        </w:r>
        <w:r>
          <w:tab/>
        </w:r>
        <w:r>
          <w:fldChar w:fldCharType="begin"/>
        </w:r>
        <w:r>
          <w:instrText xml:space="preserve"> PAGEREF _Toc16766 \h </w:instrText>
        </w:r>
        <w:r>
          <w:fldChar w:fldCharType="separate"/>
        </w:r>
        <w:r>
          <w:t>62</w:t>
        </w:r>
        <w:r>
          <w:fldChar w:fldCharType="end"/>
        </w:r>
      </w:hyperlink>
    </w:p>
    <w:p>
      <w:pPr>
        <w:pStyle w:val="TOC2"/>
        <w:tabs>
          <w:tab w:val="right" w:leader="dot" w:pos="8306"/>
        </w:tabs>
      </w:pPr>
      <w:hyperlink w:anchor="_Toc28475" w:history="1">
        <w:r>
          <w:rPr>
            <w:rFonts w:ascii="仿宋" w:eastAsia="仿宋" w:hAnsi="仿宋" w:cs="仿宋" w:hint="eastAsia"/>
            <w:lang w:eastAsia="zh-CN"/>
          </w:rPr>
          <w:t>(四)、质量培训与教育</w:t>
        </w:r>
        <w:r>
          <w:tab/>
        </w:r>
        <w:r>
          <w:fldChar w:fldCharType="begin"/>
        </w:r>
        <w:r>
          <w:instrText xml:space="preserve"> PAGEREF _Toc28475 \h </w:instrText>
        </w:r>
        <w:r>
          <w:fldChar w:fldCharType="separate"/>
        </w:r>
        <w:r>
          <w:t>65</w:t>
        </w:r>
        <w:r>
          <w:fldChar w:fldCharType="end"/>
        </w:r>
      </w:hyperlink>
    </w:p>
    <w:p>
      <w:pPr>
        <w:pStyle w:val="TOC2"/>
        <w:tabs>
          <w:tab w:val="right" w:leader="dot" w:pos="8306"/>
        </w:tabs>
      </w:pPr>
      <w:hyperlink w:anchor="_Toc23562" w:history="1">
        <w:r>
          <w:rPr>
            <w:rFonts w:ascii="仿宋" w:eastAsia="仿宋" w:hAnsi="仿宋" w:cs="仿宋" w:hint="eastAsia"/>
            <w:lang w:eastAsia="zh-CN"/>
          </w:rPr>
          <w:t>(五)、质量审核与评价</w:t>
        </w:r>
        <w:r>
          <w:tab/>
        </w:r>
        <w:r>
          <w:fldChar w:fldCharType="begin"/>
        </w:r>
        <w:r>
          <w:instrText xml:space="preserve"> PAGEREF _Toc23562 \h </w:instrText>
        </w:r>
        <w:r>
          <w:fldChar w:fldCharType="separate"/>
        </w:r>
        <w:r>
          <w:t>66</w:t>
        </w:r>
        <w:r>
          <w:fldChar w:fldCharType="end"/>
        </w:r>
      </w:hyperlink>
    </w:p>
    <w:p>
      <w:pPr>
        <w:pStyle w:val="TOC2"/>
        <w:tabs>
          <w:tab w:val="right" w:leader="dot" w:pos="8306"/>
        </w:tabs>
      </w:pPr>
      <w:hyperlink w:anchor="_Toc18036" w:history="1">
        <w:r>
          <w:rPr>
            <w:rFonts w:ascii="仿宋" w:eastAsia="仿宋" w:hAnsi="仿宋" w:cs="仿宋" w:hint="eastAsia"/>
            <w:lang w:eastAsia="zh-CN"/>
          </w:rPr>
          <w:t>(六)、不符合与纠正措施</w:t>
        </w:r>
        <w:r>
          <w:tab/>
        </w:r>
        <w:r>
          <w:fldChar w:fldCharType="begin"/>
        </w:r>
        <w:r>
          <w:instrText xml:space="preserve"> PAGEREF _Toc18036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83"/>
      <w:r>
        <w:rPr>
          <w:rFonts w:ascii="仿宋" w:eastAsia="仿宋" w:hAnsi="仿宋" w:cs="仿宋" w:hint="eastAsia"/>
          <w:sz w:val="28"/>
          <w:lang w:eastAsia="zh-CN"/>
        </w:rPr>
        <w:t>一、封边机项目危机管理</w:t>
      </w:r>
      <w:bookmarkEnd w:id="2"/>
    </w:p>
    <w:p>
      <w:pPr>
        <w:pStyle w:val="Heading2"/>
        <w:rPr>
          <w:rFonts w:ascii="仿宋" w:eastAsia="仿宋" w:hAnsi="仿宋" w:cs="仿宋" w:hint="eastAsia"/>
          <w:lang w:eastAsia="zh-CN"/>
        </w:rPr>
      </w:pPr>
      <w:bookmarkStart w:id="3" w:name="_Toc95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封边机项目危机管理中，危机预警与识别是确保封边机项目稳健运行的核心步骤。通过建立全面的监测机制，封边机项目团队旨在及时发现和理解潜在的风险和危机因素，以便采取及时的预防和应对措施，确保封边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首先，通过深入的风险评估，封边机项目团队全面分析了整个封边机项目和各个阶段可能存在的威胁。这包括准确评估每个潜在风险的发生概率和可能影响的程度，为后续危机预警提供了有力支持。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封边机项目团队着重于明确定义封边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封边机项目进展的持续监控，团队能够及时发现潜在问题并作出迅速反应。封边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在这一阶段，团队的专业素养和反应速度将发挥至关重要的作用，以确保潜在危机能够在初期得到有效的处理，最大程度地减轻负面影响。通过危机预警与识别，封边机项目得以更有序、可控地推进。</w:t>
      </w:r>
    </w:p>
    <w:p>
      <w:pPr>
        <w:pStyle w:val="Heading2"/>
        <w:ind w:firstLine="560" w:firstLineChars="200"/>
        <w:rPr>
          <w:rFonts w:ascii="仿宋" w:eastAsia="仿宋" w:hAnsi="仿宋" w:cs="仿宋" w:hint="eastAsia"/>
          <w:sz w:val="28"/>
          <w:lang w:eastAsia="zh-CN"/>
        </w:rPr>
      </w:pPr>
      <w:bookmarkStart w:id="4" w:name="_Toc39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在危机发生时，封边机项目团队立即行动，成立了应急小组。该小组的任务是迅速制定并实施紧急应对措施，以最小化潜在损失。以下是采取的主要措施：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暂停封边机项目进度：为遏制危机蔓延，封边机项目暂时停止进行，以便全面评估当前状况。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资源重新分配：重新评估封边机项目资源的分配，确保最大限度地减小损失。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实时沟通：与关键利益相关者建立实时沟通机制，向他们传递封边机项目危机的实际状况，保障封边机项目核心利益。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在紧急应对的同时，封边机项目团队强调了团队协作和有效沟通的重要性。以下是团队协作的关键举措：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信息共享机制：建立了信息共享平台，确保团队成员能够及时获取封边机项目危机的实时信息。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领导者沟通：封边机项目领导者通过定期会议和即时沟通工具，指导团队应对危机，保持团队稳定运行。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随着危机得到初步控制，封边机项目团队转向制定恢复计划，以确保封边机项目能够从中迅速恢复。主要恢复计划包括：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修复受损的进度计划：重新评估封边机项目进度，制定修复计划，确保封边机项目尽快回归正常进程。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重新调整资源分配：优化资源分配，确保封边机项目在有限资源下高效运转。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风险管理机制加强：对封边机项目风险进行全面评估，制定更强化的风险管理策略，以预防未来可能的危机。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567"/>
      <w:r>
        <w:rPr>
          <w:rFonts w:ascii="仿宋" w:eastAsia="仿宋" w:hAnsi="仿宋" w:cs="仿宋" w:hint="eastAsia"/>
          <w:sz w:val="28"/>
          <w:lang w:eastAsia="zh-CN"/>
        </w:rPr>
        <w:t>二、封边机项目选址可行性分析</w:t>
      </w:r>
      <w:bookmarkEnd w:id="5"/>
    </w:p>
    <w:p>
      <w:pPr>
        <w:pStyle w:val="Heading2"/>
        <w:rPr>
          <w:rFonts w:ascii="仿宋" w:eastAsia="仿宋" w:hAnsi="仿宋" w:cs="仿宋" w:hint="eastAsia"/>
          <w:lang w:eastAsia="zh-CN"/>
        </w:rPr>
      </w:pPr>
      <w:bookmarkStart w:id="6" w:name="_Toc19605"/>
      <w:r>
        <w:rPr>
          <w:rFonts w:ascii="仿宋" w:eastAsia="仿宋" w:hAnsi="仿宋" w:cs="仿宋" w:hint="eastAsia"/>
          <w:lang w:eastAsia="zh-CN"/>
        </w:rPr>
        <w:t>(一)、封边机项目选址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该封边机项目选址位于XX省XX市XX区XXX街道</w:t>
      </w:r>
    </w:p>
    <w:p>
      <w:pPr>
        <w:pStyle w:val="Heading2"/>
        <w:ind w:firstLine="560" w:firstLineChars="200"/>
        <w:rPr>
          <w:rFonts w:ascii="仿宋" w:eastAsia="仿宋" w:hAnsi="仿宋" w:cs="仿宋" w:hint="eastAsia"/>
          <w:sz w:val="28"/>
          <w:lang w:eastAsia="zh-CN"/>
        </w:rPr>
      </w:pPr>
      <w:bookmarkStart w:id="7" w:name="_Toc115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封边机项目的征地面积将根据封边机项目的实际规模和需求进行精确规划。具体面积XXX平方米，旨在确保封边机项目不仅能够满足当前的发展需求，还能够预留空间以适应未来的扩展。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净用地面积是在征地面积基础上去除不可利用面积后的实际可开发用地。具体面积XXX平方米，考虑到环保、交通、安全等多方面因素，以确保封边机项目在整体利用效率上达到最优。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封边机项目计划建设的建筑总规模具体面积XXX平方米。这一规模的确定综合考虑了封边机项目的性质、规模，以及城市规划的相关要求，确保建筑布局与周边环境协调一致。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绿地率是封边机项目用地中被规划为绿地的比例。具体面积XXX平方米，旨在通过合理规划绿地，改善封边机项目周边环境，提升居民生活质量，并符合城市整体绿化规划。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容积率是用地上可以建设的建筑总体积与用地面积之比。具体面积XXX，通过合理的容积率规划，确保封边机项目建筑规模与周边环境和谐共生。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确保封边机项目选址与当地城市规划相一致，具体面积XXX平方米。通过与城市规划部门深入沟通，确保封边机项目不仅符合城市的整体发展方向，还能够融入城市的发展布局，为城市的长远发展贡献力量。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充分了解并确保封边机项目选址符合当地产业政策，具体面积XXX平方米。这包括封边机项目对当地经济的促进作用，以及对相关产业的带动效应，确保封边机项目与地方政府的产业政策保持一致，促进共赢合作。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用地总体要求必须符合环保和可持续发展的原则，具体面积XXX平方米。通过采用绿色建筑设计、节能减排等措施，确保封边机项目在建设和运营过程中对环境的影响最小化，达到可持续发展的要求。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确保封边机项目选址具备必要的公共设施配套，具体面积XXX平方米。这包括交通便利性、教育、医疗等基础设施，以提高居民生活品质，使得封边机项目选址更具吸引力。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考虑用地总体要求对当地社会稳定性的影响，具体面积XXX平方米。通过深入了解当地社区反馈，确保封边机项目的选址和建设过程对当地社会和谐稳定产生积极作用。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封边机项目选址不仅符合法规和规划，还在实际操作中具有可行性。这一全面规划将为封边机项目的成功实施提供坚实的基础，确保封边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6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边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封边机项目的设备规划和空间设计中，我们将采取灵活设备布局的措施。设备布局将根据实际需求进行灵活设计，避免不必要的浪费。通过合理规划设备摆放位置，我们将提高设备的利用率，减少设备间距，以确保封边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封边机项目内部引入共享设施的概念，例如共享会议室、办公区等。通过这种方式，我们可以减少对资源的重复建设，提高资源共享效率，从而减小封边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0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封边机项目的总图布置中，我们将不同功能区域进行明确的规划，以最大程度满足封边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72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我们首先关注市场因素，包括潜在客户分布、竞争对手位置、市场需求等。通过深入的市场调研，我们能够更准确地评估选址对于市场开拓和产品销售的影响，确保封边机项目能够在有利的市场环境中蓬勃发展。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封边机项目对环境的影响是综合评价的重要因素之一。我们将详细考虑选址周边的自然环境、生态保护区、水源地等情况，确保封边机项目的建设和运营对环境影响最小化，并符合当地的环保法规标准。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对选址的评价还需充分考虑当地政府的产业政策和法规。我们将详细了解封边机项目所在地的相关政策，确保封边机项目的规划和运营与当地法规相符，降低不必要的法律风险。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考虑到社会稳定性对企业运营的重要性，我们将评估选址地区的社会安全情况、劳工关系、社区反馈等方面，以确保封边机项目的建设和运营不会受到社会稳定性的负面影响。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最后，我们将综合考虑用地成本，包括土地购置费用、土地开发成本等。通过对用地成本的详细评估，我们能够做出更为精确的经济效益分析，为封边机项目的投资决策提供有力支持。</w:t>
      </w:r>
    </w:p>
    <w:p>
      <w:pPr>
        <w:pStyle w:val="Heading1"/>
        <w:ind w:firstLine="560" w:firstLineChars="200"/>
        <w:rPr>
          <w:rFonts w:ascii="仿宋" w:eastAsia="仿宋" w:hAnsi="仿宋" w:cs="仿宋" w:hint="eastAsia"/>
          <w:sz w:val="28"/>
          <w:lang w:eastAsia="zh-CN"/>
        </w:rPr>
      </w:pPr>
      <w:bookmarkStart w:id="11" w:name="_Toc303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365"/>
      <w:r>
        <w:rPr>
          <w:rFonts w:ascii="仿宋" w:eastAsia="仿宋" w:hAnsi="仿宋" w:cs="仿宋" w:hint="eastAsia"/>
          <w:lang w:eastAsia="zh-CN"/>
        </w:rPr>
        <w:t>(一)、封边机行业分析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边机行业一直以来都是市场的关注焦点。行业内的发展趋势、竞争态势以及潜在机会都对封边机项目的推进产生深远的影响。通过深入研究行业的整体概貌，我们将更好地理解行业的核心特征，为封边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边机行业，技术一直是推动创新和发展的关键因素。我们将对当前技术趋势进行详尽分析，包括但不限于人工智能、大数据应用、先进制造技术等。这有助于封边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封边机项目成功的基础。我们将对主要竞争对手进行深入研究，包括其市场份额、产品特点、市场定位等。通过全面了解竞争对手的优势和劣势，封边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240"/>
      <w:r>
        <w:rPr>
          <w:rFonts w:ascii="仿宋" w:eastAsia="仿宋" w:hAnsi="仿宋" w:cs="仿宋" w:hint="eastAsia"/>
          <w:sz w:val="28"/>
          <w:lang w:eastAsia="zh-CN"/>
        </w:rPr>
        <w:t>(二)、封边机市场分析预测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通过对市场规模的深入调研，我们将预测封边机市场未来的增长趋势。这包括市场的整体规模、各细分领域的发展趋势等。封边机项目可以根据市场的扩张速度和潜在机会，制定更符合市场需求的发展策略。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了解消费者的需求是市场分析的核心。我们将通过调查研究，深入挖掘目标消费者的需求特点、购买习惯以及对产品和服务的期望。这有助于封边机项目更好地定位目标市场，提供更符合消费者期待的解决方案。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封边机项目实施过程中需要充分考虑的因素。我们将对市场风险进行全面评估，包括但不限于政策法规风险、市场竞争风险、技术变革风险等。通过对潜在风险的深入分析，封边机项目可以制定相应的风险缓解策略，降低不确定性对封边机项目的影响。</w:t>
      </w:r>
    </w:p>
    <w:p>
      <w:pPr>
        <w:pStyle w:val="Heading1"/>
        <w:ind w:firstLine="560" w:firstLineChars="200"/>
        <w:rPr>
          <w:rFonts w:ascii="仿宋" w:eastAsia="仿宋" w:hAnsi="仿宋" w:cs="仿宋" w:hint="eastAsia"/>
          <w:sz w:val="28"/>
          <w:lang w:eastAsia="zh-CN"/>
        </w:rPr>
      </w:pPr>
      <w:bookmarkStart w:id="14" w:name="_Toc31368"/>
      <w:r>
        <w:rPr>
          <w:rFonts w:ascii="仿宋" w:eastAsia="仿宋" w:hAnsi="仿宋" w:cs="仿宋" w:hint="eastAsia"/>
          <w:sz w:val="28"/>
          <w:lang w:eastAsia="zh-CN"/>
        </w:rPr>
        <w:t>四、封边机项目绩效评估</w:t>
      </w:r>
      <w:bookmarkEnd w:id="14"/>
    </w:p>
    <w:p>
      <w:pPr>
        <w:pStyle w:val="Heading2"/>
        <w:rPr>
          <w:rFonts w:ascii="仿宋" w:eastAsia="仿宋" w:hAnsi="仿宋" w:cs="仿宋" w:hint="eastAsia"/>
          <w:lang w:eastAsia="zh-CN"/>
        </w:rPr>
      </w:pPr>
      <w:bookmarkStart w:id="15" w:name="_Toc2081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在封边机项目中，我们设计了一套全面的绩效评估指标，以确保封边机项目的可控和成功交付。这些指标跨足封边机项目目标、成本、进度和质量等多个维度，为我们提供了全面洞察封边机项目的健康状况。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封边机项目目标达成率是我们关注的首要指标。我们设定了明确的目标，并通过定期监测和评估，迅速发现并应对潜在的目标偏差。这为封边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成本绩效是另一个核心关注点。通过实际成本与预算成本的对比分析，我们深入了解成本差异的原因，及时调整资源分配，保持封边机项目在经济效益方面的合理水平。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封边机项目进度作为关键的绩效指标之一，得到了精心的关注。我们制定了详细的封边机项目进度计划，并设立了进度符合度指标，确保实际进度与计划进度保持一致。这使我们能够快速发现和解决潜在的进度问题，保持封边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封边机项目绩效的不可或缺的一环。我们引入了一系列的质量标准和客户满意度指标，以确保封边机项目交付的成果在质量上达到或超越预期水平。通过持续监测这些指标，我们努力提升封边机项目整体质量水平，为封边机项目的成功交付提供有力保障。通过这些科学且全面的绩效评估，我们能够更好地引导封边机项目的持续改进，确保封边机项目目标的顺利达成。</w:t>
      </w:r>
    </w:p>
    <w:p>
      <w:pPr>
        <w:pStyle w:val="Heading2"/>
        <w:ind w:firstLine="560" w:firstLineChars="200"/>
        <w:rPr>
          <w:rFonts w:ascii="仿宋" w:eastAsia="仿宋" w:hAnsi="仿宋" w:cs="仿宋" w:hint="eastAsia"/>
          <w:sz w:val="28"/>
          <w:lang w:eastAsia="zh-CN"/>
        </w:rPr>
      </w:pPr>
      <w:bookmarkStart w:id="16" w:name="_Toc2202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绩效评估是封边机项目中的关键环节，为确保封边机项目达到预期目标，我们采用了多层次、多维度的绩效评估方法。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封边机项目的战略目标对齐，确保每个决策和行动都与封边机项目整体目标保持一致。团队会定期召开战略对齐会议，审视当前工作与封边机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封边机项目进度、质量、成本和风险等方面。这些指标通过数据收集和分析，为封边机项目管理团队提供了客观的评估依据。例如，我们通过封边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绩效评估不仅仅停留在封边机项目内部，还考虑了封边机项目对外部环境的影响。我们定期进行干系人满意度调查，以了解各利益相关方对封边机项目的期望和满意度，并及时做出调整。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这种多层次、多角度的绩效评估方法，使得我们能够全面了解封边机项目的运行状态，及时做出调整，确保封边机项目在不断变化的环境中保持稳健前行。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834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为了确保封边机项目的有效管理和不断优化，我们采用了精心设计的绩效评估周期。这个周期旨在实现灵活、实时和全面的评估，以适应封边机项目执行中的各种挑战。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封边机项目的不同需求，分为短期、中期和长期。短期评估关注每个迭代或工作周期，以及时发现和解决当前任务中的问题。中期评估涵盖几个迭代，深入了解整体封边机项目的趋势和性能。长期评估则着眼于整个封边机项目阶段，确保封边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封边机项目管理工具和协作平台，团队成员能够随时更新和分享封边机项目数据。这种实时性的反馈机制使我们能够及时察觉潜在问题，快速调整，保持封边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封边机项目的决策制定密不可分。每个周期的封边机项目回顾会议成为集体总结经验、识别问题深层次原因并找到创新解决方案的平台。这种定期的反思与调整机制使封边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853"/>
      <w:r>
        <w:rPr>
          <w:rFonts w:ascii="仿宋" w:eastAsia="仿宋" w:hAnsi="仿宋" w:cs="仿宋" w:hint="eastAsia"/>
          <w:sz w:val="28"/>
          <w:lang w:eastAsia="zh-CN"/>
        </w:rPr>
        <w:t>五、封边机项目建设单位说明</w:t>
      </w:r>
      <w:bookmarkEnd w:id="18"/>
    </w:p>
    <w:p>
      <w:pPr>
        <w:pStyle w:val="Heading2"/>
        <w:rPr>
          <w:rFonts w:ascii="仿宋" w:eastAsia="仿宋" w:hAnsi="仿宋" w:cs="仿宋" w:hint="eastAsia"/>
          <w:lang w:eastAsia="zh-CN"/>
        </w:rPr>
      </w:pPr>
      <w:bookmarkStart w:id="19" w:name="_Toc12863"/>
      <w:r>
        <w:rPr>
          <w:rFonts w:ascii="仿宋" w:eastAsia="仿宋" w:hAnsi="仿宋" w:cs="仿宋" w:hint="eastAsia"/>
          <w:lang w:eastAsia="zh-CN"/>
        </w:rPr>
        <w:t>(一)、封边机项目承办单位基本情况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443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封边机项目承办单位的XXXX，我们着眼于实现可持续的经济效益。通过技术创新和解决方案的提供，公司预计在封边机项目执行期间将获得可观的收入增长。这一收入来源主要包括封边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同时，我们注重成本控制和效率提升，以确保封边机项目的可持续盈利。透过精细的管理和资源优化，公司期望实现封边机项目利润最大化。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封边机项目实施进行全面的投资评估，包括封边机项目启动阶段的资金投入和后续运营成本。通过对封边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https://d.book118.com/878061017044006041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封边机项目规划设计方案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243AB"/>
    <w:rsid w:val="5B2243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6101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2024-02-21T23:28:00Z</dcterms:created>
  <dcterms:modified xsi:type="dcterms:W3CDTF">2024-02-21T23:28:58Z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DFBBAFB69C3146789CE987D33BF6E181_11</vt:lpwstr>
  </property>
  <property fmtid="{D5CDD505-2E9C-101B-9397-08002B2CF9AE}" pid="3" name="KSOProductBuildVer">
    <vt:lpwstr>2052-12.1.0.16250</vt:lpwstr>
  </property>
</Properties>
</file>