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电测仪器行业企业战略风险管理报告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(一)、电测仪器项目场地规模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二、电测仪器项目选址可行性分析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(一)、电测仪器项目选址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三、电测仪器项目规划方案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四、危险、有害因素辨识与分析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_Toc23904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(七)、建设电测仪器项目对周边环境的影响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(八)、周边环境对建设电测仪器项目的影响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五、地理位置与选址分析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4" w:history="1">
        <w:r>
          <w:rPr>
            <w:rFonts w:ascii="仿宋" w:eastAsia="仿宋" w:hAnsi="仿宋" w:cs="仿宋" w:hint="eastAsia"/>
            <w:lang w:eastAsia="zh-CN"/>
          </w:rPr>
          <w:t>六、发展规划</w:t>
        </w:r>
        <w:r>
          <w:tab/>
        </w:r>
        <w:r>
          <w:fldChar w:fldCharType="begin"/>
        </w:r>
        <w:r>
          <w:instrText xml:space="preserve"> PAGEREF _Toc24244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七、环境评价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(二)、评价电测仪器项目概况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八、电测仪器项目可持续性分析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九、发展规划分析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十、电测仪器项目建设符合性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(二)、电测仪器项目选址与用地规划相容性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eastAsia="zh-CN"/>
          </w:rPr>
          <w:t>十一、市场与供应链管理</w:t>
        </w:r>
        <w:r>
          <w:tab/>
        </w:r>
        <w:r>
          <w:fldChar w:fldCharType="begin"/>
        </w:r>
        <w:r>
          <w:instrText xml:space="preserve"> PAGEREF _Toc12482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4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十二、项目交付与运营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1" w:history="1">
        <w:r>
          <w:rPr>
            <w:rFonts w:ascii="仿宋" w:eastAsia="仿宋" w:hAnsi="仿宋" w:cs="仿宋" w:hint="eastAsia"/>
            <w:lang w:eastAsia="zh-CN"/>
          </w:rPr>
          <w:t>十三、电测仪器项目质量管理</w:t>
        </w:r>
        <w:r>
          <w:tab/>
        </w:r>
        <w:r>
          <w:fldChar w:fldCharType="begin"/>
        </w:r>
        <w:r>
          <w:instrText xml:space="preserve"> PAGEREF _Toc29031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(三)、电测仪器项目质量控制计划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十四、电测仪器项目投资可行性分析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(一)、电测仪器项目估算说明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eastAsia="zh-CN"/>
          </w:rPr>
          <w:t>(二)、电测仪器项目总投资估算</w:t>
        </w:r>
        <w:r>
          <w:tab/>
        </w:r>
        <w:r>
          <w:fldChar w:fldCharType="begin"/>
        </w:r>
        <w:r>
          <w:instrText xml:space="preserve"> PAGEREF _Toc2337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十五、人才队伍建设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十六、第四十三章员工参与决策与公司治理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十七、制度建设与员工手册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二十、电测仪器风险管理与合规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38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6"/>
      <w:r>
        <w:rPr>
          <w:rFonts w:ascii="仿宋" w:eastAsia="仿宋" w:hAnsi="仿宋" w:cs="仿宋" w:hint="eastAsia"/>
          <w:lang w:eastAsia="zh-CN"/>
        </w:rPr>
        <w:t>(一)、电测仪器项目场地规模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据伪原创数据显示，电测仪器项目的总面积为XXXX平方米，相当于约XX亩的土地。预计整个场区规划的建筑面积将达到约XXXX平方米。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318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电测仪器项目实施能力分析，我们制定了建设规模，旨在实现年产目标为XXX吨的XXX产品。这一建设规模的确定是基于市场需求、公司产能和资源利用的综合考虑。在实现这一目标的过程中，我们将充分利用现有技术和设备，同时进行必要的技术改造和升级，以满足市场需求，并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https://d.book118.com/878066113014006043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电测仪器行业企业战略风险管理报告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电测仪器行业企业战略风险管理报告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电测仪器行业企业战略风险管理报告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电测仪器行业企业战略风险管理报告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电测仪器行业企业战略风险管理报告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1E68FB"/>
    <w:rsid w:val="4593521B"/>
    <w:rsid w:val="5C1E68F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66113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2024-02-27T17:58:00Z</dcterms:created>
  <dcterms:modified xsi:type="dcterms:W3CDTF">2024-02-27T17:58:40Z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46FADDC4DCBE4C5BA39E6DD68168D369_11</vt:lpwstr>
  </property>
  <property fmtid="{D5CDD505-2E9C-101B-9397-08002B2CF9AE}" pid="3" name="KSOProductBuildVer">
    <vt:lpwstr>2052-12.1.0.16250</vt:lpwstr>
  </property>
</Properties>
</file>