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9" w:history="1">
        <w:r>
          <w:rPr>
            <w:rFonts w:ascii="仿宋" w:eastAsia="仿宋" w:hAnsi="仿宋" w:cs="仿宋" w:hint="eastAsia"/>
            <w:lang w:eastAsia="zh-CN"/>
          </w:rPr>
          <w:t>概论</w:t>
        </w:r>
        <w:r>
          <w:tab/>
        </w:r>
        <w:r>
          <w:fldChar w:fldCharType="begin"/>
        </w:r>
        <w:r>
          <w:instrText xml:space="preserve"> PAGEREF _Toc17339 \h </w:instrText>
        </w:r>
        <w:r>
          <w:fldChar w:fldCharType="separate"/>
        </w:r>
        <w:r>
          <w:t>3</w:t>
        </w:r>
        <w:r>
          <w:fldChar w:fldCharType="end"/>
        </w:r>
      </w:hyperlink>
    </w:p>
    <w:p>
      <w:pPr>
        <w:pStyle w:val="TOC1"/>
        <w:tabs>
          <w:tab w:val="right" w:leader="dot" w:pos="8306"/>
        </w:tabs>
      </w:pPr>
      <w:hyperlink w:anchor="_Toc32020" w:history="1">
        <w:r>
          <w:rPr>
            <w:rFonts w:ascii="仿宋" w:eastAsia="仿宋" w:hAnsi="仿宋" w:cs="仿宋" w:hint="eastAsia"/>
            <w:lang w:eastAsia="zh-CN"/>
          </w:rPr>
          <w:t>一、环卫装备项目土建工程</w:t>
        </w:r>
        <w:r>
          <w:tab/>
        </w:r>
        <w:r>
          <w:fldChar w:fldCharType="begin"/>
        </w:r>
        <w:r>
          <w:instrText xml:space="preserve"> PAGEREF _Toc32020 \h </w:instrText>
        </w:r>
        <w:r>
          <w:fldChar w:fldCharType="separate"/>
        </w:r>
        <w:r>
          <w:t>3</w:t>
        </w:r>
        <w:r>
          <w:fldChar w:fldCharType="end"/>
        </w:r>
      </w:hyperlink>
    </w:p>
    <w:p>
      <w:pPr>
        <w:pStyle w:val="TOC2"/>
        <w:tabs>
          <w:tab w:val="right" w:leader="dot" w:pos="8306"/>
        </w:tabs>
      </w:pPr>
      <w:hyperlink w:anchor="_Toc24921" w:history="1">
        <w:r>
          <w:rPr>
            <w:rFonts w:ascii="仿宋" w:eastAsia="仿宋" w:hAnsi="仿宋" w:cs="仿宋" w:hint="eastAsia"/>
            <w:lang w:eastAsia="zh-CN"/>
          </w:rPr>
          <w:t>(一)、建筑工程设计原则</w:t>
        </w:r>
        <w:r>
          <w:tab/>
        </w:r>
        <w:r>
          <w:fldChar w:fldCharType="begin"/>
        </w:r>
        <w:r>
          <w:instrText xml:space="preserve"> PAGEREF _Toc24921 \h </w:instrText>
        </w:r>
        <w:r>
          <w:fldChar w:fldCharType="separate"/>
        </w:r>
        <w:r>
          <w:t>3</w:t>
        </w:r>
        <w:r>
          <w:fldChar w:fldCharType="end"/>
        </w:r>
      </w:hyperlink>
    </w:p>
    <w:p>
      <w:pPr>
        <w:pStyle w:val="TOC2"/>
        <w:tabs>
          <w:tab w:val="right" w:leader="dot" w:pos="8306"/>
        </w:tabs>
      </w:pPr>
      <w:hyperlink w:anchor="_Toc9289" w:history="1">
        <w:r>
          <w:rPr>
            <w:rFonts w:ascii="仿宋" w:eastAsia="仿宋" w:hAnsi="仿宋" w:cs="仿宋" w:hint="eastAsia"/>
            <w:lang w:eastAsia="zh-CN"/>
          </w:rPr>
          <w:t>(二)、土建工程设计年限及安全等级</w:t>
        </w:r>
        <w:r>
          <w:tab/>
        </w:r>
        <w:r>
          <w:fldChar w:fldCharType="begin"/>
        </w:r>
        <w:r>
          <w:instrText xml:space="preserve"> PAGEREF _Toc9289 \h </w:instrText>
        </w:r>
        <w:r>
          <w:fldChar w:fldCharType="separate"/>
        </w:r>
        <w:r>
          <w:t>4</w:t>
        </w:r>
        <w:r>
          <w:fldChar w:fldCharType="end"/>
        </w:r>
      </w:hyperlink>
    </w:p>
    <w:p>
      <w:pPr>
        <w:pStyle w:val="TOC2"/>
        <w:tabs>
          <w:tab w:val="right" w:leader="dot" w:pos="8306"/>
        </w:tabs>
      </w:pPr>
      <w:hyperlink w:anchor="_Toc27182" w:history="1">
        <w:r>
          <w:rPr>
            <w:rFonts w:ascii="仿宋" w:eastAsia="仿宋" w:hAnsi="仿宋" w:cs="仿宋" w:hint="eastAsia"/>
            <w:lang w:eastAsia="zh-CN"/>
          </w:rPr>
          <w:t>(三)、建筑工程设计总体要求</w:t>
        </w:r>
        <w:r>
          <w:tab/>
        </w:r>
        <w:r>
          <w:fldChar w:fldCharType="begin"/>
        </w:r>
        <w:r>
          <w:instrText xml:space="preserve"> PAGEREF _Toc27182 \h </w:instrText>
        </w:r>
        <w:r>
          <w:fldChar w:fldCharType="separate"/>
        </w:r>
        <w:r>
          <w:t>5</w:t>
        </w:r>
        <w:r>
          <w:fldChar w:fldCharType="end"/>
        </w:r>
      </w:hyperlink>
    </w:p>
    <w:p>
      <w:pPr>
        <w:pStyle w:val="TOC2"/>
        <w:tabs>
          <w:tab w:val="right" w:leader="dot" w:pos="8306"/>
        </w:tabs>
      </w:pPr>
      <w:hyperlink w:anchor="_Toc4756" w:history="1">
        <w:r>
          <w:rPr>
            <w:rFonts w:ascii="仿宋" w:eastAsia="仿宋" w:hAnsi="仿宋" w:cs="仿宋" w:hint="eastAsia"/>
            <w:lang w:eastAsia="zh-CN"/>
          </w:rPr>
          <w:t>(四)、土建工程建设指标</w:t>
        </w:r>
        <w:r>
          <w:tab/>
        </w:r>
        <w:r>
          <w:fldChar w:fldCharType="begin"/>
        </w:r>
        <w:r>
          <w:instrText xml:space="preserve"> PAGEREF _Toc4756 \h </w:instrText>
        </w:r>
        <w:r>
          <w:fldChar w:fldCharType="separate"/>
        </w:r>
        <w:r>
          <w:t>6</w:t>
        </w:r>
        <w:r>
          <w:fldChar w:fldCharType="end"/>
        </w:r>
      </w:hyperlink>
    </w:p>
    <w:p>
      <w:pPr>
        <w:pStyle w:val="TOC1"/>
        <w:tabs>
          <w:tab w:val="right" w:leader="dot" w:pos="8306"/>
        </w:tabs>
      </w:pPr>
      <w:hyperlink w:anchor="_Toc30868" w:history="1">
        <w:r>
          <w:rPr>
            <w:rFonts w:ascii="仿宋" w:eastAsia="仿宋" w:hAnsi="仿宋" w:cs="仿宋" w:hint="eastAsia"/>
            <w:lang w:eastAsia="zh-CN"/>
          </w:rPr>
          <w:t>二、环卫装备项目概论</w:t>
        </w:r>
        <w:r>
          <w:tab/>
        </w:r>
        <w:r>
          <w:fldChar w:fldCharType="begin"/>
        </w:r>
        <w:r>
          <w:instrText xml:space="preserve"> PAGEREF _Toc30868 \h </w:instrText>
        </w:r>
        <w:r>
          <w:fldChar w:fldCharType="separate"/>
        </w:r>
        <w:r>
          <w:t>6</w:t>
        </w:r>
        <w:r>
          <w:fldChar w:fldCharType="end"/>
        </w:r>
      </w:hyperlink>
    </w:p>
    <w:p>
      <w:pPr>
        <w:pStyle w:val="TOC2"/>
        <w:tabs>
          <w:tab w:val="right" w:leader="dot" w:pos="8306"/>
        </w:tabs>
      </w:pPr>
      <w:hyperlink w:anchor="_Toc173" w:history="1">
        <w:r>
          <w:rPr>
            <w:rFonts w:ascii="仿宋" w:eastAsia="仿宋" w:hAnsi="仿宋" w:cs="仿宋" w:hint="eastAsia"/>
            <w:lang w:eastAsia="zh-CN"/>
          </w:rPr>
          <w:t>(一)、环卫装备项目概况</w:t>
        </w:r>
        <w:r>
          <w:tab/>
        </w:r>
        <w:r>
          <w:fldChar w:fldCharType="begin"/>
        </w:r>
        <w:r>
          <w:instrText xml:space="preserve"> PAGEREF _Toc173 \h </w:instrText>
        </w:r>
        <w:r>
          <w:fldChar w:fldCharType="separate"/>
        </w:r>
        <w:r>
          <w:t>6</w:t>
        </w:r>
        <w:r>
          <w:fldChar w:fldCharType="end"/>
        </w:r>
      </w:hyperlink>
    </w:p>
    <w:p>
      <w:pPr>
        <w:pStyle w:val="TOC2"/>
        <w:tabs>
          <w:tab w:val="right" w:leader="dot" w:pos="8306"/>
        </w:tabs>
      </w:pPr>
      <w:hyperlink w:anchor="_Toc29447" w:history="1">
        <w:r>
          <w:rPr>
            <w:rFonts w:ascii="仿宋" w:eastAsia="仿宋" w:hAnsi="仿宋" w:cs="仿宋" w:hint="eastAsia"/>
            <w:lang w:eastAsia="zh-CN"/>
          </w:rPr>
          <w:t>(二)、环卫装备项目目标</w:t>
        </w:r>
        <w:r>
          <w:tab/>
        </w:r>
        <w:r>
          <w:fldChar w:fldCharType="begin"/>
        </w:r>
        <w:r>
          <w:instrText xml:space="preserve"> PAGEREF _Toc29447 \h </w:instrText>
        </w:r>
        <w:r>
          <w:fldChar w:fldCharType="separate"/>
        </w:r>
        <w:r>
          <w:t>8</w:t>
        </w:r>
        <w:r>
          <w:fldChar w:fldCharType="end"/>
        </w:r>
      </w:hyperlink>
    </w:p>
    <w:p>
      <w:pPr>
        <w:pStyle w:val="TOC2"/>
        <w:tabs>
          <w:tab w:val="right" w:leader="dot" w:pos="8306"/>
        </w:tabs>
      </w:pPr>
      <w:hyperlink w:anchor="_Toc4413" w:history="1">
        <w:r>
          <w:rPr>
            <w:rFonts w:ascii="仿宋" w:eastAsia="仿宋" w:hAnsi="仿宋" w:cs="仿宋" w:hint="eastAsia"/>
            <w:lang w:eastAsia="zh-CN"/>
          </w:rPr>
          <w:t>(三)、环卫装备项目提出的理由</w:t>
        </w:r>
        <w:r>
          <w:tab/>
        </w:r>
        <w:r>
          <w:fldChar w:fldCharType="begin"/>
        </w:r>
        <w:r>
          <w:instrText xml:space="preserve"> PAGEREF _Toc4413 \h </w:instrText>
        </w:r>
        <w:r>
          <w:fldChar w:fldCharType="separate"/>
        </w:r>
        <w:r>
          <w:t>9</w:t>
        </w:r>
        <w:r>
          <w:fldChar w:fldCharType="end"/>
        </w:r>
      </w:hyperlink>
    </w:p>
    <w:p>
      <w:pPr>
        <w:pStyle w:val="TOC2"/>
        <w:tabs>
          <w:tab w:val="right" w:leader="dot" w:pos="8306"/>
        </w:tabs>
      </w:pPr>
      <w:hyperlink w:anchor="_Toc22331" w:history="1">
        <w:r>
          <w:rPr>
            <w:rFonts w:ascii="仿宋" w:eastAsia="仿宋" w:hAnsi="仿宋" w:cs="仿宋" w:hint="eastAsia"/>
            <w:lang w:eastAsia="zh-CN"/>
          </w:rPr>
          <w:t>(四)、环卫装备项目意义</w:t>
        </w:r>
        <w:r>
          <w:tab/>
        </w:r>
        <w:r>
          <w:fldChar w:fldCharType="begin"/>
        </w:r>
        <w:r>
          <w:instrText xml:space="preserve"> PAGEREF _Toc22331 \h </w:instrText>
        </w:r>
        <w:r>
          <w:fldChar w:fldCharType="separate"/>
        </w:r>
        <w:r>
          <w:t>11</w:t>
        </w:r>
        <w:r>
          <w:fldChar w:fldCharType="end"/>
        </w:r>
      </w:hyperlink>
    </w:p>
    <w:p>
      <w:pPr>
        <w:pStyle w:val="TOC2"/>
        <w:tabs>
          <w:tab w:val="right" w:leader="dot" w:pos="8306"/>
        </w:tabs>
      </w:pPr>
      <w:hyperlink w:anchor="_Toc25105" w:history="1">
        <w:r>
          <w:rPr>
            <w:rFonts w:ascii="仿宋" w:eastAsia="仿宋" w:hAnsi="仿宋" w:cs="仿宋" w:hint="eastAsia"/>
            <w:lang w:eastAsia="zh-CN"/>
          </w:rPr>
          <w:t>(五)、环卫装备项目背景</w:t>
        </w:r>
        <w:r>
          <w:tab/>
        </w:r>
        <w:r>
          <w:fldChar w:fldCharType="begin"/>
        </w:r>
        <w:r>
          <w:instrText xml:space="preserve"> PAGEREF _Toc25105 \h </w:instrText>
        </w:r>
        <w:r>
          <w:fldChar w:fldCharType="separate"/>
        </w:r>
        <w:r>
          <w:t>12</w:t>
        </w:r>
        <w:r>
          <w:fldChar w:fldCharType="end"/>
        </w:r>
      </w:hyperlink>
    </w:p>
    <w:p>
      <w:pPr>
        <w:pStyle w:val="TOC1"/>
        <w:tabs>
          <w:tab w:val="right" w:leader="dot" w:pos="8306"/>
        </w:tabs>
      </w:pPr>
      <w:hyperlink w:anchor="_Toc12047" w:history="1">
        <w:r>
          <w:rPr>
            <w:rFonts w:ascii="仿宋" w:eastAsia="仿宋" w:hAnsi="仿宋" w:cs="仿宋" w:hint="eastAsia"/>
            <w:lang w:eastAsia="zh-CN"/>
          </w:rPr>
          <w:t>三、环卫装备项目绩效评估</w:t>
        </w:r>
        <w:r>
          <w:tab/>
        </w:r>
        <w:r>
          <w:fldChar w:fldCharType="begin"/>
        </w:r>
        <w:r>
          <w:instrText xml:space="preserve"> PAGEREF _Toc12047 \h </w:instrText>
        </w:r>
        <w:r>
          <w:fldChar w:fldCharType="separate"/>
        </w:r>
        <w:r>
          <w:t>13</w:t>
        </w:r>
        <w:r>
          <w:fldChar w:fldCharType="end"/>
        </w:r>
      </w:hyperlink>
    </w:p>
    <w:p>
      <w:pPr>
        <w:pStyle w:val="TOC2"/>
        <w:tabs>
          <w:tab w:val="right" w:leader="dot" w:pos="8306"/>
        </w:tabs>
      </w:pPr>
      <w:hyperlink w:anchor="_Toc13256" w:history="1">
        <w:r>
          <w:rPr>
            <w:rFonts w:ascii="仿宋" w:eastAsia="仿宋" w:hAnsi="仿宋" w:cs="仿宋" w:hint="eastAsia"/>
            <w:lang w:eastAsia="zh-CN"/>
          </w:rPr>
          <w:t>(一)、绩效评估指标</w:t>
        </w:r>
        <w:r>
          <w:tab/>
        </w:r>
        <w:r>
          <w:fldChar w:fldCharType="begin"/>
        </w:r>
        <w:r>
          <w:instrText xml:space="preserve"> PAGEREF _Toc13256 \h </w:instrText>
        </w:r>
        <w:r>
          <w:fldChar w:fldCharType="separate"/>
        </w:r>
        <w:r>
          <w:t>13</w:t>
        </w:r>
        <w:r>
          <w:fldChar w:fldCharType="end"/>
        </w:r>
      </w:hyperlink>
    </w:p>
    <w:p>
      <w:pPr>
        <w:pStyle w:val="TOC2"/>
        <w:tabs>
          <w:tab w:val="right" w:leader="dot" w:pos="8306"/>
        </w:tabs>
      </w:pPr>
      <w:hyperlink w:anchor="_Toc1526" w:history="1">
        <w:r>
          <w:rPr>
            <w:rFonts w:ascii="仿宋" w:eastAsia="仿宋" w:hAnsi="仿宋" w:cs="仿宋" w:hint="eastAsia"/>
            <w:lang w:eastAsia="zh-CN"/>
          </w:rPr>
          <w:t>(二)、绩效评估方法</w:t>
        </w:r>
        <w:r>
          <w:tab/>
        </w:r>
        <w:r>
          <w:fldChar w:fldCharType="begin"/>
        </w:r>
        <w:r>
          <w:instrText xml:space="preserve"> PAGEREF _Toc1526 \h </w:instrText>
        </w:r>
        <w:r>
          <w:fldChar w:fldCharType="separate"/>
        </w:r>
        <w:r>
          <w:t>14</w:t>
        </w:r>
        <w:r>
          <w:fldChar w:fldCharType="end"/>
        </w:r>
      </w:hyperlink>
    </w:p>
    <w:p>
      <w:pPr>
        <w:pStyle w:val="TOC2"/>
        <w:tabs>
          <w:tab w:val="right" w:leader="dot" w:pos="8306"/>
        </w:tabs>
      </w:pPr>
      <w:hyperlink w:anchor="_Toc17422" w:history="1">
        <w:r>
          <w:rPr>
            <w:rFonts w:ascii="仿宋" w:eastAsia="仿宋" w:hAnsi="仿宋" w:cs="仿宋" w:hint="eastAsia"/>
            <w:lang w:eastAsia="zh-CN"/>
          </w:rPr>
          <w:t>(三)、绩效评估周期</w:t>
        </w:r>
        <w:r>
          <w:tab/>
        </w:r>
        <w:r>
          <w:fldChar w:fldCharType="begin"/>
        </w:r>
        <w:r>
          <w:instrText xml:space="preserve"> PAGEREF _Toc17422 \h </w:instrText>
        </w:r>
        <w:r>
          <w:fldChar w:fldCharType="separate"/>
        </w:r>
        <w:r>
          <w:t>15</w:t>
        </w:r>
        <w:r>
          <w:fldChar w:fldCharType="end"/>
        </w:r>
      </w:hyperlink>
    </w:p>
    <w:p>
      <w:pPr>
        <w:pStyle w:val="TOC1"/>
        <w:tabs>
          <w:tab w:val="right" w:leader="dot" w:pos="8306"/>
        </w:tabs>
      </w:pPr>
      <w:hyperlink w:anchor="_Toc10958" w:history="1">
        <w:r>
          <w:rPr>
            <w:rFonts w:ascii="仿宋" w:eastAsia="仿宋" w:hAnsi="仿宋" w:cs="仿宋" w:hint="eastAsia"/>
            <w:lang w:eastAsia="zh-CN"/>
          </w:rPr>
          <w:t>四、环卫装备项目文档管理</w:t>
        </w:r>
        <w:r>
          <w:tab/>
        </w:r>
        <w:r>
          <w:fldChar w:fldCharType="begin"/>
        </w:r>
        <w:r>
          <w:instrText xml:space="preserve"> PAGEREF _Toc10958 \h </w:instrText>
        </w:r>
        <w:r>
          <w:fldChar w:fldCharType="separate"/>
        </w:r>
        <w:r>
          <w:t>16</w:t>
        </w:r>
        <w:r>
          <w:fldChar w:fldCharType="end"/>
        </w:r>
      </w:hyperlink>
    </w:p>
    <w:p>
      <w:pPr>
        <w:pStyle w:val="TOC2"/>
        <w:tabs>
          <w:tab w:val="right" w:leader="dot" w:pos="8306"/>
        </w:tabs>
      </w:pPr>
      <w:hyperlink w:anchor="_Toc5800" w:history="1">
        <w:r>
          <w:rPr>
            <w:rFonts w:ascii="仿宋" w:eastAsia="仿宋" w:hAnsi="仿宋" w:cs="仿宋" w:hint="eastAsia"/>
            <w:lang w:eastAsia="zh-CN"/>
          </w:rPr>
          <w:t>(一)、文档编制与审查</w:t>
        </w:r>
        <w:r>
          <w:tab/>
        </w:r>
        <w:r>
          <w:fldChar w:fldCharType="begin"/>
        </w:r>
        <w:r>
          <w:instrText xml:space="preserve"> PAGEREF _Toc5800 \h </w:instrText>
        </w:r>
        <w:r>
          <w:fldChar w:fldCharType="separate"/>
        </w:r>
        <w:r>
          <w:t>16</w:t>
        </w:r>
        <w:r>
          <w:fldChar w:fldCharType="end"/>
        </w:r>
      </w:hyperlink>
    </w:p>
    <w:p>
      <w:pPr>
        <w:pStyle w:val="TOC2"/>
        <w:tabs>
          <w:tab w:val="right" w:leader="dot" w:pos="8306"/>
        </w:tabs>
      </w:pPr>
      <w:hyperlink w:anchor="_Toc10553" w:history="1">
        <w:r>
          <w:rPr>
            <w:rFonts w:ascii="仿宋" w:eastAsia="仿宋" w:hAnsi="仿宋" w:cs="仿宋" w:hint="eastAsia"/>
            <w:lang w:eastAsia="zh-CN"/>
          </w:rPr>
          <w:t>(二)、文档发布与分发</w:t>
        </w:r>
        <w:r>
          <w:tab/>
        </w:r>
        <w:r>
          <w:fldChar w:fldCharType="begin"/>
        </w:r>
        <w:r>
          <w:instrText xml:space="preserve"> PAGEREF _Toc10553 \h </w:instrText>
        </w:r>
        <w:r>
          <w:fldChar w:fldCharType="separate"/>
        </w:r>
        <w:r>
          <w:t>17</w:t>
        </w:r>
        <w:r>
          <w:fldChar w:fldCharType="end"/>
        </w:r>
      </w:hyperlink>
    </w:p>
    <w:p>
      <w:pPr>
        <w:pStyle w:val="TOC2"/>
        <w:tabs>
          <w:tab w:val="right" w:leader="dot" w:pos="8306"/>
        </w:tabs>
      </w:pPr>
      <w:hyperlink w:anchor="_Toc3033" w:history="1">
        <w:r>
          <w:rPr>
            <w:rFonts w:ascii="仿宋" w:eastAsia="仿宋" w:hAnsi="仿宋" w:cs="仿宋" w:hint="eastAsia"/>
            <w:lang w:eastAsia="zh-CN"/>
          </w:rPr>
          <w:t>(三)、文档存档与归档</w:t>
        </w:r>
        <w:r>
          <w:tab/>
        </w:r>
        <w:r>
          <w:fldChar w:fldCharType="begin"/>
        </w:r>
        <w:r>
          <w:instrText xml:space="preserve"> PAGEREF _Toc3033 \h </w:instrText>
        </w:r>
        <w:r>
          <w:fldChar w:fldCharType="separate"/>
        </w:r>
        <w:r>
          <w:t>18</w:t>
        </w:r>
        <w:r>
          <w:fldChar w:fldCharType="end"/>
        </w:r>
      </w:hyperlink>
    </w:p>
    <w:p>
      <w:pPr>
        <w:pStyle w:val="TOC1"/>
        <w:tabs>
          <w:tab w:val="right" w:leader="dot" w:pos="8306"/>
        </w:tabs>
      </w:pPr>
      <w:hyperlink w:anchor="_Toc32500" w:history="1">
        <w:r>
          <w:rPr>
            <w:rFonts w:ascii="仿宋" w:eastAsia="仿宋" w:hAnsi="仿宋" w:cs="仿宋" w:hint="eastAsia"/>
            <w:lang w:eastAsia="zh-CN"/>
          </w:rPr>
          <w:t>五、环卫装备项目可持续发展</w:t>
        </w:r>
        <w:r>
          <w:tab/>
        </w:r>
        <w:r>
          <w:fldChar w:fldCharType="begin"/>
        </w:r>
        <w:r>
          <w:instrText xml:space="preserve"> PAGEREF _Toc32500 \h </w:instrText>
        </w:r>
        <w:r>
          <w:fldChar w:fldCharType="separate"/>
        </w:r>
        <w:r>
          <w:t>19</w:t>
        </w:r>
        <w:r>
          <w:fldChar w:fldCharType="end"/>
        </w:r>
      </w:hyperlink>
    </w:p>
    <w:p>
      <w:pPr>
        <w:pStyle w:val="TOC2"/>
        <w:tabs>
          <w:tab w:val="right" w:leader="dot" w:pos="8306"/>
        </w:tabs>
      </w:pPr>
      <w:hyperlink w:anchor="_Toc22243" w:history="1">
        <w:r>
          <w:rPr>
            <w:rFonts w:ascii="仿宋" w:eastAsia="仿宋" w:hAnsi="仿宋" w:cs="仿宋" w:hint="eastAsia"/>
            <w:lang w:eastAsia="zh-CN"/>
          </w:rPr>
          <w:t>(一)、可持续战略与实践</w:t>
        </w:r>
        <w:r>
          <w:tab/>
        </w:r>
        <w:r>
          <w:fldChar w:fldCharType="begin"/>
        </w:r>
        <w:r>
          <w:instrText xml:space="preserve"> PAGEREF _Toc22243 \h </w:instrText>
        </w:r>
        <w:r>
          <w:fldChar w:fldCharType="separate"/>
        </w:r>
        <w:r>
          <w:t>19</w:t>
        </w:r>
        <w:r>
          <w:fldChar w:fldCharType="end"/>
        </w:r>
      </w:hyperlink>
    </w:p>
    <w:p>
      <w:pPr>
        <w:pStyle w:val="TOC2"/>
        <w:tabs>
          <w:tab w:val="right" w:leader="dot" w:pos="8306"/>
        </w:tabs>
      </w:pPr>
      <w:hyperlink w:anchor="_Toc29894" w:history="1">
        <w:r>
          <w:rPr>
            <w:rFonts w:ascii="仿宋" w:eastAsia="仿宋" w:hAnsi="仿宋" w:cs="仿宋" w:hint="eastAsia"/>
            <w:lang w:eastAsia="zh-CN"/>
          </w:rPr>
          <w:t>(二)、环保与社会责任</w:t>
        </w:r>
        <w:r>
          <w:tab/>
        </w:r>
        <w:r>
          <w:fldChar w:fldCharType="begin"/>
        </w:r>
        <w:r>
          <w:instrText xml:space="preserve"> PAGEREF _Toc29894 \h </w:instrText>
        </w:r>
        <w:r>
          <w:fldChar w:fldCharType="separate"/>
        </w:r>
        <w:r>
          <w:t>20</w:t>
        </w:r>
        <w:r>
          <w:fldChar w:fldCharType="end"/>
        </w:r>
      </w:hyperlink>
    </w:p>
    <w:p>
      <w:pPr>
        <w:pStyle w:val="TOC1"/>
        <w:tabs>
          <w:tab w:val="right" w:leader="dot" w:pos="8306"/>
        </w:tabs>
      </w:pPr>
      <w:hyperlink w:anchor="_Toc15802" w:history="1">
        <w:r>
          <w:rPr>
            <w:rFonts w:ascii="仿宋" w:eastAsia="仿宋" w:hAnsi="仿宋" w:cs="仿宋" w:hint="eastAsia"/>
            <w:lang w:eastAsia="zh-CN"/>
          </w:rPr>
          <w:t>六、工艺说明</w:t>
        </w:r>
        <w:r>
          <w:tab/>
        </w:r>
        <w:r>
          <w:fldChar w:fldCharType="begin"/>
        </w:r>
        <w:r>
          <w:instrText xml:space="preserve"> PAGEREF _Toc15802 \h </w:instrText>
        </w:r>
        <w:r>
          <w:fldChar w:fldCharType="separate"/>
        </w:r>
        <w:r>
          <w:t>21</w:t>
        </w:r>
        <w:r>
          <w:fldChar w:fldCharType="end"/>
        </w:r>
      </w:hyperlink>
    </w:p>
    <w:p>
      <w:pPr>
        <w:pStyle w:val="TOC2"/>
        <w:tabs>
          <w:tab w:val="right" w:leader="dot" w:pos="8306"/>
        </w:tabs>
      </w:pPr>
      <w:hyperlink w:anchor="_Toc32759" w:history="1">
        <w:r>
          <w:rPr>
            <w:rFonts w:ascii="仿宋" w:eastAsia="仿宋" w:hAnsi="仿宋" w:cs="仿宋" w:hint="eastAsia"/>
            <w:lang w:eastAsia="zh-CN"/>
          </w:rPr>
          <w:t>(一)、技术管理特点</w:t>
        </w:r>
        <w:r>
          <w:tab/>
        </w:r>
        <w:r>
          <w:fldChar w:fldCharType="begin"/>
        </w:r>
        <w:r>
          <w:instrText xml:space="preserve"> PAGEREF _Toc32759 \h </w:instrText>
        </w:r>
        <w:r>
          <w:fldChar w:fldCharType="separate"/>
        </w:r>
        <w:r>
          <w:t>21</w:t>
        </w:r>
        <w:r>
          <w:fldChar w:fldCharType="end"/>
        </w:r>
      </w:hyperlink>
    </w:p>
    <w:p>
      <w:pPr>
        <w:pStyle w:val="TOC2"/>
        <w:tabs>
          <w:tab w:val="right" w:leader="dot" w:pos="8306"/>
        </w:tabs>
      </w:pPr>
      <w:hyperlink w:anchor="_Toc4897" w:history="1">
        <w:r>
          <w:rPr>
            <w:rFonts w:ascii="仿宋" w:eastAsia="仿宋" w:hAnsi="仿宋" w:cs="仿宋" w:hint="eastAsia"/>
            <w:lang w:eastAsia="zh-CN"/>
          </w:rPr>
          <w:t>(二)、环卫装备项目工艺技术设计方案</w:t>
        </w:r>
        <w:r>
          <w:tab/>
        </w:r>
        <w:r>
          <w:fldChar w:fldCharType="begin"/>
        </w:r>
        <w:r>
          <w:instrText xml:space="preserve"> PAGEREF _Toc4897 \h </w:instrText>
        </w:r>
        <w:r>
          <w:fldChar w:fldCharType="separate"/>
        </w:r>
        <w:r>
          <w:t>22</w:t>
        </w:r>
        <w:r>
          <w:fldChar w:fldCharType="end"/>
        </w:r>
      </w:hyperlink>
    </w:p>
    <w:p>
      <w:pPr>
        <w:pStyle w:val="TOC2"/>
        <w:tabs>
          <w:tab w:val="right" w:leader="dot" w:pos="8306"/>
        </w:tabs>
      </w:pPr>
      <w:hyperlink w:anchor="_Toc30835" w:history="1">
        <w:r>
          <w:rPr>
            <w:rFonts w:ascii="仿宋" w:eastAsia="仿宋" w:hAnsi="仿宋" w:cs="仿宋" w:hint="eastAsia"/>
            <w:lang w:eastAsia="zh-CN"/>
          </w:rPr>
          <w:t>(三)、设备选型方案</w:t>
        </w:r>
        <w:r>
          <w:tab/>
        </w:r>
        <w:r>
          <w:fldChar w:fldCharType="begin"/>
        </w:r>
        <w:r>
          <w:instrText xml:space="preserve"> PAGEREF _Toc30835 \h </w:instrText>
        </w:r>
        <w:r>
          <w:fldChar w:fldCharType="separate"/>
        </w:r>
        <w:r>
          <w:t>23</w:t>
        </w:r>
        <w:r>
          <w:fldChar w:fldCharType="end"/>
        </w:r>
      </w:hyperlink>
    </w:p>
    <w:p>
      <w:pPr>
        <w:pStyle w:val="TOC1"/>
        <w:tabs>
          <w:tab w:val="right" w:leader="dot" w:pos="8306"/>
        </w:tabs>
      </w:pPr>
      <w:hyperlink w:anchor="_Toc9920" w:history="1">
        <w:r>
          <w:rPr>
            <w:rFonts w:ascii="仿宋" w:eastAsia="仿宋" w:hAnsi="仿宋" w:cs="仿宋" w:hint="eastAsia"/>
            <w:lang w:eastAsia="zh-CN"/>
          </w:rPr>
          <w:t>七、环卫装备项目环境影响分析</w:t>
        </w:r>
        <w:r>
          <w:tab/>
        </w:r>
        <w:r>
          <w:fldChar w:fldCharType="begin"/>
        </w:r>
        <w:r>
          <w:instrText xml:space="preserve"> PAGEREF _Toc9920 \h </w:instrText>
        </w:r>
        <w:r>
          <w:fldChar w:fldCharType="separate"/>
        </w:r>
        <w:r>
          <w:t>24</w:t>
        </w:r>
        <w:r>
          <w:fldChar w:fldCharType="end"/>
        </w:r>
      </w:hyperlink>
    </w:p>
    <w:p>
      <w:pPr>
        <w:pStyle w:val="TOC2"/>
        <w:tabs>
          <w:tab w:val="right" w:leader="dot" w:pos="8306"/>
        </w:tabs>
      </w:pPr>
      <w:hyperlink w:anchor="_Toc4350" w:history="1">
        <w:r>
          <w:rPr>
            <w:rFonts w:ascii="仿宋" w:eastAsia="仿宋" w:hAnsi="仿宋" w:cs="仿宋" w:hint="eastAsia"/>
            <w:lang w:eastAsia="zh-CN"/>
          </w:rPr>
          <w:t>(一)、建设区域环境质量现状</w:t>
        </w:r>
        <w:r>
          <w:tab/>
        </w:r>
        <w:r>
          <w:fldChar w:fldCharType="begin"/>
        </w:r>
        <w:r>
          <w:instrText xml:space="preserve"> PAGEREF _Toc4350 \h </w:instrText>
        </w:r>
        <w:r>
          <w:fldChar w:fldCharType="separate"/>
        </w:r>
        <w:r>
          <w:t>24</w:t>
        </w:r>
        <w:r>
          <w:fldChar w:fldCharType="end"/>
        </w:r>
      </w:hyperlink>
    </w:p>
    <w:p>
      <w:pPr>
        <w:pStyle w:val="TOC2"/>
        <w:tabs>
          <w:tab w:val="right" w:leader="dot" w:pos="8306"/>
        </w:tabs>
      </w:pPr>
      <w:hyperlink w:anchor="_Toc770" w:history="1">
        <w:r>
          <w:rPr>
            <w:rFonts w:ascii="仿宋" w:eastAsia="仿宋" w:hAnsi="仿宋" w:cs="仿宋" w:hint="eastAsia"/>
            <w:lang w:eastAsia="zh-CN"/>
          </w:rPr>
          <w:t>(二)、建设期环境保护</w:t>
        </w:r>
        <w:r>
          <w:tab/>
        </w:r>
        <w:r>
          <w:fldChar w:fldCharType="begin"/>
        </w:r>
        <w:r>
          <w:instrText xml:space="preserve"> PAGEREF _Toc770 \h </w:instrText>
        </w:r>
        <w:r>
          <w:fldChar w:fldCharType="separate"/>
        </w:r>
        <w:r>
          <w:t>26</w:t>
        </w:r>
        <w:r>
          <w:fldChar w:fldCharType="end"/>
        </w:r>
      </w:hyperlink>
    </w:p>
    <w:p>
      <w:pPr>
        <w:pStyle w:val="TOC2"/>
        <w:tabs>
          <w:tab w:val="right" w:leader="dot" w:pos="8306"/>
        </w:tabs>
      </w:pPr>
      <w:hyperlink w:anchor="_Toc10797" w:history="1">
        <w:r>
          <w:rPr>
            <w:rFonts w:ascii="仿宋" w:eastAsia="仿宋" w:hAnsi="仿宋" w:cs="仿宋" w:hint="eastAsia"/>
            <w:lang w:eastAsia="zh-CN"/>
          </w:rPr>
          <w:t>(三)、运营期环境保护</w:t>
        </w:r>
        <w:r>
          <w:tab/>
        </w:r>
        <w:r>
          <w:fldChar w:fldCharType="begin"/>
        </w:r>
        <w:r>
          <w:instrText xml:space="preserve"> PAGEREF _Toc10797 \h </w:instrText>
        </w:r>
        <w:r>
          <w:fldChar w:fldCharType="separate"/>
        </w:r>
        <w:r>
          <w:t>27</w:t>
        </w:r>
        <w:r>
          <w:fldChar w:fldCharType="end"/>
        </w:r>
      </w:hyperlink>
    </w:p>
    <w:p>
      <w:pPr>
        <w:pStyle w:val="TOC2"/>
        <w:tabs>
          <w:tab w:val="right" w:leader="dot" w:pos="8306"/>
        </w:tabs>
      </w:pPr>
      <w:hyperlink w:anchor="_Toc20148" w:history="1">
        <w:r>
          <w:rPr>
            <w:rFonts w:ascii="仿宋" w:eastAsia="仿宋" w:hAnsi="仿宋" w:cs="仿宋" w:hint="eastAsia"/>
            <w:lang w:eastAsia="zh-CN"/>
          </w:rPr>
          <w:t>(四)、环卫装备项目建设对区域经济的影响</w:t>
        </w:r>
        <w:r>
          <w:tab/>
        </w:r>
        <w:r>
          <w:fldChar w:fldCharType="begin"/>
        </w:r>
        <w:r>
          <w:instrText xml:space="preserve"> PAGEREF _Toc20148 \h </w:instrText>
        </w:r>
        <w:r>
          <w:fldChar w:fldCharType="separate"/>
        </w:r>
        <w:r>
          <w:t>29</w:t>
        </w:r>
        <w:r>
          <w:fldChar w:fldCharType="end"/>
        </w:r>
      </w:hyperlink>
    </w:p>
    <w:p>
      <w:pPr>
        <w:pStyle w:val="TOC2"/>
        <w:tabs>
          <w:tab w:val="right" w:leader="dot" w:pos="8306"/>
        </w:tabs>
      </w:pPr>
      <w:hyperlink w:anchor="_Toc7678" w:history="1">
        <w:r>
          <w:rPr>
            <w:rFonts w:ascii="仿宋" w:eastAsia="仿宋" w:hAnsi="仿宋" w:cs="仿宋" w:hint="eastAsia"/>
            <w:lang w:eastAsia="zh-CN"/>
          </w:rPr>
          <w:t>(五)、废弃物处理</w:t>
        </w:r>
        <w:r>
          <w:tab/>
        </w:r>
        <w:r>
          <w:fldChar w:fldCharType="begin"/>
        </w:r>
        <w:r>
          <w:instrText xml:space="preserve"> PAGEREF _Toc7678 \h </w:instrText>
        </w:r>
        <w:r>
          <w:fldChar w:fldCharType="separate"/>
        </w:r>
        <w:r>
          <w:t>30</w:t>
        </w:r>
        <w:r>
          <w:fldChar w:fldCharType="end"/>
        </w:r>
      </w:hyperlink>
    </w:p>
    <w:p>
      <w:pPr>
        <w:pStyle w:val="TOC2"/>
        <w:tabs>
          <w:tab w:val="right" w:leader="dot" w:pos="8306"/>
        </w:tabs>
      </w:pPr>
      <w:hyperlink w:anchor="_Toc6325" w:history="1">
        <w:r>
          <w:rPr>
            <w:rFonts w:ascii="仿宋" w:eastAsia="仿宋" w:hAnsi="仿宋" w:cs="仿宋" w:hint="eastAsia"/>
            <w:lang w:eastAsia="zh-CN"/>
          </w:rPr>
          <w:t>(六)、特殊环境影响分析</w:t>
        </w:r>
        <w:r>
          <w:tab/>
        </w:r>
        <w:r>
          <w:fldChar w:fldCharType="begin"/>
        </w:r>
        <w:r>
          <w:instrText xml:space="preserve"> PAGEREF _Toc6325 \h </w:instrText>
        </w:r>
        <w:r>
          <w:fldChar w:fldCharType="separate"/>
        </w:r>
        <w:r>
          <w:t>32</w:t>
        </w:r>
        <w:r>
          <w:fldChar w:fldCharType="end"/>
        </w:r>
      </w:hyperlink>
    </w:p>
    <w:p>
      <w:pPr>
        <w:pStyle w:val="TOC2"/>
        <w:tabs>
          <w:tab w:val="right" w:leader="dot" w:pos="8306"/>
        </w:tabs>
      </w:pPr>
      <w:hyperlink w:anchor="_Toc20797" w:history="1">
        <w:r>
          <w:rPr>
            <w:rFonts w:ascii="仿宋" w:eastAsia="仿宋" w:hAnsi="仿宋" w:cs="仿宋" w:hint="eastAsia"/>
            <w:lang w:eastAsia="zh-CN"/>
          </w:rPr>
          <w:t>(七)、清洁生产</w:t>
        </w:r>
        <w:r>
          <w:tab/>
        </w:r>
        <w:r>
          <w:fldChar w:fldCharType="begin"/>
        </w:r>
        <w:r>
          <w:instrText xml:space="preserve"> PAGEREF _Toc20797 \h </w:instrText>
        </w:r>
        <w:r>
          <w:fldChar w:fldCharType="separate"/>
        </w:r>
        <w:r>
          <w:t>33</w:t>
        </w:r>
        <w:r>
          <w:fldChar w:fldCharType="end"/>
        </w:r>
      </w:hyperlink>
    </w:p>
    <w:p>
      <w:pPr>
        <w:pStyle w:val="TOC2"/>
        <w:tabs>
          <w:tab w:val="right" w:leader="dot" w:pos="8306"/>
        </w:tabs>
      </w:pPr>
      <w:hyperlink w:anchor="_Toc17995" w:history="1">
        <w:r>
          <w:rPr>
            <w:rFonts w:ascii="仿宋" w:eastAsia="仿宋" w:hAnsi="仿宋" w:cs="仿宋" w:hint="eastAsia"/>
            <w:lang w:eastAsia="zh-CN"/>
          </w:rPr>
          <w:t>(八)、环境保护综合评价</w:t>
        </w:r>
        <w:r>
          <w:tab/>
        </w:r>
        <w:r>
          <w:fldChar w:fldCharType="begin"/>
        </w:r>
        <w:r>
          <w:instrText xml:space="preserve"> PAGEREF _Toc17995 \h </w:instrText>
        </w:r>
        <w:r>
          <w:fldChar w:fldCharType="separate"/>
        </w:r>
        <w:r>
          <w:t>34</w:t>
        </w:r>
        <w:r>
          <w:fldChar w:fldCharType="end"/>
        </w:r>
      </w:hyperlink>
    </w:p>
    <w:p>
      <w:pPr>
        <w:pStyle w:val="TOC1"/>
        <w:tabs>
          <w:tab w:val="right" w:leader="dot" w:pos="8306"/>
        </w:tabs>
      </w:pPr>
      <w:hyperlink w:anchor="_Toc290" w:history="1">
        <w:r>
          <w:rPr>
            <w:rFonts w:ascii="仿宋" w:eastAsia="仿宋" w:hAnsi="仿宋" w:cs="仿宋" w:hint="eastAsia"/>
            <w:lang w:eastAsia="zh-CN"/>
          </w:rPr>
          <w:t>八、环卫装备项目创新与研发</w:t>
        </w:r>
        <w:r>
          <w:tab/>
        </w:r>
        <w:r>
          <w:fldChar w:fldCharType="begin"/>
        </w:r>
        <w:r>
          <w:instrText xml:space="preserve"> PAGEREF _Toc290 \h </w:instrText>
        </w:r>
        <w:r>
          <w:fldChar w:fldCharType="separate"/>
        </w:r>
        <w:r>
          <w:t>35</w:t>
        </w:r>
        <w:r>
          <w:fldChar w:fldCharType="end"/>
        </w:r>
      </w:hyperlink>
    </w:p>
    <w:p>
      <w:pPr>
        <w:pStyle w:val="TOC2"/>
        <w:tabs>
          <w:tab w:val="right" w:leader="dot" w:pos="8306"/>
        </w:tabs>
      </w:pPr>
      <w:hyperlink w:anchor="_Toc24775" w:history="1">
        <w:r>
          <w:rPr>
            <w:rFonts w:ascii="仿宋" w:eastAsia="仿宋" w:hAnsi="仿宋" w:cs="仿宋" w:hint="eastAsia"/>
            <w:lang w:eastAsia="zh-CN"/>
          </w:rPr>
          <w:t>(一)、创新策略与方向</w:t>
        </w:r>
        <w:r>
          <w:tab/>
        </w:r>
        <w:r>
          <w:fldChar w:fldCharType="begin"/>
        </w:r>
        <w:r>
          <w:instrText xml:space="preserve"> PAGEREF _Toc24775 \h </w:instrText>
        </w:r>
        <w:r>
          <w:fldChar w:fldCharType="separate"/>
        </w:r>
        <w:r>
          <w:t>35</w:t>
        </w:r>
        <w:r>
          <w:fldChar w:fldCharType="end"/>
        </w:r>
      </w:hyperlink>
    </w:p>
    <w:p>
      <w:pPr>
        <w:pStyle w:val="TOC2"/>
        <w:tabs>
          <w:tab w:val="right" w:leader="dot" w:pos="8306"/>
        </w:tabs>
      </w:pPr>
      <w:hyperlink w:anchor="_Toc14026" w:history="1">
        <w:r>
          <w:rPr>
            <w:rFonts w:ascii="仿宋" w:eastAsia="仿宋" w:hAnsi="仿宋" w:cs="仿宋" w:hint="eastAsia"/>
            <w:lang w:eastAsia="zh-CN"/>
          </w:rPr>
          <w:t>(二)、研发规划与投入</w:t>
        </w:r>
        <w:r>
          <w:tab/>
        </w:r>
        <w:r>
          <w:fldChar w:fldCharType="begin"/>
        </w:r>
        <w:r>
          <w:instrText xml:space="preserve"> PAGEREF _Toc14026 \h </w:instrText>
        </w:r>
        <w:r>
          <w:fldChar w:fldCharType="separate"/>
        </w:r>
        <w:r>
          <w:t>36</w:t>
        </w:r>
        <w:r>
          <w:fldChar w:fldCharType="end"/>
        </w:r>
      </w:hyperlink>
    </w:p>
    <w:p>
      <w:pPr>
        <w:pStyle w:val="TOC1"/>
        <w:tabs>
          <w:tab w:val="right" w:leader="dot" w:pos="8306"/>
        </w:tabs>
      </w:pPr>
      <w:hyperlink w:anchor="_Toc9631" w:history="1">
        <w:r>
          <w:rPr>
            <w:rFonts w:ascii="仿宋" w:eastAsia="仿宋" w:hAnsi="仿宋" w:cs="仿宋" w:hint="eastAsia"/>
            <w:lang w:eastAsia="zh-CN"/>
          </w:rPr>
          <w:t>九、环卫装备项目社会影响</w:t>
        </w:r>
        <w:r>
          <w:tab/>
        </w:r>
        <w:r>
          <w:fldChar w:fldCharType="begin"/>
        </w:r>
        <w:r>
          <w:instrText xml:space="preserve"> PAGEREF _Toc9631 \h </w:instrText>
        </w:r>
        <w:r>
          <w:fldChar w:fldCharType="separate"/>
        </w:r>
        <w:r>
          <w:t>38</w:t>
        </w:r>
        <w:r>
          <w:fldChar w:fldCharType="end"/>
        </w:r>
      </w:hyperlink>
    </w:p>
    <w:p>
      <w:pPr>
        <w:pStyle w:val="TOC2"/>
        <w:tabs>
          <w:tab w:val="right" w:leader="dot" w:pos="8306"/>
        </w:tabs>
      </w:pPr>
      <w:hyperlink w:anchor="_Toc22385" w:history="1">
        <w:r>
          <w:rPr>
            <w:rFonts w:ascii="仿宋" w:eastAsia="仿宋" w:hAnsi="仿宋" w:cs="仿宋" w:hint="eastAsia"/>
            <w:lang w:eastAsia="zh-CN"/>
          </w:rPr>
          <w:t>(一)、社会责任与义务</w:t>
        </w:r>
        <w:r>
          <w:tab/>
        </w:r>
        <w:r>
          <w:fldChar w:fldCharType="begin"/>
        </w:r>
        <w:r>
          <w:instrText xml:space="preserve"> PAGEREF _Toc22385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6" w:history="1">
        <w:r>
          <w:rPr>
            <w:rFonts w:ascii="仿宋" w:eastAsia="仿宋" w:hAnsi="仿宋" w:cs="仿宋" w:hint="eastAsia"/>
            <w:lang w:eastAsia="zh-CN"/>
          </w:rPr>
          <w:t>(二)、社会参与与沟通</w:t>
        </w:r>
        <w:r>
          <w:tab/>
        </w:r>
        <w:r>
          <w:fldChar w:fldCharType="begin"/>
        </w:r>
        <w:r>
          <w:instrText xml:space="preserve"> PAGEREF _Toc5176 \h </w:instrText>
        </w:r>
        <w:r>
          <w:fldChar w:fldCharType="separate"/>
        </w:r>
        <w:r>
          <w:t>39</w:t>
        </w:r>
        <w:r>
          <w:fldChar w:fldCharType="end"/>
        </w:r>
      </w:hyperlink>
    </w:p>
    <w:p>
      <w:pPr>
        <w:pStyle w:val="TOC1"/>
        <w:tabs>
          <w:tab w:val="right" w:leader="dot" w:pos="8306"/>
        </w:tabs>
      </w:pPr>
      <w:hyperlink w:anchor="_Toc16287" w:history="1">
        <w:r>
          <w:rPr>
            <w:rFonts w:ascii="仿宋" w:eastAsia="仿宋" w:hAnsi="仿宋" w:cs="仿宋" w:hint="eastAsia"/>
            <w:lang w:eastAsia="zh-CN"/>
          </w:rPr>
          <w:t>十、环卫装备项目人力资源管理</w:t>
        </w:r>
        <w:r>
          <w:tab/>
        </w:r>
        <w:r>
          <w:fldChar w:fldCharType="begin"/>
        </w:r>
        <w:r>
          <w:instrText xml:space="preserve"> PAGEREF _Toc16287 \h </w:instrText>
        </w:r>
        <w:r>
          <w:fldChar w:fldCharType="separate"/>
        </w:r>
        <w:r>
          <w:t>40</w:t>
        </w:r>
        <w:r>
          <w:fldChar w:fldCharType="end"/>
        </w:r>
      </w:hyperlink>
    </w:p>
    <w:p>
      <w:pPr>
        <w:pStyle w:val="TOC2"/>
        <w:tabs>
          <w:tab w:val="right" w:leader="dot" w:pos="8306"/>
        </w:tabs>
      </w:pPr>
      <w:hyperlink w:anchor="_Toc20192" w:history="1">
        <w:r>
          <w:rPr>
            <w:rFonts w:ascii="仿宋" w:eastAsia="仿宋" w:hAnsi="仿宋" w:cs="仿宋" w:hint="eastAsia"/>
            <w:lang w:eastAsia="zh-CN"/>
          </w:rPr>
          <w:t>(一)、建立健全的预算管理制度</w:t>
        </w:r>
        <w:r>
          <w:tab/>
        </w:r>
        <w:r>
          <w:fldChar w:fldCharType="begin"/>
        </w:r>
        <w:r>
          <w:instrText xml:space="preserve"> PAGEREF _Toc20192 \h </w:instrText>
        </w:r>
        <w:r>
          <w:fldChar w:fldCharType="separate"/>
        </w:r>
        <w:r>
          <w:t>40</w:t>
        </w:r>
        <w:r>
          <w:fldChar w:fldCharType="end"/>
        </w:r>
      </w:hyperlink>
    </w:p>
    <w:p>
      <w:pPr>
        <w:pStyle w:val="TOC2"/>
        <w:tabs>
          <w:tab w:val="right" w:leader="dot" w:pos="8306"/>
        </w:tabs>
      </w:pPr>
      <w:hyperlink w:anchor="_Toc2219" w:history="1">
        <w:r>
          <w:rPr>
            <w:rFonts w:ascii="仿宋" w:eastAsia="仿宋" w:hAnsi="仿宋" w:cs="仿宋" w:hint="eastAsia"/>
            <w:lang w:eastAsia="zh-CN"/>
          </w:rPr>
          <w:t>(二)、加强资金流动监控</w:t>
        </w:r>
        <w:r>
          <w:tab/>
        </w:r>
        <w:r>
          <w:fldChar w:fldCharType="begin"/>
        </w:r>
        <w:r>
          <w:instrText xml:space="preserve"> PAGEREF _Toc2219 \h </w:instrText>
        </w:r>
        <w:r>
          <w:fldChar w:fldCharType="separate"/>
        </w:r>
        <w:r>
          <w:t>42</w:t>
        </w:r>
        <w:r>
          <w:fldChar w:fldCharType="end"/>
        </w:r>
      </w:hyperlink>
    </w:p>
    <w:p>
      <w:pPr>
        <w:pStyle w:val="TOC2"/>
        <w:tabs>
          <w:tab w:val="right" w:leader="dot" w:pos="8306"/>
        </w:tabs>
      </w:pPr>
      <w:hyperlink w:anchor="_Toc4308" w:history="1">
        <w:r>
          <w:rPr>
            <w:rFonts w:ascii="仿宋" w:eastAsia="仿宋" w:hAnsi="仿宋" w:cs="仿宋" w:hint="eastAsia"/>
            <w:lang w:eastAsia="zh-CN"/>
          </w:rPr>
          <w:t>(三)、制定完善的风险控制机制</w:t>
        </w:r>
        <w:r>
          <w:tab/>
        </w:r>
        <w:r>
          <w:fldChar w:fldCharType="begin"/>
        </w:r>
        <w:r>
          <w:instrText xml:space="preserve"> PAGEREF _Toc4308 \h </w:instrText>
        </w:r>
        <w:r>
          <w:fldChar w:fldCharType="separate"/>
        </w:r>
        <w:r>
          <w:t>43</w:t>
        </w:r>
        <w:r>
          <w:fldChar w:fldCharType="end"/>
        </w:r>
      </w:hyperlink>
    </w:p>
    <w:p>
      <w:pPr>
        <w:pStyle w:val="TOC2"/>
        <w:tabs>
          <w:tab w:val="right" w:leader="dot" w:pos="8306"/>
        </w:tabs>
      </w:pPr>
      <w:hyperlink w:anchor="_Toc21295" w:history="1">
        <w:r>
          <w:rPr>
            <w:rFonts w:ascii="仿宋" w:eastAsia="仿宋" w:hAnsi="仿宋" w:cs="仿宋" w:hint="eastAsia"/>
            <w:lang w:eastAsia="zh-CN"/>
          </w:rPr>
          <w:t>(四)、优化成本管理</w:t>
        </w:r>
        <w:r>
          <w:tab/>
        </w:r>
        <w:r>
          <w:fldChar w:fldCharType="begin"/>
        </w:r>
        <w:r>
          <w:instrText xml:space="preserve"> PAGEREF _Toc21295 \h </w:instrText>
        </w:r>
        <w:r>
          <w:fldChar w:fldCharType="separate"/>
        </w:r>
        <w:r>
          <w:t>44</w:t>
        </w:r>
        <w:r>
          <w:fldChar w:fldCharType="end"/>
        </w:r>
      </w:hyperlink>
    </w:p>
    <w:p>
      <w:pPr>
        <w:pStyle w:val="TOC1"/>
        <w:tabs>
          <w:tab w:val="right" w:leader="dot" w:pos="8306"/>
        </w:tabs>
      </w:pPr>
      <w:hyperlink w:anchor="_Toc18759" w:history="1">
        <w:r>
          <w:rPr>
            <w:rFonts w:ascii="仿宋" w:eastAsia="仿宋" w:hAnsi="仿宋" w:cs="仿宋" w:hint="eastAsia"/>
            <w:lang w:eastAsia="zh-CN"/>
          </w:rPr>
          <w:t>十一、环卫装备项目人力资源培养与发展</w:t>
        </w:r>
        <w:r>
          <w:tab/>
        </w:r>
        <w:r>
          <w:fldChar w:fldCharType="begin"/>
        </w:r>
        <w:r>
          <w:instrText xml:space="preserve"> PAGEREF _Toc18759 \h </w:instrText>
        </w:r>
        <w:r>
          <w:fldChar w:fldCharType="separate"/>
        </w:r>
        <w:r>
          <w:t>45</w:t>
        </w:r>
        <w:r>
          <w:fldChar w:fldCharType="end"/>
        </w:r>
      </w:hyperlink>
    </w:p>
    <w:p>
      <w:pPr>
        <w:pStyle w:val="TOC2"/>
        <w:tabs>
          <w:tab w:val="right" w:leader="dot" w:pos="8306"/>
        </w:tabs>
      </w:pPr>
      <w:hyperlink w:anchor="_Toc1651" w:history="1">
        <w:r>
          <w:rPr>
            <w:rFonts w:ascii="仿宋" w:eastAsia="仿宋" w:hAnsi="仿宋" w:cs="仿宋" w:hint="eastAsia"/>
            <w:lang w:eastAsia="zh-CN"/>
          </w:rPr>
          <w:t>(一)、人才需求与规划</w:t>
        </w:r>
        <w:r>
          <w:tab/>
        </w:r>
        <w:r>
          <w:fldChar w:fldCharType="begin"/>
        </w:r>
        <w:r>
          <w:instrText xml:space="preserve"> PAGEREF _Toc1651 \h </w:instrText>
        </w:r>
        <w:r>
          <w:fldChar w:fldCharType="separate"/>
        </w:r>
        <w:r>
          <w:t>45</w:t>
        </w:r>
        <w:r>
          <w:fldChar w:fldCharType="end"/>
        </w:r>
      </w:hyperlink>
    </w:p>
    <w:p>
      <w:pPr>
        <w:pStyle w:val="TOC2"/>
        <w:tabs>
          <w:tab w:val="right" w:leader="dot" w:pos="8306"/>
        </w:tabs>
      </w:pPr>
      <w:hyperlink w:anchor="_Toc11200" w:history="1">
        <w:r>
          <w:rPr>
            <w:rFonts w:ascii="仿宋" w:eastAsia="仿宋" w:hAnsi="仿宋" w:cs="仿宋" w:hint="eastAsia"/>
            <w:lang w:eastAsia="zh-CN"/>
          </w:rPr>
          <w:t>(二)、培训与发展计划</w:t>
        </w:r>
        <w:r>
          <w:tab/>
        </w:r>
        <w:r>
          <w:fldChar w:fldCharType="begin"/>
        </w:r>
        <w:r>
          <w:instrText xml:space="preserve"> PAGEREF _Toc11200 \h </w:instrText>
        </w:r>
        <w:r>
          <w:fldChar w:fldCharType="separate"/>
        </w:r>
        <w:r>
          <w:t>46</w:t>
        </w:r>
        <w:r>
          <w:fldChar w:fldCharType="end"/>
        </w:r>
      </w:hyperlink>
    </w:p>
    <w:p>
      <w:pPr>
        <w:pStyle w:val="TOC1"/>
        <w:tabs>
          <w:tab w:val="right" w:leader="dot" w:pos="8306"/>
        </w:tabs>
      </w:pPr>
      <w:hyperlink w:anchor="_Toc13270" w:history="1">
        <w:r>
          <w:rPr>
            <w:rFonts w:ascii="仿宋" w:eastAsia="仿宋" w:hAnsi="仿宋" w:cs="仿宋" w:hint="eastAsia"/>
            <w:lang w:eastAsia="zh-CN"/>
          </w:rPr>
          <w:t>十二、环卫装备项目经营效益</w:t>
        </w:r>
        <w:r>
          <w:tab/>
        </w:r>
        <w:r>
          <w:fldChar w:fldCharType="begin"/>
        </w:r>
        <w:r>
          <w:instrText xml:space="preserve"> PAGEREF _Toc13270 \h </w:instrText>
        </w:r>
        <w:r>
          <w:fldChar w:fldCharType="separate"/>
        </w:r>
        <w:r>
          <w:t>46</w:t>
        </w:r>
        <w:r>
          <w:fldChar w:fldCharType="end"/>
        </w:r>
      </w:hyperlink>
    </w:p>
    <w:p>
      <w:pPr>
        <w:pStyle w:val="TOC2"/>
        <w:tabs>
          <w:tab w:val="right" w:leader="dot" w:pos="8306"/>
        </w:tabs>
      </w:pPr>
      <w:hyperlink w:anchor="_Toc18508" w:history="1">
        <w:r>
          <w:rPr>
            <w:rFonts w:ascii="仿宋" w:eastAsia="仿宋" w:hAnsi="仿宋" w:cs="仿宋" w:hint="eastAsia"/>
            <w:lang w:eastAsia="zh-CN"/>
          </w:rPr>
          <w:t>(一)、经济评价财务测算</w:t>
        </w:r>
        <w:r>
          <w:tab/>
        </w:r>
        <w:r>
          <w:fldChar w:fldCharType="begin"/>
        </w:r>
        <w:r>
          <w:instrText xml:space="preserve"> PAGEREF _Toc18508 \h </w:instrText>
        </w:r>
        <w:r>
          <w:fldChar w:fldCharType="separate"/>
        </w:r>
        <w:r>
          <w:t>46</w:t>
        </w:r>
        <w:r>
          <w:fldChar w:fldCharType="end"/>
        </w:r>
      </w:hyperlink>
    </w:p>
    <w:p>
      <w:pPr>
        <w:pStyle w:val="TOC2"/>
        <w:tabs>
          <w:tab w:val="right" w:leader="dot" w:pos="8306"/>
        </w:tabs>
      </w:pPr>
      <w:hyperlink w:anchor="_Toc1715" w:history="1">
        <w:r>
          <w:rPr>
            <w:rFonts w:ascii="仿宋" w:eastAsia="仿宋" w:hAnsi="仿宋" w:cs="仿宋" w:hint="eastAsia"/>
            <w:lang w:eastAsia="zh-CN"/>
          </w:rPr>
          <w:t>(二)、环卫装备项目盈利能力分析</w:t>
        </w:r>
        <w:r>
          <w:tab/>
        </w:r>
        <w:r>
          <w:fldChar w:fldCharType="begin"/>
        </w:r>
        <w:r>
          <w:instrText xml:space="preserve"> PAGEREF _Toc1715 \h </w:instrText>
        </w:r>
        <w:r>
          <w:fldChar w:fldCharType="separate"/>
        </w:r>
        <w:r>
          <w:t>48</w:t>
        </w:r>
        <w:r>
          <w:fldChar w:fldCharType="end"/>
        </w:r>
      </w:hyperlink>
    </w:p>
    <w:p>
      <w:pPr>
        <w:pStyle w:val="TOC1"/>
        <w:tabs>
          <w:tab w:val="right" w:leader="dot" w:pos="8306"/>
        </w:tabs>
      </w:pPr>
      <w:hyperlink w:anchor="_Toc4692" w:history="1">
        <w:r>
          <w:rPr>
            <w:rFonts w:ascii="仿宋" w:eastAsia="仿宋" w:hAnsi="仿宋" w:cs="仿宋" w:hint="eastAsia"/>
            <w:lang w:eastAsia="zh-CN"/>
          </w:rPr>
          <w:t>十三、环卫装备项目治理与监督</w:t>
        </w:r>
        <w:r>
          <w:tab/>
        </w:r>
        <w:r>
          <w:fldChar w:fldCharType="begin"/>
        </w:r>
        <w:r>
          <w:instrText xml:space="preserve"> PAGEREF _Toc4692 \h </w:instrText>
        </w:r>
        <w:r>
          <w:fldChar w:fldCharType="separate"/>
        </w:r>
        <w:r>
          <w:t>48</w:t>
        </w:r>
        <w:r>
          <w:fldChar w:fldCharType="end"/>
        </w:r>
      </w:hyperlink>
    </w:p>
    <w:p>
      <w:pPr>
        <w:pStyle w:val="TOC2"/>
        <w:tabs>
          <w:tab w:val="right" w:leader="dot" w:pos="8306"/>
        </w:tabs>
      </w:pPr>
      <w:hyperlink w:anchor="_Toc11362" w:history="1">
        <w:r>
          <w:rPr>
            <w:rFonts w:ascii="仿宋" w:eastAsia="仿宋" w:hAnsi="仿宋" w:cs="仿宋" w:hint="eastAsia"/>
            <w:lang w:eastAsia="zh-CN"/>
          </w:rPr>
          <w:t>(一)、环卫装备项目治理结构</w:t>
        </w:r>
        <w:r>
          <w:tab/>
        </w:r>
        <w:r>
          <w:fldChar w:fldCharType="begin"/>
        </w:r>
        <w:r>
          <w:instrText xml:space="preserve"> PAGEREF _Toc11362 \h </w:instrText>
        </w:r>
        <w:r>
          <w:fldChar w:fldCharType="separate"/>
        </w:r>
        <w:r>
          <w:t>48</w:t>
        </w:r>
        <w:r>
          <w:fldChar w:fldCharType="end"/>
        </w:r>
      </w:hyperlink>
    </w:p>
    <w:p>
      <w:pPr>
        <w:pStyle w:val="TOC2"/>
        <w:tabs>
          <w:tab w:val="right" w:leader="dot" w:pos="8306"/>
        </w:tabs>
      </w:pPr>
      <w:hyperlink w:anchor="_Toc13081" w:history="1">
        <w:r>
          <w:rPr>
            <w:rFonts w:ascii="仿宋" w:eastAsia="仿宋" w:hAnsi="仿宋" w:cs="仿宋" w:hint="eastAsia"/>
            <w:lang w:eastAsia="zh-CN"/>
          </w:rPr>
          <w:t>(二)、监督与审计</w:t>
        </w:r>
        <w:r>
          <w:tab/>
        </w:r>
        <w:r>
          <w:fldChar w:fldCharType="begin"/>
        </w:r>
        <w:r>
          <w:instrText xml:space="preserve"> PAGEREF _Toc13081 \h </w:instrText>
        </w:r>
        <w:r>
          <w:fldChar w:fldCharType="separate"/>
        </w:r>
        <w:r>
          <w:t>50</w:t>
        </w:r>
        <w:r>
          <w:fldChar w:fldCharType="end"/>
        </w:r>
      </w:hyperlink>
    </w:p>
    <w:p>
      <w:pPr>
        <w:pStyle w:val="TOC1"/>
        <w:tabs>
          <w:tab w:val="right" w:leader="dot" w:pos="8306"/>
        </w:tabs>
      </w:pPr>
      <w:hyperlink w:anchor="_Toc15677" w:history="1">
        <w:r>
          <w:rPr>
            <w:rFonts w:ascii="仿宋" w:eastAsia="仿宋" w:hAnsi="仿宋" w:cs="仿宋" w:hint="eastAsia"/>
            <w:lang w:eastAsia="zh-CN"/>
          </w:rPr>
          <w:t>十四、环卫装备项目实施保障措施</w:t>
        </w:r>
        <w:r>
          <w:tab/>
        </w:r>
        <w:r>
          <w:fldChar w:fldCharType="begin"/>
        </w:r>
        <w:r>
          <w:instrText xml:space="preserve"> PAGEREF _Toc15677 \h </w:instrText>
        </w:r>
        <w:r>
          <w:fldChar w:fldCharType="separate"/>
        </w:r>
        <w:r>
          <w:t>51</w:t>
        </w:r>
        <w:r>
          <w:fldChar w:fldCharType="end"/>
        </w:r>
      </w:hyperlink>
    </w:p>
    <w:p>
      <w:pPr>
        <w:pStyle w:val="TOC2"/>
        <w:tabs>
          <w:tab w:val="right" w:leader="dot" w:pos="8306"/>
        </w:tabs>
      </w:pPr>
      <w:hyperlink w:anchor="_Toc11560" w:history="1">
        <w:r>
          <w:rPr>
            <w:rFonts w:ascii="仿宋" w:eastAsia="仿宋" w:hAnsi="仿宋" w:cs="仿宋" w:hint="eastAsia"/>
            <w:lang w:eastAsia="zh-CN"/>
          </w:rPr>
          <w:t>(一)、环卫装备项目实施保障机制</w:t>
        </w:r>
        <w:r>
          <w:tab/>
        </w:r>
        <w:r>
          <w:fldChar w:fldCharType="begin"/>
        </w:r>
        <w:r>
          <w:instrText xml:space="preserve"> PAGEREF _Toc11560 \h </w:instrText>
        </w:r>
        <w:r>
          <w:fldChar w:fldCharType="separate"/>
        </w:r>
        <w:r>
          <w:t>51</w:t>
        </w:r>
        <w:r>
          <w:fldChar w:fldCharType="end"/>
        </w:r>
      </w:hyperlink>
    </w:p>
    <w:p>
      <w:pPr>
        <w:pStyle w:val="TOC2"/>
        <w:tabs>
          <w:tab w:val="right" w:leader="dot" w:pos="8306"/>
        </w:tabs>
      </w:pPr>
      <w:hyperlink w:anchor="_Toc14034" w:history="1">
        <w:r>
          <w:rPr>
            <w:rFonts w:ascii="仿宋" w:eastAsia="仿宋" w:hAnsi="仿宋" w:cs="仿宋" w:hint="eastAsia"/>
            <w:lang w:eastAsia="zh-CN"/>
          </w:rPr>
          <w:t>(二)、环卫装备项目法律合规要求</w:t>
        </w:r>
        <w:r>
          <w:tab/>
        </w:r>
        <w:r>
          <w:fldChar w:fldCharType="begin"/>
        </w:r>
        <w:r>
          <w:instrText xml:space="preserve"> PAGEREF _Toc14034 \h </w:instrText>
        </w:r>
        <w:r>
          <w:fldChar w:fldCharType="separate"/>
        </w:r>
        <w:r>
          <w:t>55</w:t>
        </w:r>
        <w:r>
          <w:fldChar w:fldCharType="end"/>
        </w:r>
      </w:hyperlink>
    </w:p>
    <w:p>
      <w:pPr>
        <w:pStyle w:val="TOC2"/>
        <w:tabs>
          <w:tab w:val="right" w:leader="dot" w:pos="8306"/>
        </w:tabs>
      </w:pPr>
      <w:hyperlink w:anchor="_Toc16446" w:history="1">
        <w:r>
          <w:rPr>
            <w:rFonts w:ascii="仿宋" w:eastAsia="仿宋" w:hAnsi="仿宋" w:cs="仿宋" w:hint="eastAsia"/>
            <w:lang w:eastAsia="zh-CN"/>
          </w:rPr>
          <w:t>(三)、环卫装备项目合同管理与法律事务</w:t>
        </w:r>
        <w:r>
          <w:tab/>
        </w:r>
        <w:r>
          <w:fldChar w:fldCharType="begin"/>
        </w:r>
        <w:r>
          <w:instrText xml:space="preserve"> PAGEREF _Toc16446 \h </w:instrText>
        </w:r>
        <w:r>
          <w:fldChar w:fldCharType="separate"/>
        </w:r>
        <w:r>
          <w:t>59</w:t>
        </w:r>
        <w:r>
          <w:fldChar w:fldCharType="end"/>
        </w:r>
      </w:hyperlink>
    </w:p>
    <w:p>
      <w:pPr>
        <w:pStyle w:val="TOC2"/>
        <w:tabs>
          <w:tab w:val="right" w:leader="dot" w:pos="8306"/>
        </w:tabs>
      </w:pPr>
      <w:hyperlink w:anchor="_Toc22702" w:history="1">
        <w:r>
          <w:rPr>
            <w:rFonts w:ascii="仿宋" w:eastAsia="仿宋" w:hAnsi="仿宋" w:cs="仿宋" w:hint="eastAsia"/>
            <w:lang w:eastAsia="zh-CN"/>
          </w:rPr>
          <w:t>(四)、环卫装备项目知识产权保护策略</w:t>
        </w:r>
        <w:r>
          <w:tab/>
        </w:r>
        <w:r>
          <w:fldChar w:fldCharType="begin"/>
        </w:r>
        <w:r>
          <w:instrText xml:space="preserve"> PAGEREF _Toc22702 \h </w:instrText>
        </w:r>
        <w:r>
          <w:fldChar w:fldCharType="separate"/>
        </w:r>
        <w:r>
          <w:t>65</w:t>
        </w:r>
        <w:r>
          <w:fldChar w:fldCharType="end"/>
        </w:r>
      </w:hyperlink>
    </w:p>
    <w:p>
      <w:pPr>
        <w:pStyle w:val="TOC1"/>
        <w:tabs>
          <w:tab w:val="right" w:leader="dot" w:pos="8306"/>
        </w:tabs>
      </w:pPr>
      <w:hyperlink w:anchor="_Toc14706" w:history="1">
        <w:r>
          <w:rPr>
            <w:rFonts w:ascii="仿宋" w:eastAsia="仿宋" w:hAnsi="仿宋" w:cs="仿宋" w:hint="eastAsia"/>
            <w:lang w:eastAsia="zh-CN"/>
          </w:rPr>
          <w:t>十五、环卫装备项目实施时间节点</w:t>
        </w:r>
        <w:r>
          <w:tab/>
        </w:r>
        <w:r>
          <w:fldChar w:fldCharType="begin"/>
        </w:r>
        <w:r>
          <w:instrText xml:space="preserve"> PAGEREF _Toc14706 \h </w:instrText>
        </w:r>
        <w:r>
          <w:fldChar w:fldCharType="separate"/>
        </w:r>
        <w:r>
          <w:t>67</w:t>
        </w:r>
        <w:r>
          <w:fldChar w:fldCharType="end"/>
        </w:r>
      </w:hyperlink>
    </w:p>
    <w:p>
      <w:pPr>
        <w:pStyle w:val="TOC2"/>
        <w:tabs>
          <w:tab w:val="right" w:leader="dot" w:pos="8306"/>
        </w:tabs>
      </w:pPr>
      <w:hyperlink w:anchor="_Toc94" w:history="1">
        <w:r>
          <w:rPr>
            <w:rFonts w:ascii="仿宋" w:eastAsia="仿宋" w:hAnsi="仿宋" w:cs="仿宋" w:hint="eastAsia"/>
            <w:lang w:eastAsia="zh-CN"/>
          </w:rPr>
          <w:t>(一)、环卫装备项目启动阶段时间节点</w:t>
        </w:r>
        <w:r>
          <w:tab/>
        </w:r>
        <w:r>
          <w:fldChar w:fldCharType="begin"/>
        </w:r>
        <w:r>
          <w:instrText xml:space="preserve"> PAGEREF _Toc94 \h </w:instrText>
        </w:r>
        <w:r>
          <w:fldChar w:fldCharType="separate"/>
        </w:r>
        <w:r>
          <w:t>67</w:t>
        </w:r>
        <w:r>
          <w:fldChar w:fldCharType="end"/>
        </w:r>
      </w:hyperlink>
    </w:p>
    <w:p>
      <w:pPr>
        <w:pStyle w:val="TOC2"/>
        <w:tabs>
          <w:tab w:val="right" w:leader="dot" w:pos="8306"/>
        </w:tabs>
      </w:pPr>
      <w:hyperlink w:anchor="_Toc31142" w:history="1">
        <w:r>
          <w:rPr>
            <w:rFonts w:ascii="仿宋" w:eastAsia="仿宋" w:hAnsi="仿宋" w:cs="仿宋" w:hint="eastAsia"/>
            <w:lang w:eastAsia="zh-CN"/>
          </w:rPr>
          <w:t>(二)、环卫装备项目执行阶段时间节点</w:t>
        </w:r>
        <w:r>
          <w:tab/>
        </w:r>
        <w:r>
          <w:fldChar w:fldCharType="begin"/>
        </w:r>
        <w:r>
          <w:instrText xml:space="preserve"> PAGEREF _Toc31142 \h </w:instrText>
        </w:r>
        <w:r>
          <w:fldChar w:fldCharType="separate"/>
        </w:r>
        <w:r>
          <w:t>69</w:t>
        </w:r>
        <w:r>
          <w:fldChar w:fldCharType="end"/>
        </w:r>
      </w:hyperlink>
    </w:p>
    <w:p>
      <w:pPr>
        <w:pStyle w:val="TOC2"/>
        <w:tabs>
          <w:tab w:val="right" w:leader="dot" w:pos="8306"/>
        </w:tabs>
      </w:pPr>
      <w:hyperlink w:anchor="_Toc18072" w:history="1">
        <w:r>
          <w:rPr>
            <w:rFonts w:ascii="仿宋" w:eastAsia="仿宋" w:hAnsi="仿宋" w:cs="仿宋" w:hint="eastAsia"/>
            <w:lang w:eastAsia="zh-CN"/>
          </w:rPr>
          <w:t>(三)、环卫装备项目完成阶段时间节点</w:t>
        </w:r>
        <w:r>
          <w:tab/>
        </w:r>
        <w:r>
          <w:fldChar w:fldCharType="begin"/>
        </w:r>
        <w:r>
          <w:instrText xml:space="preserve"> PAGEREF _Toc18072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20"/>
      <w:r>
        <w:rPr>
          <w:rFonts w:ascii="仿宋" w:eastAsia="仿宋" w:hAnsi="仿宋" w:cs="仿宋" w:hint="eastAsia"/>
          <w:sz w:val="28"/>
          <w:lang w:eastAsia="zh-CN"/>
        </w:rPr>
        <w:t>一、环卫装备项目土建工程</w:t>
      </w:r>
      <w:bookmarkEnd w:id="2"/>
    </w:p>
    <w:p>
      <w:pPr>
        <w:pStyle w:val="Heading2"/>
        <w:rPr>
          <w:rFonts w:ascii="仿宋" w:eastAsia="仿宋" w:hAnsi="仿宋" w:cs="仿宋" w:hint="eastAsia"/>
          <w:lang w:eastAsia="zh-CN"/>
        </w:rPr>
      </w:pPr>
      <w:bookmarkStart w:id="3" w:name="_Toc249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在环卫装备项目的建筑工程设计中，我们将秉承一系列重要的设计原则，以确保环卫装备项目建筑在功能、美观、可持续性等方面达到最佳效果。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首要原则是确保建筑的功能性得到最大化的发挥。我们将充分理解环卫装备项目的实际需求，合理布局各个功能区域，保证建筑在满足业务需求的同时，提供高效的工作环境。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在建筑设计中，我们将综合考虑建设和运营成本。通过精细的经济效益分析，确保设计方案在高效利用资源的同时，对环卫装备项目的长期盈利能力有积极的贡献。</w:t>
      </w:r>
    </w:p>
    <w:p>
      <w:pPr>
        <w:pStyle w:val="Heading2"/>
        <w:ind w:firstLine="560" w:firstLineChars="200"/>
        <w:rPr>
          <w:rFonts w:ascii="仿宋" w:eastAsia="仿宋" w:hAnsi="仿宋" w:cs="仿宋" w:hint="eastAsia"/>
          <w:sz w:val="28"/>
          <w:lang w:eastAsia="zh-CN"/>
        </w:rPr>
      </w:pPr>
      <w:bookmarkStart w:id="4" w:name="_Toc92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项目的土建工程设计中，我们将精准设定设计年限，结合环卫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卫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1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环卫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卫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卫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7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本期工程环卫装备项目预计总建筑面积XXX平方米，其中：计容建筑面积XXX平方米，计划建筑工程投资XX万元，占环卫装备项目总投资的XX%。</w:t>
      </w:r>
    </w:p>
    <w:p>
      <w:pPr>
        <w:pStyle w:val="Heading1"/>
        <w:ind w:firstLine="560" w:firstLineChars="200"/>
        <w:rPr>
          <w:rFonts w:ascii="仿宋" w:eastAsia="仿宋" w:hAnsi="仿宋" w:cs="仿宋" w:hint="eastAsia"/>
          <w:sz w:val="28"/>
          <w:lang w:eastAsia="zh-CN"/>
        </w:rPr>
      </w:pPr>
      <w:bookmarkStart w:id="7" w:name="_Toc30868"/>
      <w:r>
        <w:rPr>
          <w:rFonts w:ascii="仿宋" w:eastAsia="仿宋" w:hAnsi="仿宋" w:cs="仿宋" w:hint="eastAsia"/>
          <w:sz w:val="28"/>
          <w:lang w:eastAsia="zh-CN"/>
        </w:rPr>
        <w:t>二、环卫装备项目概论</w:t>
      </w:r>
      <w:bookmarkEnd w:id="7"/>
    </w:p>
    <w:p>
      <w:pPr>
        <w:pStyle w:val="Heading2"/>
        <w:rPr>
          <w:rFonts w:ascii="仿宋" w:eastAsia="仿宋" w:hAnsi="仿宋" w:cs="仿宋" w:hint="eastAsia"/>
          <w:lang w:eastAsia="zh-CN"/>
        </w:rPr>
      </w:pPr>
      <w:bookmarkStart w:id="8" w:name="_Toc173"/>
      <w:r>
        <w:rPr>
          <w:rFonts w:ascii="仿宋" w:eastAsia="仿宋" w:hAnsi="仿宋" w:cs="仿宋" w:hint="eastAsia"/>
          <w:lang w:eastAsia="zh-CN"/>
        </w:rPr>
        <w:t>(一)、环卫装备项目概况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起源追溯至对市场的深入洞察。市场的不断演变与变革为环卫装备项目提供了难得的机遇。当前市场存在的需求缺口和变革的大环境共同构成了环卫装备项目的背景。这个环卫装备项目旨在充分利用市场机遇，填补行业中尚未满足的需求，为客户提供全新的解决方案。市场的变革和需求的增长使得这个环卫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环卫装备项目名称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正式命名为环卫装备。这个名称不仅仅是一个标识，更代表了环卫装备项目的核心理念和愿景。它蕴含着环卫装备项目所要解决问题的关键字，具有强烈的表达和辨识度，为环卫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环卫装备项目目标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核心目标是提供一种全新、高效的解决方案，满足客户日益增长的需求。环卫装备项目追求的不仅仅是满足市场需求，更是在市场中获得卓越的竞争优势。通过不断提升产品或服务的质量和创新水平，环卫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环卫装备项目范围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全面涵盖了产品研发、制造、市场推广和售后服务，确保从产品设计到最终用户体验的全方位关注。这一全面的环卫装备项目范围是为了确保环卫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环卫装备项目时间表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环卫装备项目计划在未来18个月内完成，包括研发、测试、市场试点和正式推出等不同阶段。这个时间表的合理设计是为了确保环卫装备项目各个阶段的顺利推进，以便按时交付高质量的成果。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环卫装备项目预算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环卫装备项目总预算估算为XX百万美元，主要分配在研发、市场推广、人员培训和运营等方面。这一充足的预算为环卫装备项目提供了充足的资源，确保环卫装备项目在各个方面都能取得优异的表现。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环卫装备项目风险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环卫装备项目可能面临的风险包括市场接受度低、技术难题、竞争激烈等。环卫装备项目团队已经制定了相应的风险应对计划，通过前瞻性的风险管理，确保环卫装备项目在面对不确定性时能够迅速做出应对。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环卫装备项目团队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环卫装备项目汇聚了一支经验丰富、多领域专业素养的核心团队，确保环卫装备项目在各个方面都能拥有高水平的执行力。团队的协同作战是环卫装备项目成功的关键因素之一。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环卫装备项目背景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环卫装备项目的背景根植于市场对更高效、创新产品的渴望，同时也受到科技发展对行业格局的深刻改变的影响。这为环卫装备项目提供了广阔的发展空间和市场需求。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环卫装备项目现状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截至目前，环卫装备项目已完成市场调研和技术验证，取得了初步的成功。这为环卫装备项目在未来的发展奠定了坚实的基础，为更远大的目标打下了坚实的基石。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9447"/>
      <w:r>
        <w:rPr>
          <w:rFonts w:ascii="仿宋" w:eastAsia="仿宋" w:hAnsi="仿宋" w:cs="仿宋" w:hint="eastAsia"/>
          <w:sz w:val="28"/>
          <w:lang w:eastAsia="zh-CN"/>
        </w:rPr>
        <w:t>(二)、环卫装备项目目标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keyword》环卫装备项目首要业务目标是在市场中占据有利地位，实现产品/服务的成功推广和销售。通过不断提升产品质量、创新性，环卫装备项目追求成为行业中的领导者，赢得更多客户的青睐。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在科技迅速发展的时代，环卫装备项目着眼于技术创新。通过持续的研发和技术升级，环卫装备项目旨在推出更具创新性的产品或服务，以满足市场对新鲜、先进解决方案的需求。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为了建立可持续的客户关系，环卫装备项目设定了客户满意度目标。通过提供卓越的产品质量和优质的客户服务，环卫装备项目追求赢得客户的信任和忠诚度，确保他们的满意度达到行业领先水平。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环卫装备项目注重社会责任和可持续发展。通过实施环保、社会责任环卫装备项目，环卫装备项目致力于在经济发展的同时保护环境，促进社会公平，实现可持续经营。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环卫装备项目的团队是实现目标的核心驱动力。因此，环卫装备项目设定了团队发展目标，包括提升团队成员的专业技能、培养领导力，以及搭建协同高效的团队工作氛围。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4413"/>
      <w:r>
        <w:rPr>
          <w:rFonts w:ascii="仿宋" w:eastAsia="仿宋" w:hAnsi="仿宋" w:cs="仿宋" w:hint="eastAsia"/>
          <w:sz w:val="28"/>
          <w:lang w:eastAsia="zh-CN"/>
        </w:rPr>
        <w:t>(三)、环卫装备项目提出的理由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环卫装备项目提出的理由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卫装备项目的提出源于对市场机遇的深刻洞察。当前市场中存在的需求缺口和行业发展趋势表明，有巨大的商业机会等待被开发。通过准确捕捉市场机遇，环卫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理念基于对技术创新的信仰。通过持续的研发和技术投入，环卫装备项目有望推出更具创新性的产品或服务。在科技飞速发展的当下，环卫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提出是为了增强企业的行业竞争力。通过提升产品或服务的质量和独特性，环卫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响应了消费者需求的变化。随着社会和科技的不断发展，消费者对产品和服务的需求也在发生变化。通过深入了解并及时回应消费者的新需求，环卫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环卫装备项目的提出是企业战略发展规划的一部分。在面对日益激烈的市场竞争和不断变化的商业环境中，环卫装备项目作为企业战略的一环，旨在为企业开辟新的增长领域，巩固企业在行业中的地位。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提出不仅仅是基于商业考量，还注重社会责任。通过推出环保、社会责任等方面的环卫装备项目，环卫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环卫装备项目的提出反映了对利益相关者期望的关注。包括客户、员工、投资者等利益相关者在企业发展中都有着各自的期望，环卫装备项目力求在满足这些期望的同时，取得更大的共赢。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2331"/>
      <w:r>
        <w:rPr>
          <w:rFonts w:ascii="仿宋" w:eastAsia="仿宋" w:hAnsi="仿宋" w:cs="仿宋" w:hint="eastAsia"/>
          <w:sz w:val="28"/>
          <w:lang w:eastAsia="zh-CN"/>
        </w:rPr>
        <w:t>(四)、环卫装备项目意义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在实施环卫装备项目的过程中，我们不仅仅是在追逐商业成功，更是为企业和社会的多个层面创造了深远的意义。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的首要意义在于提升企业的市场竞争力。通过持续的创新和对产品质量的高标准要求，环卫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卫装备项目的推进将促使行业技术水平的提升。通过引入先进技术和创新性解决方案，环卫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卫装备项目不仅创造了大量就业机会，提高了就业水平，还注重社会责任和环保。通过参与社会公益事业和推动环保环卫装备项目，环卫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综合而言，环卫装备项目意义重大，不仅推动了企业的发展，也为行业和社会的进步贡献了积极力量。这是一个全面而深刻的影响，将在未来产生可持续的正面效应。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5105"/>
      <w:r>
        <w:rPr>
          <w:rFonts w:ascii="仿宋" w:eastAsia="仿宋" w:hAnsi="仿宋" w:cs="仿宋" w:hint="eastAsia"/>
          <w:sz w:val="28"/>
          <w:lang w:eastAsia="zh-CN"/>
        </w:rPr>
        <w:t>(五)、环卫装备项目背景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在当今迅猛发展的商业环境中，环卫装备项目的动因根植于对多方面因素的审慎考量。这个环卫装备项目的提出并非孤立的决策，而是对企业所处背景深入思考的产物。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市场的不断演变是环卫装备项目背后的首要原因。科技的迅速发展和全球市场的快速变化使得企业必须灵活应对。环卫装备项目应运而生，旨在通过创新性的解决方案迎合市场的多变需求，赢得竞争中的先机。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竞争的激烈程度也是环卫装备项目背景中不可忽视的一环。企业需要在激烈竞争中脱颖而出，为此，环卫装备项目致力于打破常规，提供独特的价值主张，以吸引客户并确保市场份额的增长。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技术的迅速发展为企业带来了机遇与挑战。作为环卫装备项目启动的背景之一，对新兴技术的应用将有助于提升企业的技术水平，使其在不断演进的商业环境中保持竞争优势。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此外，社会对企业责任的期望也在逐渐升高。环卫装备项目充分融入了社会责任的理念，通过可持续经营和社会公益环卫装备项目，企图为社会贡献一份力量，在商业成功的同时关注社会价值。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2047"/>
      <w:r>
        <w:rPr>
          <w:rFonts w:ascii="仿宋" w:eastAsia="仿宋" w:hAnsi="仿宋" w:cs="仿宋" w:hint="eastAsia"/>
          <w:sz w:val="28"/>
          <w:lang w:eastAsia="zh-CN"/>
        </w:rPr>
        <w:t>三、环卫装备项目绩效评估</w:t>
      </w:r>
      <w:bookmarkEnd w:id="13"/>
    </w:p>
    <w:p>
      <w:pPr>
        <w:pStyle w:val="Heading2"/>
        <w:rPr>
          <w:rFonts w:ascii="仿宋" w:eastAsia="仿宋" w:hAnsi="仿宋" w:cs="仿宋" w:hint="eastAsia"/>
          <w:lang w:eastAsia="zh-CN"/>
        </w:rPr>
      </w:pPr>
      <w:bookmarkStart w:id="14" w:name="_Toc1325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环卫装备项目中，我们设计了一套全面的绩效评估指标，以确保环卫装备项目的可控和成功交付。这些指标跨足环卫装备项目目标、成本、进度和质量等多个维度，为我们提供了全面洞察环卫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目标达成率是我们关注的首要指标。我们设定了明确的目标，并通过定期监测和评估，迅速发现并应对潜在的目标偏差。这为环卫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成本绩效是另一个核心关注点。通过实际成本与预算成本的对比分析，我们深入了解成本差异的原因，及时调整资源分配，保持环卫装备项目在经济效益方面的合理水平。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进度作为关键的绩效指标之一，得到了精心的关注。我们制定了详细的环卫装备项目进度计划，并设立了进度符合度指标，确保实际进度与计划进度保持一致。这使我们能够快速发现和解决潜在的进度问题，保持环卫装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卫装备项目绩效的不可或缺的一环。我们引入了一系列的质量标准和客户满意度指标，以确保环卫装备项目交付的成果在质量上达到或超越预期水平。通过持续监测这些指标，我们努力提升环卫装备项目整体质量水平，为环卫装备项目的成功交付提供有力保障。通过这些科学且全面的绩效评估，我们能够更好地引导环卫装备项目的持续改进，确保环卫装备项目目标的顺利达成。</w:t>
      </w:r>
    </w:p>
    <w:p>
      <w:pPr>
        <w:pStyle w:val="Heading2"/>
        <w:ind w:firstLine="560" w:firstLineChars="200"/>
        <w:rPr>
          <w:rFonts w:ascii="仿宋" w:eastAsia="仿宋" w:hAnsi="仿宋" w:cs="仿宋" w:hint="eastAsia"/>
          <w:sz w:val="28"/>
          <w:lang w:eastAsia="zh-CN"/>
        </w:rPr>
      </w:pPr>
      <w:bookmarkStart w:id="15" w:name="_Toc152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绩效评估是环卫装备项目中的关键环节，为确保环卫装备项目达到预期目标，我们采用了多层次、多维度的绩效评估方法。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卫装备项目的战略目标对齐，确保每个决策和行动都与环卫装备项目整体目标保持一致。团队会定期召开战略对齐会议，审视当前工作与环卫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卫装备项目进度、质量、成本和风险等方面。这些指标通过数据收集和分析，为环卫装备项目管理团队提供了客观的评估依据。例如，我们通过环卫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绩效评估不仅仅停留在环卫装备项目内部，还考虑了环卫装备项目对外部环境的影响。我们定期进行干系人满意度调查，以了解各利益相关方对环卫装备项目的期望和满意度，并及时做出调整。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这种多层次、多角度的绩效评估方法，使得我们能够全面了解环卫装备项目的运行状态，及时做出调整，确保环卫装备项目在不断变化的环境中保持稳健前行。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1742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为了确保环卫装备项目的有效管理和不断优化，我们采用了精心设计的绩效评估周期。这个周期旨在实现灵活、实时和全面的评估，以适应环卫装备项目执行中的各种挑战。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卫装备项目的不同需求，分为短期、中期和长期。短期评估关注每个迭代或工作周期，以及时发现和解决当前任务中的问题。中期评估涵盖几个迭代，深入了解整体环卫装备项目的趋势和性能。长期评估则着眼于整个环卫装备项目阶段，确保环卫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卫装备项目管理工具和协作平台，团队成员能够随时更新和分享环卫装备项目数据。这种实时性的反馈机制使我们能够及时察觉潜在问题，快速调整，保持环卫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卫装备项目的决策制定密不可分。每个周期的环卫装备项目回顾会议成为集体总结经验、识别问题深层次原因并找到创新解决方案的平台。这种定期的反思与调整机制使环卫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0958"/>
      <w:r>
        <w:rPr>
          <w:rFonts w:ascii="仿宋" w:eastAsia="仿宋" w:hAnsi="仿宋" w:cs="仿宋" w:hint="eastAsia"/>
          <w:sz w:val="28"/>
          <w:lang w:eastAsia="zh-CN"/>
        </w:rPr>
        <w:t>四、环卫装备项目文档管理</w:t>
      </w:r>
      <w:bookmarkEnd w:id="17"/>
    </w:p>
    <w:p>
      <w:pPr>
        <w:pStyle w:val="Heading2"/>
        <w:rPr>
          <w:rFonts w:ascii="仿宋" w:eastAsia="仿宋" w:hAnsi="仿宋" w:cs="仿宋" w:hint="eastAsia"/>
          <w:lang w:eastAsia="zh-CN"/>
        </w:rPr>
      </w:pPr>
      <w:bookmarkStart w:id="18" w:name="_Toc580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环卫装备项目高度重视文档的质量和准确性，以支持环卫装备项目的各项活动和决策。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卫装备项目文档的编制始于环卫装备项目计划的初期，我们制定了详细的文档编制计划，明确了每个文档的内容、格式和编写责任人。在环卫装备项目启动阶段，我们首先编制了环卫装备项目章程，明确定义了环卫装备项目的目标、范围、风险等关键要素。随后，环卫装备项目团队根据计划陆续编制了需求文档、设计文档、测试文档等各类文档，确保环卫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https://d.book118.com/878074043000006033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985E27"/>
    <w:rsid w:val="6C985E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7404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2024-01-30T21:16:00Z</dcterms:created>
  <dcterms:modified xsi:type="dcterms:W3CDTF">2024-01-30T21:16:33Z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768F1AAC80984589AA44FE5CEEFD86C9_11</vt:lpwstr>
  </property>
  <property fmtid="{D5CDD505-2E9C-101B-9397-08002B2CF9AE}" pid="3" name="KSOProductBuildVer">
    <vt:lpwstr>2052-12.1.0.16250</vt:lpwstr>
  </property>
</Properties>
</file>