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三通球阀项目计划设计方案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1248" w:history="1">
        <w:r>
          <w:rPr>
            <w:rFonts w:ascii="仿宋" w:eastAsia="仿宋" w:hAnsi="仿宋" w:cs="仿宋" w:hint="eastAsia"/>
            <w:lang w:eastAsia="zh-CN"/>
          </w:rPr>
          <w:t>序言</w:t>
        </w:r>
        <w:r>
          <w:tab/>
        </w:r>
        <w:r>
          <w:fldChar w:fldCharType="begin"/>
        </w:r>
        <w:r>
          <w:instrText xml:space="preserve"> PAGEREF _Toc21248 \h </w:instrText>
        </w:r>
        <w:r>
          <w:fldChar w:fldCharType="separate"/>
        </w:r>
        <w:r>
          <w:t>3</w:t>
        </w:r>
        <w:r>
          <w:fldChar w:fldCharType="end"/>
        </w:r>
      </w:hyperlink>
    </w:p>
    <w:p>
      <w:pPr>
        <w:pStyle w:val="TOC1"/>
        <w:tabs>
          <w:tab w:val="right" w:leader="dot" w:pos="8306"/>
        </w:tabs>
      </w:pPr>
      <w:hyperlink w:anchor="_Toc11722" w:history="1">
        <w:r>
          <w:rPr>
            <w:rFonts w:ascii="仿宋" w:eastAsia="仿宋" w:hAnsi="仿宋" w:cs="仿宋" w:hint="eastAsia"/>
            <w:lang w:eastAsia="zh-CN"/>
          </w:rPr>
          <w:t>一、三通球阀项目绩效评估</w:t>
        </w:r>
        <w:r>
          <w:tab/>
        </w:r>
        <w:r>
          <w:fldChar w:fldCharType="begin"/>
        </w:r>
        <w:r>
          <w:instrText xml:space="preserve"> PAGEREF _Toc11722 \h </w:instrText>
        </w:r>
        <w:r>
          <w:fldChar w:fldCharType="separate"/>
        </w:r>
        <w:r>
          <w:t>3</w:t>
        </w:r>
        <w:r>
          <w:fldChar w:fldCharType="end"/>
        </w:r>
      </w:hyperlink>
    </w:p>
    <w:p>
      <w:pPr>
        <w:pStyle w:val="TOC2"/>
        <w:tabs>
          <w:tab w:val="right" w:leader="dot" w:pos="8306"/>
        </w:tabs>
      </w:pPr>
      <w:hyperlink w:anchor="_Toc20642" w:history="1">
        <w:r>
          <w:rPr>
            <w:rFonts w:ascii="仿宋" w:eastAsia="仿宋" w:hAnsi="仿宋" w:cs="仿宋" w:hint="eastAsia"/>
            <w:lang w:eastAsia="zh-CN"/>
          </w:rPr>
          <w:t>(一)、绩效评估指标</w:t>
        </w:r>
        <w:r>
          <w:tab/>
        </w:r>
        <w:r>
          <w:fldChar w:fldCharType="begin"/>
        </w:r>
        <w:r>
          <w:instrText xml:space="preserve"> PAGEREF _Toc20642 \h </w:instrText>
        </w:r>
        <w:r>
          <w:fldChar w:fldCharType="separate"/>
        </w:r>
        <w:r>
          <w:t>3</w:t>
        </w:r>
        <w:r>
          <w:fldChar w:fldCharType="end"/>
        </w:r>
      </w:hyperlink>
    </w:p>
    <w:p>
      <w:pPr>
        <w:pStyle w:val="TOC2"/>
        <w:tabs>
          <w:tab w:val="right" w:leader="dot" w:pos="8306"/>
        </w:tabs>
      </w:pPr>
      <w:hyperlink w:anchor="_Toc15205" w:history="1">
        <w:r>
          <w:rPr>
            <w:rFonts w:ascii="仿宋" w:eastAsia="仿宋" w:hAnsi="仿宋" w:cs="仿宋" w:hint="eastAsia"/>
            <w:lang w:eastAsia="zh-CN"/>
          </w:rPr>
          <w:t>(二)、绩效评估方法</w:t>
        </w:r>
        <w:r>
          <w:tab/>
        </w:r>
        <w:r>
          <w:fldChar w:fldCharType="begin"/>
        </w:r>
        <w:r>
          <w:instrText xml:space="preserve"> PAGEREF _Toc15205 \h </w:instrText>
        </w:r>
        <w:r>
          <w:fldChar w:fldCharType="separate"/>
        </w:r>
        <w:r>
          <w:t>4</w:t>
        </w:r>
        <w:r>
          <w:fldChar w:fldCharType="end"/>
        </w:r>
      </w:hyperlink>
    </w:p>
    <w:p>
      <w:pPr>
        <w:pStyle w:val="TOC2"/>
        <w:tabs>
          <w:tab w:val="right" w:leader="dot" w:pos="8306"/>
        </w:tabs>
      </w:pPr>
      <w:hyperlink w:anchor="_Toc31334" w:history="1">
        <w:r>
          <w:rPr>
            <w:rFonts w:ascii="仿宋" w:eastAsia="仿宋" w:hAnsi="仿宋" w:cs="仿宋" w:hint="eastAsia"/>
            <w:lang w:eastAsia="zh-CN"/>
          </w:rPr>
          <w:t>(三)、绩效评估周期</w:t>
        </w:r>
        <w:r>
          <w:tab/>
        </w:r>
        <w:r>
          <w:fldChar w:fldCharType="begin"/>
        </w:r>
        <w:r>
          <w:instrText xml:space="preserve"> PAGEREF _Toc31334 \h </w:instrText>
        </w:r>
        <w:r>
          <w:fldChar w:fldCharType="separate"/>
        </w:r>
        <w:r>
          <w:t>5</w:t>
        </w:r>
        <w:r>
          <w:fldChar w:fldCharType="end"/>
        </w:r>
      </w:hyperlink>
    </w:p>
    <w:p>
      <w:pPr>
        <w:pStyle w:val="TOC1"/>
        <w:tabs>
          <w:tab w:val="right" w:leader="dot" w:pos="8306"/>
        </w:tabs>
      </w:pPr>
      <w:hyperlink w:anchor="_Toc5109" w:history="1">
        <w:r>
          <w:rPr>
            <w:rFonts w:ascii="仿宋" w:eastAsia="仿宋" w:hAnsi="仿宋" w:cs="仿宋" w:hint="eastAsia"/>
            <w:lang w:eastAsia="zh-CN"/>
          </w:rPr>
          <w:t>二、三通球阀项目文档管理</w:t>
        </w:r>
        <w:r>
          <w:tab/>
        </w:r>
        <w:r>
          <w:fldChar w:fldCharType="begin"/>
        </w:r>
        <w:r>
          <w:instrText xml:space="preserve"> PAGEREF _Toc5109 \h </w:instrText>
        </w:r>
        <w:r>
          <w:fldChar w:fldCharType="separate"/>
        </w:r>
        <w:r>
          <w:t>6</w:t>
        </w:r>
        <w:r>
          <w:fldChar w:fldCharType="end"/>
        </w:r>
      </w:hyperlink>
    </w:p>
    <w:p>
      <w:pPr>
        <w:pStyle w:val="TOC2"/>
        <w:tabs>
          <w:tab w:val="right" w:leader="dot" w:pos="8306"/>
        </w:tabs>
      </w:pPr>
      <w:hyperlink w:anchor="_Toc1606" w:history="1">
        <w:r>
          <w:rPr>
            <w:rFonts w:ascii="仿宋" w:eastAsia="仿宋" w:hAnsi="仿宋" w:cs="仿宋" w:hint="eastAsia"/>
            <w:lang w:eastAsia="zh-CN"/>
          </w:rPr>
          <w:t>(一)、文档编制与审查</w:t>
        </w:r>
        <w:r>
          <w:tab/>
        </w:r>
        <w:r>
          <w:fldChar w:fldCharType="begin"/>
        </w:r>
        <w:r>
          <w:instrText xml:space="preserve"> PAGEREF _Toc1606 \h </w:instrText>
        </w:r>
        <w:r>
          <w:fldChar w:fldCharType="separate"/>
        </w:r>
        <w:r>
          <w:t>6</w:t>
        </w:r>
        <w:r>
          <w:fldChar w:fldCharType="end"/>
        </w:r>
      </w:hyperlink>
    </w:p>
    <w:p>
      <w:pPr>
        <w:pStyle w:val="TOC2"/>
        <w:tabs>
          <w:tab w:val="right" w:leader="dot" w:pos="8306"/>
        </w:tabs>
      </w:pPr>
      <w:hyperlink w:anchor="_Toc27211" w:history="1">
        <w:r>
          <w:rPr>
            <w:rFonts w:ascii="仿宋" w:eastAsia="仿宋" w:hAnsi="仿宋" w:cs="仿宋" w:hint="eastAsia"/>
            <w:lang w:eastAsia="zh-CN"/>
          </w:rPr>
          <w:t>(二)、文档发布与分发</w:t>
        </w:r>
        <w:r>
          <w:tab/>
        </w:r>
        <w:r>
          <w:fldChar w:fldCharType="begin"/>
        </w:r>
        <w:r>
          <w:instrText xml:space="preserve"> PAGEREF _Toc27211 \h </w:instrText>
        </w:r>
        <w:r>
          <w:fldChar w:fldCharType="separate"/>
        </w:r>
        <w:r>
          <w:t>7</w:t>
        </w:r>
        <w:r>
          <w:fldChar w:fldCharType="end"/>
        </w:r>
      </w:hyperlink>
    </w:p>
    <w:p>
      <w:pPr>
        <w:pStyle w:val="TOC2"/>
        <w:tabs>
          <w:tab w:val="right" w:leader="dot" w:pos="8306"/>
        </w:tabs>
      </w:pPr>
      <w:hyperlink w:anchor="_Toc25986" w:history="1">
        <w:r>
          <w:rPr>
            <w:rFonts w:ascii="仿宋" w:eastAsia="仿宋" w:hAnsi="仿宋" w:cs="仿宋" w:hint="eastAsia"/>
            <w:lang w:eastAsia="zh-CN"/>
          </w:rPr>
          <w:t>(三)、文档存档与归档</w:t>
        </w:r>
        <w:r>
          <w:tab/>
        </w:r>
        <w:r>
          <w:fldChar w:fldCharType="begin"/>
        </w:r>
        <w:r>
          <w:instrText xml:space="preserve"> PAGEREF _Toc25986 \h </w:instrText>
        </w:r>
        <w:r>
          <w:fldChar w:fldCharType="separate"/>
        </w:r>
        <w:r>
          <w:t>8</w:t>
        </w:r>
        <w:r>
          <w:fldChar w:fldCharType="end"/>
        </w:r>
      </w:hyperlink>
    </w:p>
    <w:p>
      <w:pPr>
        <w:pStyle w:val="TOC1"/>
        <w:tabs>
          <w:tab w:val="right" w:leader="dot" w:pos="8306"/>
        </w:tabs>
      </w:pPr>
      <w:hyperlink w:anchor="_Toc13689" w:history="1">
        <w:r>
          <w:rPr>
            <w:rFonts w:ascii="仿宋" w:eastAsia="仿宋" w:hAnsi="仿宋" w:cs="仿宋" w:hint="eastAsia"/>
            <w:lang w:eastAsia="zh-CN"/>
          </w:rPr>
          <w:t>三、三通球阀项目建设背景及必要性分析</w:t>
        </w:r>
        <w:r>
          <w:tab/>
        </w:r>
        <w:r>
          <w:fldChar w:fldCharType="begin"/>
        </w:r>
        <w:r>
          <w:instrText xml:space="preserve"> PAGEREF _Toc13689 \h </w:instrText>
        </w:r>
        <w:r>
          <w:fldChar w:fldCharType="separate"/>
        </w:r>
        <w:r>
          <w:t>9</w:t>
        </w:r>
        <w:r>
          <w:fldChar w:fldCharType="end"/>
        </w:r>
      </w:hyperlink>
    </w:p>
    <w:p>
      <w:pPr>
        <w:pStyle w:val="TOC2"/>
        <w:tabs>
          <w:tab w:val="right" w:leader="dot" w:pos="8306"/>
        </w:tabs>
      </w:pPr>
      <w:hyperlink w:anchor="_Toc6771" w:history="1">
        <w:r>
          <w:rPr>
            <w:rFonts w:ascii="仿宋" w:eastAsia="仿宋" w:hAnsi="仿宋" w:cs="仿宋" w:hint="eastAsia"/>
            <w:lang w:eastAsia="zh-CN"/>
          </w:rPr>
          <w:t>(一)、三通球阀项目背景分析</w:t>
        </w:r>
        <w:r>
          <w:tab/>
        </w:r>
        <w:r>
          <w:fldChar w:fldCharType="begin"/>
        </w:r>
        <w:r>
          <w:instrText xml:space="preserve"> PAGEREF _Toc6771 \h </w:instrText>
        </w:r>
        <w:r>
          <w:fldChar w:fldCharType="separate"/>
        </w:r>
        <w:r>
          <w:t>9</w:t>
        </w:r>
        <w:r>
          <w:fldChar w:fldCharType="end"/>
        </w:r>
      </w:hyperlink>
    </w:p>
    <w:p>
      <w:pPr>
        <w:pStyle w:val="TOC2"/>
        <w:tabs>
          <w:tab w:val="right" w:leader="dot" w:pos="8306"/>
        </w:tabs>
      </w:pPr>
      <w:hyperlink w:anchor="_Toc24533" w:history="1">
        <w:r>
          <w:rPr>
            <w:rFonts w:ascii="仿宋" w:eastAsia="仿宋" w:hAnsi="仿宋" w:cs="仿宋" w:hint="eastAsia"/>
            <w:lang w:eastAsia="zh-CN"/>
          </w:rPr>
          <w:t>(二)、三通球阀项目建设必要性分析</w:t>
        </w:r>
        <w:r>
          <w:tab/>
        </w:r>
        <w:r>
          <w:fldChar w:fldCharType="begin"/>
        </w:r>
        <w:r>
          <w:instrText xml:space="preserve"> PAGEREF _Toc24533 \h </w:instrText>
        </w:r>
        <w:r>
          <w:fldChar w:fldCharType="separate"/>
        </w:r>
        <w:r>
          <w:t>11</w:t>
        </w:r>
        <w:r>
          <w:fldChar w:fldCharType="end"/>
        </w:r>
      </w:hyperlink>
    </w:p>
    <w:p>
      <w:pPr>
        <w:pStyle w:val="TOC1"/>
        <w:tabs>
          <w:tab w:val="right" w:leader="dot" w:pos="8306"/>
        </w:tabs>
      </w:pPr>
      <w:hyperlink w:anchor="_Toc6638" w:history="1">
        <w:r>
          <w:rPr>
            <w:rFonts w:ascii="仿宋" w:eastAsia="仿宋" w:hAnsi="仿宋" w:cs="仿宋" w:hint="eastAsia"/>
            <w:lang w:eastAsia="zh-CN"/>
          </w:rPr>
          <w:t>四、三通球阀项目选址可行性分析</w:t>
        </w:r>
        <w:r>
          <w:tab/>
        </w:r>
        <w:r>
          <w:fldChar w:fldCharType="begin"/>
        </w:r>
        <w:r>
          <w:instrText xml:space="preserve"> PAGEREF _Toc6638 \h </w:instrText>
        </w:r>
        <w:r>
          <w:fldChar w:fldCharType="separate"/>
        </w:r>
        <w:r>
          <w:t>12</w:t>
        </w:r>
        <w:r>
          <w:fldChar w:fldCharType="end"/>
        </w:r>
      </w:hyperlink>
    </w:p>
    <w:p>
      <w:pPr>
        <w:pStyle w:val="TOC2"/>
        <w:tabs>
          <w:tab w:val="right" w:leader="dot" w:pos="8306"/>
        </w:tabs>
      </w:pPr>
      <w:hyperlink w:anchor="_Toc22357" w:history="1">
        <w:r>
          <w:rPr>
            <w:rFonts w:ascii="仿宋" w:eastAsia="仿宋" w:hAnsi="仿宋" w:cs="仿宋" w:hint="eastAsia"/>
            <w:lang w:eastAsia="zh-CN"/>
          </w:rPr>
          <w:t>(一)、三通球阀项目选址</w:t>
        </w:r>
        <w:r>
          <w:tab/>
        </w:r>
        <w:r>
          <w:fldChar w:fldCharType="begin"/>
        </w:r>
        <w:r>
          <w:instrText xml:space="preserve"> PAGEREF _Toc22357 \h </w:instrText>
        </w:r>
        <w:r>
          <w:fldChar w:fldCharType="separate"/>
        </w:r>
        <w:r>
          <w:t>12</w:t>
        </w:r>
        <w:r>
          <w:fldChar w:fldCharType="end"/>
        </w:r>
      </w:hyperlink>
    </w:p>
    <w:p>
      <w:pPr>
        <w:pStyle w:val="TOC2"/>
        <w:tabs>
          <w:tab w:val="right" w:leader="dot" w:pos="8306"/>
        </w:tabs>
      </w:pPr>
      <w:hyperlink w:anchor="_Toc31935" w:history="1">
        <w:r>
          <w:rPr>
            <w:rFonts w:ascii="仿宋" w:eastAsia="仿宋" w:hAnsi="仿宋" w:cs="仿宋" w:hint="eastAsia"/>
            <w:lang w:eastAsia="zh-CN"/>
          </w:rPr>
          <w:t>(二)、用地控制指标</w:t>
        </w:r>
        <w:r>
          <w:tab/>
        </w:r>
        <w:r>
          <w:fldChar w:fldCharType="begin"/>
        </w:r>
        <w:r>
          <w:instrText xml:space="preserve"> PAGEREF _Toc31935 \h </w:instrText>
        </w:r>
        <w:r>
          <w:fldChar w:fldCharType="separate"/>
        </w:r>
        <w:r>
          <w:t>12</w:t>
        </w:r>
        <w:r>
          <w:fldChar w:fldCharType="end"/>
        </w:r>
      </w:hyperlink>
    </w:p>
    <w:p>
      <w:pPr>
        <w:pStyle w:val="TOC2"/>
        <w:tabs>
          <w:tab w:val="right" w:leader="dot" w:pos="8306"/>
        </w:tabs>
      </w:pPr>
      <w:hyperlink w:anchor="_Toc20885" w:history="1">
        <w:r>
          <w:rPr>
            <w:rFonts w:ascii="仿宋" w:eastAsia="仿宋" w:hAnsi="仿宋" w:cs="仿宋" w:hint="eastAsia"/>
            <w:lang w:eastAsia="zh-CN"/>
          </w:rPr>
          <w:t>(三)、节约用地措施</w:t>
        </w:r>
        <w:r>
          <w:tab/>
        </w:r>
        <w:r>
          <w:fldChar w:fldCharType="begin"/>
        </w:r>
        <w:r>
          <w:instrText xml:space="preserve"> PAGEREF _Toc20885 \h </w:instrText>
        </w:r>
        <w:r>
          <w:fldChar w:fldCharType="separate"/>
        </w:r>
        <w:r>
          <w:t>14</w:t>
        </w:r>
        <w:r>
          <w:fldChar w:fldCharType="end"/>
        </w:r>
      </w:hyperlink>
    </w:p>
    <w:p>
      <w:pPr>
        <w:pStyle w:val="TOC2"/>
        <w:tabs>
          <w:tab w:val="right" w:leader="dot" w:pos="8306"/>
        </w:tabs>
      </w:pPr>
      <w:hyperlink w:anchor="_Toc10758" w:history="1">
        <w:r>
          <w:rPr>
            <w:rFonts w:ascii="仿宋" w:eastAsia="仿宋" w:hAnsi="仿宋" w:cs="仿宋" w:hint="eastAsia"/>
            <w:lang w:eastAsia="zh-CN"/>
          </w:rPr>
          <w:t>(四)、总图布置方案</w:t>
        </w:r>
        <w:r>
          <w:tab/>
        </w:r>
        <w:r>
          <w:fldChar w:fldCharType="begin"/>
        </w:r>
        <w:r>
          <w:instrText xml:space="preserve"> PAGEREF _Toc10758 \h </w:instrText>
        </w:r>
        <w:r>
          <w:fldChar w:fldCharType="separate"/>
        </w:r>
        <w:r>
          <w:t>15</w:t>
        </w:r>
        <w:r>
          <w:fldChar w:fldCharType="end"/>
        </w:r>
      </w:hyperlink>
    </w:p>
    <w:p>
      <w:pPr>
        <w:pStyle w:val="TOC2"/>
        <w:tabs>
          <w:tab w:val="right" w:leader="dot" w:pos="8306"/>
        </w:tabs>
      </w:pPr>
      <w:hyperlink w:anchor="_Toc26950" w:history="1">
        <w:r>
          <w:rPr>
            <w:rFonts w:ascii="仿宋" w:eastAsia="仿宋" w:hAnsi="仿宋" w:cs="仿宋" w:hint="eastAsia"/>
            <w:lang w:eastAsia="zh-CN"/>
          </w:rPr>
          <w:t>(五)、选址综合评价</w:t>
        </w:r>
        <w:r>
          <w:tab/>
        </w:r>
        <w:r>
          <w:fldChar w:fldCharType="begin"/>
        </w:r>
        <w:r>
          <w:instrText xml:space="preserve"> PAGEREF _Toc26950 \h </w:instrText>
        </w:r>
        <w:r>
          <w:fldChar w:fldCharType="separate"/>
        </w:r>
        <w:r>
          <w:t>16</w:t>
        </w:r>
        <w:r>
          <w:fldChar w:fldCharType="end"/>
        </w:r>
      </w:hyperlink>
    </w:p>
    <w:p>
      <w:pPr>
        <w:pStyle w:val="TOC1"/>
        <w:tabs>
          <w:tab w:val="right" w:leader="dot" w:pos="8306"/>
        </w:tabs>
      </w:pPr>
      <w:hyperlink w:anchor="_Toc10624" w:history="1">
        <w:r>
          <w:rPr>
            <w:rFonts w:ascii="仿宋" w:eastAsia="仿宋" w:hAnsi="仿宋" w:cs="仿宋" w:hint="eastAsia"/>
            <w:lang w:eastAsia="zh-CN"/>
          </w:rPr>
          <w:t>五、市场分析、调研</w:t>
        </w:r>
        <w:r>
          <w:tab/>
        </w:r>
        <w:r>
          <w:fldChar w:fldCharType="begin"/>
        </w:r>
        <w:r>
          <w:instrText xml:space="preserve"> PAGEREF _Toc10624 \h </w:instrText>
        </w:r>
        <w:r>
          <w:fldChar w:fldCharType="separate"/>
        </w:r>
        <w:r>
          <w:t>18</w:t>
        </w:r>
        <w:r>
          <w:fldChar w:fldCharType="end"/>
        </w:r>
      </w:hyperlink>
    </w:p>
    <w:p>
      <w:pPr>
        <w:pStyle w:val="TOC2"/>
        <w:tabs>
          <w:tab w:val="right" w:leader="dot" w:pos="8306"/>
        </w:tabs>
      </w:pPr>
      <w:hyperlink w:anchor="_Toc10197" w:history="1">
        <w:r>
          <w:rPr>
            <w:rFonts w:ascii="仿宋" w:eastAsia="仿宋" w:hAnsi="仿宋" w:cs="仿宋" w:hint="eastAsia"/>
            <w:lang w:eastAsia="zh-CN"/>
          </w:rPr>
          <w:t>(一)、三通球阀行业分析</w:t>
        </w:r>
        <w:r>
          <w:tab/>
        </w:r>
        <w:r>
          <w:fldChar w:fldCharType="begin"/>
        </w:r>
        <w:r>
          <w:instrText xml:space="preserve"> PAGEREF _Toc10197 \h </w:instrText>
        </w:r>
        <w:r>
          <w:fldChar w:fldCharType="separate"/>
        </w:r>
        <w:r>
          <w:t>18</w:t>
        </w:r>
        <w:r>
          <w:fldChar w:fldCharType="end"/>
        </w:r>
      </w:hyperlink>
    </w:p>
    <w:p>
      <w:pPr>
        <w:pStyle w:val="TOC2"/>
        <w:tabs>
          <w:tab w:val="right" w:leader="dot" w:pos="8306"/>
        </w:tabs>
      </w:pPr>
      <w:hyperlink w:anchor="_Toc1274" w:history="1">
        <w:r>
          <w:rPr>
            <w:rFonts w:ascii="仿宋" w:eastAsia="仿宋" w:hAnsi="仿宋" w:cs="仿宋" w:hint="eastAsia"/>
            <w:lang w:eastAsia="zh-CN"/>
          </w:rPr>
          <w:t>(二)、三通球阀市场分析预测</w:t>
        </w:r>
        <w:r>
          <w:tab/>
        </w:r>
        <w:r>
          <w:fldChar w:fldCharType="begin"/>
        </w:r>
        <w:r>
          <w:instrText xml:space="preserve"> PAGEREF _Toc1274 \h </w:instrText>
        </w:r>
        <w:r>
          <w:fldChar w:fldCharType="separate"/>
        </w:r>
        <w:r>
          <w:t>18</w:t>
        </w:r>
        <w:r>
          <w:fldChar w:fldCharType="end"/>
        </w:r>
      </w:hyperlink>
    </w:p>
    <w:p>
      <w:pPr>
        <w:pStyle w:val="TOC1"/>
        <w:tabs>
          <w:tab w:val="right" w:leader="dot" w:pos="8306"/>
        </w:tabs>
      </w:pPr>
      <w:hyperlink w:anchor="_Toc25997" w:history="1">
        <w:r>
          <w:rPr>
            <w:rFonts w:ascii="仿宋" w:eastAsia="仿宋" w:hAnsi="仿宋" w:cs="仿宋" w:hint="eastAsia"/>
            <w:lang w:eastAsia="zh-CN"/>
          </w:rPr>
          <w:t>六、工艺说明</w:t>
        </w:r>
        <w:r>
          <w:tab/>
        </w:r>
        <w:r>
          <w:fldChar w:fldCharType="begin"/>
        </w:r>
        <w:r>
          <w:instrText xml:space="preserve"> PAGEREF _Toc25997 \h </w:instrText>
        </w:r>
        <w:r>
          <w:fldChar w:fldCharType="separate"/>
        </w:r>
        <w:r>
          <w:t>19</w:t>
        </w:r>
        <w:r>
          <w:fldChar w:fldCharType="end"/>
        </w:r>
      </w:hyperlink>
    </w:p>
    <w:p>
      <w:pPr>
        <w:pStyle w:val="TOC2"/>
        <w:tabs>
          <w:tab w:val="right" w:leader="dot" w:pos="8306"/>
        </w:tabs>
      </w:pPr>
      <w:hyperlink w:anchor="_Toc6788" w:history="1">
        <w:r>
          <w:rPr>
            <w:rFonts w:ascii="仿宋" w:eastAsia="仿宋" w:hAnsi="仿宋" w:cs="仿宋" w:hint="eastAsia"/>
            <w:lang w:eastAsia="zh-CN"/>
          </w:rPr>
          <w:t>(一)、技术管理特点</w:t>
        </w:r>
        <w:r>
          <w:tab/>
        </w:r>
        <w:r>
          <w:fldChar w:fldCharType="begin"/>
        </w:r>
        <w:r>
          <w:instrText xml:space="preserve"> PAGEREF _Toc6788 \h </w:instrText>
        </w:r>
        <w:r>
          <w:fldChar w:fldCharType="separate"/>
        </w:r>
        <w:r>
          <w:t>19</w:t>
        </w:r>
        <w:r>
          <w:fldChar w:fldCharType="end"/>
        </w:r>
      </w:hyperlink>
    </w:p>
    <w:p>
      <w:pPr>
        <w:pStyle w:val="TOC2"/>
        <w:tabs>
          <w:tab w:val="right" w:leader="dot" w:pos="8306"/>
        </w:tabs>
      </w:pPr>
      <w:hyperlink w:anchor="_Toc31614" w:history="1">
        <w:r>
          <w:rPr>
            <w:rFonts w:ascii="仿宋" w:eastAsia="仿宋" w:hAnsi="仿宋" w:cs="仿宋" w:hint="eastAsia"/>
            <w:lang w:eastAsia="zh-CN"/>
          </w:rPr>
          <w:t>(二)、三通球阀项目工艺技术设计方案</w:t>
        </w:r>
        <w:r>
          <w:tab/>
        </w:r>
        <w:r>
          <w:fldChar w:fldCharType="begin"/>
        </w:r>
        <w:r>
          <w:instrText xml:space="preserve"> PAGEREF _Toc31614 \h </w:instrText>
        </w:r>
        <w:r>
          <w:fldChar w:fldCharType="separate"/>
        </w:r>
        <w:r>
          <w:t>20</w:t>
        </w:r>
        <w:r>
          <w:fldChar w:fldCharType="end"/>
        </w:r>
      </w:hyperlink>
    </w:p>
    <w:p>
      <w:pPr>
        <w:pStyle w:val="TOC2"/>
        <w:tabs>
          <w:tab w:val="right" w:leader="dot" w:pos="8306"/>
        </w:tabs>
      </w:pPr>
      <w:hyperlink w:anchor="_Toc3361" w:history="1">
        <w:r>
          <w:rPr>
            <w:rFonts w:ascii="仿宋" w:eastAsia="仿宋" w:hAnsi="仿宋" w:cs="仿宋" w:hint="eastAsia"/>
            <w:lang w:eastAsia="zh-CN"/>
          </w:rPr>
          <w:t>(三)、设备选型方案</w:t>
        </w:r>
        <w:r>
          <w:tab/>
        </w:r>
        <w:r>
          <w:fldChar w:fldCharType="begin"/>
        </w:r>
        <w:r>
          <w:instrText xml:space="preserve"> PAGEREF _Toc3361 \h </w:instrText>
        </w:r>
        <w:r>
          <w:fldChar w:fldCharType="separate"/>
        </w:r>
        <w:r>
          <w:t>22</w:t>
        </w:r>
        <w:r>
          <w:fldChar w:fldCharType="end"/>
        </w:r>
      </w:hyperlink>
    </w:p>
    <w:p>
      <w:pPr>
        <w:pStyle w:val="TOC1"/>
        <w:tabs>
          <w:tab w:val="right" w:leader="dot" w:pos="8306"/>
        </w:tabs>
      </w:pPr>
      <w:hyperlink w:anchor="_Toc24050" w:history="1">
        <w:r>
          <w:rPr>
            <w:rFonts w:ascii="仿宋" w:eastAsia="仿宋" w:hAnsi="仿宋" w:cs="仿宋" w:hint="eastAsia"/>
            <w:lang w:eastAsia="zh-CN"/>
          </w:rPr>
          <w:t>七、三通球阀项目人力资源管理</w:t>
        </w:r>
        <w:r>
          <w:tab/>
        </w:r>
        <w:r>
          <w:fldChar w:fldCharType="begin"/>
        </w:r>
        <w:r>
          <w:instrText xml:space="preserve"> PAGEREF _Toc24050 \h </w:instrText>
        </w:r>
        <w:r>
          <w:fldChar w:fldCharType="separate"/>
        </w:r>
        <w:r>
          <w:t>23</w:t>
        </w:r>
        <w:r>
          <w:fldChar w:fldCharType="end"/>
        </w:r>
      </w:hyperlink>
    </w:p>
    <w:p>
      <w:pPr>
        <w:pStyle w:val="TOC2"/>
        <w:tabs>
          <w:tab w:val="right" w:leader="dot" w:pos="8306"/>
        </w:tabs>
      </w:pPr>
      <w:hyperlink w:anchor="_Toc12290" w:history="1">
        <w:r>
          <w:rPr>
            <w:rFonts w:ascii="仿宋" w:eastAsia="仿宋" w:hAnsi="仿宋" w:cs="仿宋" w:hint="eastAsia"/>
            <w:lang w:eastAsia="zh-CN"/>
          </w:rPr>
          <w:t>(一)、建立健全的预算管理制度</w:t>
        </w:r>
        <w:r>
          <w:tab/>
        </w:r>
        <w:r>
          <w:fldChar w:fldCharType="begin"/>
        </w:r>
        <w:r>
          <w:instrText xml:space="preserve"> PAGEREF _Toc12290 \h </w:instrText>
        </w:r>
        <w:r>
          <w:fldChar w:fldCharType="separate"/>
        </w:r>
        <w:r>
          <w:t>23</w:t>
        </w:r>
        <w:r>
          <w:fldChar w:fldCharType="end"/>
        </w:r>
      </w:hyperlink>
    </w:p>
    <w:p>
      <w:pPr>
        <w:pStyle w:val="TOC2"/>
        <w:tabs>
          <w:tab w:val="right" w:leader="dot" w:pos="8306"/>
        </w:tabs>
      </w:pPr>
      <w:hyperlink w:anchor="_Toc11065" w:history="1">
        <w:r>
          <w:rPr>
            <w:rFonts w:ascii="仿宋" w:eastAsia="仿宋" w:hAnsi="仿宋" w:cs="仿宋" w:hint="eastAsia"/>
            <w:lang w:eastAsia="zh-CN"/>
          </w:rPr>
          <w:t>(二)、加强资金流动监控</w:t>
        </w:r>
        <w:r>
          <w:tab/>
        </w:r>
        <w:r>
          <w:fldChar w:fldCharType="begin"/>
        </w:r>
        <w:r>
          <w:instrText xml:space="preserve"> PAGEREF _Toc11065 \h </w:instrText>
        </w:r>
        <w:r>
          <w:fldChar w:fldCharType="separate"/>
        </w:r>
        <w:r>
          <w:t>25</w:t>
        </w:r>
        <w:r>
          <w:fldChar w:fldCharType="end"/>
        </w:r>
      </w:hyperlink>
    </w:p>
    <w:p>
      <w:pPr>
        <w:pStyle w:val="TOC2"/>
        <w:tabs>
          <w:tab w:val="right" w:leader="dot" w:pos="8306"/>
        </w:tabs>
      </w:pPr>
      <w:hyperlink w:anchor="_Toc26768" w:history="1">
        <w:r>
          <w:rPr>
            <w:rFonts w:ascii="仿宋" w:eastAsia="仿宋" w:hAnsi="仿宋" w:cs="仿宋" w:hint="eastAsia"/>
            <w:lang w:eastAsia="zh-CN"/>
          </w:rPr>
          <w:t>(三)、制定完善的风险控制机制</w:t>
        </w:r>
        <w:r>
          <w:tab/>
        </w:r>
        <w:r>
          <w:fldChar w:fldCharType="begin"/>
        </w:r>
        <w:r>
          <w:instrText xml:space="preserve"> PAGEREF _Toc26768 \h </w:instrText>
        </w:r>
        <w:r>
          <w:fldChar w:fldCharType="separate"/>
        </w:r>
        <w:r>
          <w:t>26</w:t>
        </w:r>
        <w:r>
          <w:fldChar w:fldCharType="end"/>
        </w:r>
      </w:hyperlink>
    </w:p>
    <w:p>
      <w:pPr>
        <w:pStyle w:val="TOC2"/>
        <w:tabs>
          <w:tab w:val="right" w:leader="dot" w:pos="8306"/>
        </w:tabs>
      </w:pPr>
      <w:hyperlink w:anchor="_Toc23049" w:history="1">
        <w:r>
          <w:rPr>
            <w:rFonts w:ascii="仿宋" w:eastAsia="仿宋" w:hAnsi="仿宋" w:cs="仿宋" w:hint="eastAsia"/>
            <w:lang w:eastAsia="zh-CN"/>
          </w:rPr>
          <w:t>(四)、优化成本管理</w:t>
        </w:r>
        <w:r>
          <w:tab/>
        </w:r>
        <w:r>
          <w:fldChar w:fldCharType="begin"/>
        </w:r>
        <w:r>
          <w:instrText xml:space="preserve"> PAGEREF _Toc23049 \h </w:instrText>
        </w:r>
        <w:r>
          <w:fldChar w:fldCharType="separate"/>
        </w:r>
        <w:r>
          <w:t>27</w:t>
        </w:r>
        <w:r>
          <w:fldChar w:fldCharType="end"/>
        </w:r>
      </w:hyperlink>
    </w:p>
    <w:p>
      <w:pPr>
        <w:pStyle w:val="TOC1"/>
        <w:tabs>
          <w:tab w:val="right" w:leader="dot" w:pos="8306"/>
        </w:tabs>
      </w:pPr>
      <w:hyperlink w:anchor="_Toc9681" w:history="1">
        <w:r>
          <w:rPr>
            <w:rFonts w:ascii="仿宋" w:eastAsia="仿宋" w:hAnsi="仿宋" w:cs="仿宋" w:hint="eastAsia"/>
            <w:lang w:eastAsia="zh-CN"/>
          </w:rPr>
          <w:t>八、三通球阀项目财务管理</w:t>
        </w:r>
        <w:r>
          <w:tab/>
        </w:r>
        <w:r>
          <w:fldChar w:fldCharType="begin"/>
        </w:r>
        <w:r>
          <w:instrText xml:space="preserve"> PAGEREF _Toc9681 \h </w:instrText>
        </w:r>
        <w:r>
          <w:fldChar w:fldCharType="separate"/>
        </w:r>
        <w:r>
          <w:t>28</w:t>
        </w:r>
        <w:r>
          <w:fldChar w:fldCharType="end"/>
        </w:r>
      </w:hyperlink>
    </w:p>
    <w:p>
      <w:pPr>
        <w:pStyle w:val="TOC2"/>
        <w:tabs>
          <w:tab w:val="right" w:leader="dot" w:pos="8306"/>
        </w:tabs>
      </w:pPr>
      <w:hyperlink w:anchor="_Toc19411" w:history="1">
        <w:r>
          <w:rPr>
            <w:rFonts w:ascii="仿宋" w:eastAsia="仿宋" w:hAnsi="仿宋" w:cs="仿宋" w:hint="eastAsia"/>
            <w:lang w:eastAsia="zh-CN"/>
          </w:rPr>
          <w:t>(一)、资金需求大</w:t>
        </w:r>
        <w:r>
          <w:tab/>
        </w:r>
        <w:r>
          <w:fldChar w:fldCharType="begin"/>
        </w:r>
        <w:r>
          <w:instrText xml:space="preserve"> PAGEREF _Toc19411 \h </w:instrText>
        </w:r>
        <w:r>
          <w:fldChar w:fldCharType="separate"/>
        </w:r>
        <w:r>
          <w:t>28</w:t>
        </w:r>
        <w:r>
          <w:fldChar w:fldCharType="end"/>
        </w:r>
      </w:hyperlink>
    </w:p>
    <w:p>
      <w:pPr>
        <w:pStyle w:val="TOC2"/>
        <w:tabs>
          <w:tab w:val="right" w:leader="dot" w:pos="8306"/>
        </w:tabs>
      </w:pPr>
      <w:hyperlink w:anchor="_Toc16364" w:history="1">
        <w:r>
          <w:rPr>
            <w:rFonts w:ascii="仿宋" w:eastAsia="仿宋" w:hAnsi="仿宋" w:cs="仿宋" w:hint="eastAsia"/>
            <w:lang w:eastAsia="zh-CN"/>
          </w:rPr>
          <w:t>(二)、研发周期长</w:t>
        </w:r>
        <w:r>
          <w:tab/>
        </w:r>
        <w:r>
          <w:fldChar w:fldCharType="begin"/>
        </w:r>
        <w:r>
          <w:instrText xml:space="preserve"> PAGEREF _Toc16364 \h </w:instrText>
        </w:r>
        <w:r>
          <w:fldChar w:fldCharType="separate"/>
        </w:r>
        <w:r>
          <w:t>29</w:t>
        </w:r>
        <w:r>
          <w:fldChar w:fldCharType="end"/>
        </w:r>
      </w:hyperlink>
    </w:p>
    <w:p>
      <w:pPr>
        <w:pStyle w:val="TOC2"/>
        <w:tabs>
          <w:tab w:val="right" w:leader="dot" w:pos="8306"/>
        </w:tabs>
      </w:pPr>
      <w:hyperlink w:anchor="_Toc27316" w:history="1">
        <w:r>
          <w:rPr>
            <w:rFonts w:ascii="仿宋" w:eastAsia="仿宋" w:hAnsi="仿宋" w:cs="仿宋" w:hint="eastAsia"/>
            <w:lang w:eastAsia="zh-CN"/>
          </w:rPr>
          <w:t>(三)、市场风险大</w:t>
        </w:r>
        <w:r>
          <w:tab/>
        </w:r>
        <w:r>
          <w:fldChar w:fldCharType="begin"/>
        </w:r>
        <w:r>
          <w:instrText xml:space="preserve"> PAGEREF _Toc27316 \h </w:instrText>
        </w:r>
        <w:r>
          <w:fldChar w:fldCharType="separate"/>
        </w:r>
        <w:r>
          <w:t>30</w:t>
        </w:r>
        <w:r>
          <w:fldChar w:fldCharType="end"/>
        </w:r>
      </w:hyperlink>
    </w:p>
    <w:p>
      <w:pPr>
        <w:pStyle w:val="TOC2"/>
        <w:tabs>
          <w:tab w:val="right" w:leader="dot" w:pos="8306"/>
        </w:tabs>
      </w:pPr>
      <w:hyperlink w:anchor="_Toc26840" w:history="1">
        <w:r>
          <w:rPr>
            <w:rFonts w:ascii="仿宋" w:eastAsia="仿宋" w:hAnsi="仿宋" w:cs="仿宋" w:hint="eastAsia"/>
            <w:lang w:eastAsia="zh-CN"/>
          </w:rPr>
          <w:t>(四)、利润率高</w:t>
        </w:r>
        <w:r>
          <w:tab/>
        </w:r>
        <w:r>
          <w:fldChar w:fldCharType="begin"/>
        </w:r>
        <w:r>
          <w:instrText xml:space="preserve"> PAGEREF _Toc26840 \h </w:instrText>
        </w:r>
        <w:r>
          <w:fldChar w:fldCharType="separate"/>
        </w:r>
        <w:r>
          <w:t>33</w:t>
        </w:r>
        <w:r>
          <w:fldChar w:fldCharType="end"/>
        </w:r>
      </w:hyperlink>
    </w:p>
    <w:p>
      <w:pPr>
        <w:pStyle w:val="TOC1"/>
        <w:tabs>
          <w:tab w:val="right" w:leader="dot" w:pos="8306"/>
        </w:tabs>
      </w:pPr>
      <w:hyperlink w:anchor="_Toc30694" w:history="1">
        <w:r>
          <w:rPr>
            <w:rFonts w:ascii="仿宋" w:eastAsia="仿宋" w:hAnsi="仿宋" w:cs="仿宋" w:hint="eastAsia"/>
            <w:lang w:eastAsia="zh-CN"/>
          </w:rPr>
          <w:t>九、三通球阀项目经营效益</w:t>
        </w:r>
        <w:r>
          <w:tab/>
        </w:r>
        <w:r>
          <w:fldChar w:fldCharType="begin"/>
        </w:r>
        <w:r>
          <w:instrText xml:space="preserve"> PAGEREF _Toc30694 \h </w:instrText>
        </w:r>
        <w:r>
          <w:fldChar w:fldCharType="separate"/>
        </w:r>
        <w:r>
          <w:t>35</w:t>
        </w:r>
        <w:r>
          <w:fldChar w:fldCharType="end"/>
        </w:r>
      </w:hyperlink>
    </w:p>
    <w:p>
      <w:pPr>
        <w:pStyle w:val="TOC2"/>
        <w:tabs>
          <w:tab w:val="right" w:leader="dot" w:pos="8306"/>
        </w:tabs>
      </w:pPr>
      <w:hyperlink w:anchor="_Toc24444" w:history="1">
        <w:r>
          <w:rPr>
            <w:rFonts w:ascii="仿宋" w:eastAsia="仿宋" w:hAnsi="仿宋" w:cs="仿宋" w:hint="eastAsia"/>
            <w:lang w:eastAsia="zh-CN"/>
          </w:rPr>
          <w:t>(一)、经济评价财务测算</w:t>
        </w:r>
        <w:r>
          <w:tab/>
        </w:r>
        <w:r>
          <w:fldChar w:fldCharType="begin"/>
        </w:r>
        <w:r>
          <w:instrText xml:space="preserve"> PAGEREF _Toc24444 \h </w:instrText>
        </w:r>
        <w:r>
          <w:fldChar w:fldCharType="separate"/>
        </w:r>
        <w:r>
          <w:t>35</w:t>
        </w:r>
        <w:r>
          <w:fldChar w:fldCharType="end"/>
        </w:r>
      </w:hyperlink>
    </w:p>
    <w:p>
      <w:pPr>
        <w:pStyle w:val="TOC2"/>
        <w:tabs>
          <w:tab w:val="right" w:leader="dot" w:pos="8306"/>
        </w:tabs>
      </w:pPr>
      <w:hyperlink w:anchor="_Toc5865" w:history="1">
        <w:r>
          <w:rPr>
            <w:rFonts w:ascii="仿宋" w:eastAsia="仿宋" w:hAnsi="仿宋" w:cs="仿宋" w:hint="eastAsia"/>
            <w:lang w:eastAsia="zh-CN"/>
          </w:rPr>
          <w:t>(二)、三通球阀项目盈利能力分析</w:t>
        </w:r>
        <w:r>
          <w:tab/>
        </w:r>
        <w:r>
          <w:fldChar w:fldCharType="begin"/>
        </w:r>
        <w:r>
          <w:instrText xml:space="preserve"> PAGEREF _Toc5865 \h </w:instrText>
        </w:r>
        <w:r>
          <w:fldChar w:fldCharType="separate"/>
        </w:r>
        <w:r>
          <w:t>36</w:t>
        </w:r>
        <w:r>
          <w:fldChar w:fldCharType="end"/>
        </w:r>
      </w:hyperlink>
    </w:p>
    <w:p>
      <w:pPr>
        <w:pStyle w:val="TOC1"/>
        <w:tabs>
          <w:tab w:val="right" w:leader="dot" w:pos="8306"/>
        </w:tabs>
      </w:pPr>
      <w:hyperlink w:anchor="_Toc24774" w:history="1">
        <w:r>
          <w:rPr>
            <w:rFonts w:ascii="仿宋" w:eastAsia="仿宋" w:hAnsi="仿宋" w:cs="仿宋" w:hint="eastAsia"/>
            <w:lang w:eastAsia="zh-CN"/>
          </w:rPr>
          <w:t>十、三通球阀项目社会影响</w:t>
        </w:r>
        <w:r>
          <w:tab/>
        </w:r>
        <w:r>
          <w:fldChar w:fldCharType="begin"/>
        </w:r>
        <w:r>
          <w:instrText xml:space="preserve"> PAGEREF _Toc24774 \h </w:instrText>
        </w:r>
        <w:r>
          <w:fldChar w:fldCharType="separate"/>
        </w:r>
        <w:r>
          <w:t>37</w:t>
        </w:r>
        <w:r>
          <w:fldChar w:fldCharType="end"/>
        </w:r>
      </w:hyperlink>
    </w:p>
    <w:p>
      <w:pPr>
        <w:pStyle w:val="TOC2"/>
        <w:tabs>
          <w:tab w:val="right" w:leader="dot" w:pos="8306"/>
        </w:tabs>
      </w:pPr>
      <w:hyperlink w:anchor="_Toc17078" w:history="1">
        <w:r>
          <w:rPr>
            <w:rFonts w:ascii="仿宋" w:eastAsia="仿宋" w:hAnsi="仿宋" w:cs="仿宋" w:hint="eastAsia"/>
            <w:lang w:eastAsia="zh-CN"/>
          </w:rPr>
          <w:t>(一)、社会责任与义务</w:t>
        </w:r>
        <w:r>
          <w:tab/>
        </w:r>
        <w:r>
          <w:fldChar w:fldCharType="begin"/>
        </w:r>
        <w:r>
          <w:instrText xml:space="preserve"> PAGEREF _Toc17078 \h </w:instrText>
        </w:r>
        <w:r>
          <w:fldChar w:fldCharType="separate"/>
        </w:r>
        <w:r>
          <w:t>37</w:t>
        </w:r>
        <w:r>
          <w:fldChar w:fldCharType="end"/>
        </w:r>
      </w:hyperlink>
    </w:p>
    <w:p>
      <w:pPr>
        <w:pStyle w:val="TOC2"/>
        <w:tabs>
          <w:tab w:val="right" w:leader="dot" w:pos="8306"/>
        </w:tabs>
      </w:pPr>
      <w:hyperlink w:anchor="_Toc28290" w:history="1">
        <w:r>
          <w:rPr>
            <w:rFonts w:ascii="仿宋" w:eastAsia="仿宋" w:hAnsi="仿宋" w:cs="仿宋" w:hint="eastAsia"/>
            <w:lang w:eastAsia="zh-CN"/>
          </w:rPr>
          <w:t>(二)、社会参与与沟通</w:t>
        </w:r>
        <w:r>
          <w:tab/>
        </w:r>
        <w:r>
          <w:fldChar w:fldCharType="begin"/>
        </w:r>
        <w:r>
          <w:instrText xml:space="preserve"> PAGEREF _Toc28290 \h </w:instrText>
        </w:r>
        <w:r>
          <w:fldChar w:fldCharType="separate"/>
        </w:r>
        <w:r>
          <w:t>38</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461" w:history="1">
        <w:r>
          <w:rPr>
            <w:rFonts w:ascii="仿宋" w:eastAsia="仿宋" w:hAnsi="仿宋" w:cs="仿宋" w:hint="eastAsia"/>
            <w:lang w:eastAsia="zh-CN"/>
          </w:rPr>
          <w:t>十一、三通球阀项目人力资源培养与发展</w:t>
        </w:r>
        <w:r>
          <w:tab/>
        </w:r>
        <w:r>
          <w:fldChar w:fldCharType="begin"/>
        </w:r>
        <w:r>
          <w:instrText xml:space="preserve"> PAGEREF _Toc1461 \h </w:instrText>
        </w:r>
        <w:r>
          <w:fldChar w:fldCharType="separate"/>
        </w:r>
        <w:r>
          <w:t>39</w:t>
        </w:r>
        <w:r>
          <w:fldChar w:fldCharType="end"/>
        </w:r>
      </w:hyperlink>
    </w:p>
    <w:p>
      <w:pPr>
        <w:pStyle w:val="TOC2"/>
        <w:tabs>
          <w:tab w:val="right" w:leader="dot" w:pos="8306"/>
        </w:tabs>
      </w:pPr>
      <w:hyperlink w:anchor="_Toc515" w:history="1">
        <w:r>
          <w:rPr>
            <w:rFonts w:ascii="仿宋" w:eastAsia="仿宋" w:hAnsi="仿宋" w:cs="仿宋" w:hint="eastAsia"/>
            <w:lang w:eastAsia="zh-CN"/>
          </w:rPr>
          <w:t>(一)、人才需求与规划</w:t>
        </w:r>
        <w:r>
          <w:tab/>
        </w:r>
        <w:r>
          <w:fldChar w:fldCharType="begin"/>
        </w:r>
        <w:r>
          <w:instrText xml:space="preserve"> PAGEREF _Toc515 \h </w:instrText>
        </w:r>
        <w:r>
          <w:fldChar w:fldCharType="separate"/>
        </w:r>
        <w:r>
          <w:t>39</w:t>
        </w:r>
        <w:r>
          <w:fldChar w:fldCharType="end"/>
        </w:r>
      </w:hyperlink>
    </w:p>
    <w:p>
      <w:pPr>
        <w:pStyle w:val="TOC2"/>
        <w:tabs>
          <w:tab w:val="right" w:leader="dot" w:pos="8306"/>
        </w:tabs>
      </w:pPr>
      <w:hyperlink w:anchor="_Toc21081" w:history="1">
        <w:r>
          <w:rPr>
            <w:rFonts w:ascii="仿宋" w:eastAsia="仿宋" w:hAnsi="仿宋" w:cs="仿宋" w:hint="eastAsia"/>
            <w:lang w:eastAsia="zh-CN"/>
          </w:rPr>
          <w:t>(二)、培训与发展计划</w:t>
        </w:r>
        <w:r>
          <w:tab/>
        </w:r>
        <w:r>
          <w:fldChar w:fldCharType="begin"/>
        </w:r>
        <w:r>
          <w:instrText xml:space="preserve"> PAGEREF _Toc21081 \h </w:instrText>
        </w:r>
        <w:r>
          <w:fldChar w:fldCharType="separate"/>
        </w:r>
        <w:r>
          <w:t>39</w:t>
        </w:r>
        <w:r>
          <w:fldChar w:fldCharType="end"/>
        </w:r>
      </w:hyperlink>
    </w:p>
    <w:p>
      <w:pPr>
        <w:pStyle w:val="TOC1"/>
        <w:tabs>
          <w:tab w:val="right" w:leader="dot" w:pos="8306"/>
        </w:tabs>
      </w:pPr>
      <w:hyperlink w:anchor="_Toc12492" w:history="1">
        <w:r>
          <w:rPr>
            <w:rFonts w:ascii="仿宋" w:eastAsia="仿宋" w:hAnsi="仿宋" w:cs="仿宋" w:hint="eastAsia"/>
            <w:lang w:eastAsia="zh-CN"/>
          </w:rPr>
          <w:t>十二、三通球阀项目投资规划</w:t>
        </w:r>
        <w:r>
          <w:tab/>
        </w:r>
        <w:r>
          <w:fldChar w:fldCharType="begin"/>
        </w:r>
        <w:r>
          <w:instrText xml:space="preserve"> PAGEREF _Toc12492 \h </w:instrText>
        </w:r>
        <w:r>
          <w:fldChar w:fldCharType="separate"/>
        </w:r>
        <w:r>
          <w:t>40</w:t>
        </w:r>
        <w:r>
          <w:fldChar w:fldCharType="end"/>
        </w:r>
      </w:hyperlink>
    </w:p>
    <w:p>
      <w:pPr>
        <w:pStyle w:val="TOC2"/>
        <w:tabs>
          <w:tab w:val="right" w:leader="dot" w:pos="8306"/>
        </w:tabs>
      </w:pPr>
      <w:hyperlink w:anchor="_Toc2433" w:history="1">
        <w:r>
          <w:rPr>
            <w:rFonts w:ascii="仿宋" w:eastAsia="仿宋" w:hAnsi="仿宋" w:cs="仿宋" w:hint="eastAsia"/>
            <w:lang w:eastAsia="zh-CN"/>
          </w:rPr>
          <w:t>(一)、三通球阀项目总投资估算</w:t>
        </w:r>
        <w:r>
          <w:tab/>
        </w:r>
        <w:r>
          <w:fldChar w:fldCharType="begin"/>
        </w:r>
        <w:r>
          <w:instrText xml:space="preserve"> PAGEREF _Toc2433 \h </w:instrText>
        </w:r>
        <w:r>
          <w:fldChar w:fldCharType="separate"/>
        </w:r>
        <w:r>
          <w:t>40</w:t>
        </w:r>
        <w:r>
          <w:fldChar w:fldCharType="end"/>
        </w:r>
      </w:hyperlink>
    </w:p>
    <w:p>
      <w:pPr>
        <w:pStyle w:val="TOC2"/>
        <w:tabs>
          <w:tab w:val="right" w:leader="dot" w:pos="8306"/>
        </w:tabs>
      </w:pPr>
      <w:hyperlink w:anchor="_Toc15334" w:history="1">
        <w:r>
          <w:rPr>
            <w:rFonts w:ascii="仿宋" w:eastAsia="仿宋" w:hAnsi="仿宋" w:cs="仿宋" w:hint="eastAsia"/>
            <w:lang w:eastAsia="zh-CN"/>
          </w:rPr>
          <w:t>(二)、资金筹措</w:t>
        </w:r>
        <w:r>
          <w:tab/>
        </w:r>
        <w:r>
          <w:fldChar w:fldCharType="begin"/>
        </w:r>
        <w:r>
          <w:instrText xml:space="preserve"> PAGEREF _Toc15334 \h </w:instrText>
        </w:r>
        <w:r>
          <w:fldChar w:fldCharType="separate"/>
        </w:r>
        <w:r>
          <w:t>41</w:t>
        </w:r>
        <w:r>
          <w:fldChar w:fldCharType="end"/>
        </w:r>
      </w:hyperlink>
    </w:p>
    <w:p>
      <w:pPr>
        <w:pStyle w:val="TOC1"/>
        <w:tabs>
          <w:tab w:val="right" w:leader="dot" w:pos="8306"/>
        </w:tabs>
      </w:pPr>
      <w:hyperlink w:anchor="_Toc25883" w:history="1">
        <w:r>
          <w:rPr>
            <w:rFonts w:ascii="仿宋" w:eastAsia="仿宋" w:hAnsi="仿宋" w:cs="仿宋" w:hint="eastAsia"/>
            <w:lang w:eastAsia="zh-CN"/>
          </w:rPr>
          <w:t>十三、供应链管理</w:t>
        </w:r>
        <w:r>
          <w:tab/>
        </w:r>
        <w:r>
          <w:fldChar w:fldCharType="begin"/>
        </w:r>
        <w:r>
          <w:instrText xml:space="preserve"> PAGEREF _Toc25883 \h </w:instrText>
        </w:r>
        <w:r>
          <w:fldChar w:fldCharType="separate"/>
        </w:r>
        <w:r>
          <w:t>42</w:t>
        </w:r>
        <w:r>
          <w:fldChar w:fldCharType="end"/>
        </w:r>
      </w:hyperlink>
    </w:p>
    <w:p>
      <w:pPr>
        <w:pStyle w:val="TOC2"/>
        <w:tabs>
          <w:tab w:val="right" w:leader="dot" w:pos="8306"/>
        </w:tabs>
      </w:pPr>
      <w:hyperlink w:anchor="_Toc1670" w:history="1">
        <w:r>
          <w:rPr>
            <w:rFonts w:ascii="仿宋" w:eastAsia="仿宋" w:hAnsi="仿宋" w:cs="仿宋" w:hint="eastAsia"/>
            <w:lang w:eastAsia="zh-CN"/>
          </w:rPr>
          <w:t>(一)、供应链战略规划</w:t>
        </w:r>
        <w:r>
          <w:tab/>
        </w:r>
        <w:r>
          <w:fldChar w:fldCharType="begin"/>
        </w:r>
        <w:r>
          <w:instrText xml:space="preserve"> PAGEREF _Toc1670 \h </w:instrText>
        </w:r>
        <w:r>
          <w:fldChar w:fldCharType="separate"/>
        </w:r>
        <w:r>
          <w:t>42</w:t>
        </w:r>
        <w:r>
          <w:fldChar w:fldCharType="end"/>
        </w:r>
      </w:hyperlink>
    </w:p>
    <w:p>
      <w:pPr>
        <w:pStyle w:val="TOC2"/>
        <w:tabs>
          <w:tab w:val="right" w:leader="dot" w:pos="8306"/>
        </w:tabs>
      </w:pPr>
      <w:hyperlink w:anchor="_Toc28821" w:history="1">
        <w:r>
          <w:rPr>
            <w:rFonts w:ascii="仿宋" w:eastAsia="仿宋" w:hAnsi="仿宋" w:cs="仿宋" w:hint="eastAsia"/>
            <w:lang w:eastAsia="zh-CN"/>
          </w:rPr>
          <w:t>(二)、供应商选择与合作</w:t>
        </w:r>
        <w:r>
          <w:tab/>
        </w:r>
        <w:r>
          <w:fldChar w:fldCharType="begin"/>
        </w:r>
        <w:r>
          <w:instrText xml:space="preserve"> PAGEREF _Toc28821 \h </w:instrText>
        </w:r>
        <w:r>
          <w:fldChar w:fldCharType="separate"/>
        </w:r>
        <w:r>
          <w:t>43</w:t>
        </w:r>
        <w:r>
          <w:fldChar w:fldCharType="end"/>
        </w:r>
      </w:hyperlink>
    </w:p>
    <w:p>
      <w:pPr>
        <w:pStyle w:val="TOC2"/>
        <w:tabs>
          <w:tab w:val="right" w:leader="dot" w:pos="8306"/>
        </w:tabs>
      </w:pPr>
      <w:hyperlink w:anchor="_Toc5928" w:history="1">
        <w:r>
          <w:rPr>
            <w:rFonts w:ascii="仿宋" w:eastAsia="仿宋" w:hAnsi="仿宋" w:cs="仿宋" w:hint="eastAsia"/>
            <w:lang w:eastAsia="zh-CN"/>
          </w:rPr>
          <w:t>(三)、物流与库存管理</w:t>
        </w:r>
        <w:r>
          <w:tab/>
        </w:r>
        <w:r>
          <w:fldChar w:fldCharType="begin"/>
        </w:r>
        <w:r>
          <w:instrText xml:space="preserve"> PAGEREF _Toc5928 \h </w:instrText>
        </w:r>
        <w:r>
          <w:fldChar w:fldCharType="separate"/>
        </w:r>
        <w:r>
          <w:t>45</w:t>
        </w:r>
        <w:r>
          <w:fldChar w:fldCharType="end"/>
        </w:r>
      </w:hyperlink>
    </w:p>
    <w:p>
      <w:pPr>
        <w:pStyle w:val="TOC1"/>
        <w:tabs>
          <w:tab w:val="right" w:leader="dot" w:pos="8306"/>
        </w:tabs>
      </w:pPr>
      <w:hyperlink w:anchor="_Toc17952" w:history="1">
        <w:r>
          <w:rPr>
            <w:rFonts w:ascii="仿宋" w:eastAsia="仿宋" w:hAnsi="仿宋" w:cs="仿宋" w:hint="eastAsia"/>
            <w:lang w:eastAsia="zh-CN"/>
          </w:rPr>
          <w:t>十四、三通球阀项目实施保障措施</w:t>
        </w:r>
        <w:r>
          <w:tab/>
        </w:r>
        <w:r>
          <w:fldChar w:fldCharType="begin"/>
        </w:r>
        <w:r>
          <w:instrText xml:space="preserve"> PAGEREF _Toc17952 \h </w:instrText>
        </w:r>
        <w:r>
          <w:fldChar w:fldCharType="separate"/>
        </w:r>
        <w:r>
          <w:t>46</w:t>
        </w:r>
        <w:r>
          <w:fldChar w:fldCharType="end"/>
        </w:r>
      </w:hyperlink>
    </w:p>
    <w:p>
      <w:pPr>
        <w:pStyle w:val="TOC2"/>
        <w:tabs>
          <w:tab w:val="right" w:leader="dot" w:pos="8306"/>
        </w:tabs>
      </w:pPr>
      <w:hyperlink w:anchor="_Toc7762" w:history="1">
        <w:r>
          <w:rPr>
            <w:rFonts w:ascii="仿宋" w:eastAsia="仿宋" w:hAnsi="仿宋" w:cs="仿宋" w:hint="eastAsia"/>
            <w:lang w:eastAsia="zh-CN"/>
          </w:rPr>
          <w:t>(一)、三通球阀项目实施保障机制</w:t>
        </w:r>
        <w:r>
          <w:tab/>
        </w:r>
        <w:r>
          <w:fldChar w:fldCharType="begin"/>
        </w:r>
        <w:r>
          <w:instrText xml:space="preserve"> PAGEREF _Toc7762 \h </w:instrText>
        </w:r>
        <w:r>
          <w:fldChar w:fldCharType="separate"/>
        </w:r>
        <w:r>
          <w:t>46</w:t>
        </w:r>
        <w:r>
          <w:fldChar w:fldCharType="end"/>
        </w:r>
      </w:hyperlink>
    </w:p>
    <w:p>
      <w:pPr>
        <w:pStyle w:val="TOC2"/>
        <w:tabs>
          <w:tab w:val="right" w:leader="dot" w:pos="8306"/>
        </w:tabs>
      </w:pPr>
      <w:hyperlink w:anchor="_Toc16090" w:history="1">
        <w:r>
          <w:rPr>
            <w:rFonts w:ascii="仿宋" w:eastAsia="仿宋" w:hAnsi="仿宋" w:cs="仿宋" w:hint="eastAsia"/>
            <w:lang w:eastAsia="zh-CN"/>
          </w:rPr>
          <w:t>(二)、三通球阀项目法律合规要求</w:t>
        </w:r>
        <w:r>
          <w:tab/>
        </w:r>
        <w:r>
          <w:fldChar w:fldCharType="begin"/>
        </w:r>
        <w:r>
          <w:instrText xml:space="preserve"> PAGEREF _Toc16090 \h </w:instrText>
        </w:r>
        <w:r>
          <w:fldChar w:fldCharType="separate"/>
        </w:r>
        <w:r>
          <w:t>50</w:t>
        </w:r>
        <w:r>
          <w:fldChar w:fldCharType="end"/>
        </w:r>
      </w:hyperlink>
    </w:p>
    <w:p>
      <w:pPr>
        <w:pStyle w:val="TOC2"/>
        <w:tabs>
          <w:tab w:val="right" w:leader="dot" w:pos="8306"/>
        </w:tabs>
      </w:pPr>
      <w:hyperlink w:anchor="_Toc6296" w:history="1">
        <w:r>
          <w:rPr>
            <w:rFonts w:ascii="仿宋" w:eastAsia="仿宋" w:hAnsi="仿宋" w:cs="仿宋" w:hint="eastAsia"/>
            <w:lang w:eastAsia="zh-CN"/>
          </w:rPr>
          <w:t>(三)、三通球阀项目合同管理与法律事务</w:t>
        </w:r>
        <w:r>
          <w:tab/>
        </w:r>
        <w:r>
          <w:fldChar w:fldCharType="begin"/>
        </w:r>
        <w:r>
          <w:instrText xml:space="preserve"> PAGEREF _Toc6296 \h </w:instrText>
        </w:r>
        <w:r>
          <w:fldChar w:fldCharType="separate"/>
        </w:r>
        <w:r>
          <w:t>54</w:t>
        </w:r>
        <w:r>
          <w:fldChar w:fldCharType="end"/>
        </w:r>
      </w:hyperlink>
    </w:p>
    <w:p>
      <w:pPr>
        <w:pStyle w:val="TOC2"/>
        <w:tabs>
          <w:tab w:val="right" w:leader="dot" w:pos="8306"/>
        </w:tabs>
      </w:pPr>
      <w:hyperlink w:anchor="_Toc30027" w:history="1">
        <w:r>
          <w:rPr>
            <w:rFonts w:ascii="仿宋" w:eastAsia="仿宋" w:hAnsi="仿宋" w:cs="仿宋" w:hint="eastAsia"/>
            <w:lang w:eastAsia="zh-CN"/>
          </w:rPr>
          <w:t>(四)、三通球阀项目知识产权保护策略</w:t>
        </w:r>
        <w:r>
          <w:tab/>
        </w:r>
        <w:r>
          <w:fldChar w:fldCharType="begin"/>
        </w:r>
        <w:r>
          <w:instrText xml:space="preserve"> PAGEREF _Toc30027 \h </w:instrText>
        </w:r>
        <w:r>
          <w:fldChar w:fldCharType="separate"/>
        </w:r>
        <w:r>
          <w:t>60</w:t>
        </w:r>
        <w:r>
          <w:fldChar w:fldCharType="end"/>
        </w:r>
      </w:hyperlink>
    </w:p>
    <w:p>
      <w:pPr>
        <w:pStyle w:val="TOC1"/>
        <w:tabs>
          <w:tab w:val="right" w:leader="dot" w:pos="8306"/>
        </w:tabs>
      </w:pPr>
      <w:hyperlink w:anchor="_Toc3483" w:history="1">
        <w:r>
          <w:rPr>
            <w:rFonts w:ascii="仿宋" w:eastAsia="仿宋" w:hAnsi="仿宋" w:cs="仿宋" w:hint="eastAsia"/>
            <w:lang w:eastAsia="zh-CN"/>
          </w:rPr>
          <w:t>十五、三通球阀项目工程方案分析</w:t>
        </w:r>
        <w:r>
          <w:tab/>
        </w:r>
        <w:r>
          <w:fldChar w:fldCharType="begin"/>
        </w:r>
        <w:r>
          <w:instrText xml:space="preserve"> PAGEREF _Toc3483 \h </w:instrText>
        </w:r>
        <w:r>
          <w:fldChar w:fldCharType="separate"/>
        </w:r>
        <w:r>
          <w:t>62</w:t>
        </w:r>
        <w:r>
          <w:fldChar w:fldCharType="end"/>
        </w:r>
      </w:hyperlink>
    </w:p>
    <w:p>
      <w:pPr>
        <w:pStyle w:val="TOC2"/>
        <w:tabs>
          <w:tab w:val="right" w:leader="dot" w:pos="8306"/>
        </w:tabs>
      </w:pPr>
      <w:hyperlink w:anchor="_Toc13540" w:history="1">
        <w:r>
          <w:rPr>
            <w:rFonts w:ascii="仿宋" w:eastAsia="仿宋" w:hAnsi="仿宋" w:cs="仿宋" w:hint="eastAsia"/>
            <w:lang w:eastAsia="zh-CN"/>
          </w:rPr>
          <w:t>(一)、建筑工程设计原则</w:t>
        </w:r>
        <w:r>
          <w:tab/>
        </w:r>
        <w:r>
          <w:fldChar w:fldCharType="begin"/>
        </w:r>
        <w:r>
          <w:instrText xml:space="preserve"> PAGEREF _Toc13540 \h </w:instrText>
        </w:r>
        <w:r>
          <w:fldChar w:fldCharType="separate"/>
        </w:r>
        <w:r>
          <w:t>62</w:t>
        </w:r>
        <w:r>
          <w:fldChar w:fldCharType="end"/>
        </w:r>
      </w:hyperlink>
    </w:p>
    <w:p>
      <w:pPr>
        <w:pStyle w:val="TOC2"/>
        <w:tabs>
          <w:tab w:val="right" w:leader="dot" w:pos="8306"/>
        </w:tabs>
      </w:pPr>
      <w:hyperlink w:anchor="_Toc15377" w:history="1">
        <w:r>
          <w:rPr>
            <w:rFonts w:ascii="仿宋" w:eastAsia="仿宋" w:hAnsi="仿宋" w:cs="仿宋" w:hint="eastAsia"/>
            <w:lang w:eastAsia="zh-CN"/>
          </w:rPr>
          <w:t>(二)、土建工程建设指标</w:t>
        </w:r>
        <w:r>
          <w:tab/>
        </w:r>
        <w:r>
          <w:fldChar w:fldCharType="begin"/>
        </w:r>
        <w:r>
          <w:instrText xml:space="preserve"> PAGEREF _Toc15377 \h </w:instrText>
        </w:r>
        <w:r>
          <w:fldChar w:fldCharType="separate"/>
        </w:r>
        <w:r>
          <w:t>66</w:t>
        </w:r>
        <w:r>
          <w:fldChar w:fldCharType="end"/>
        </w:r>
      </w:hyperlink>
    </w:p>
    <w:p>
      <w:pPr>
        <w:pStyle w:val="TOC1"/>
        <w:tabs>
          <w:tab w:val="right" w:leader="dot" w:pos="8306"/>
        </w:tabs>
      </w:pPr>
      <w:hyperlink w:anchor="_Toc1631" w:history="1">
        <w:r>
          <w:rPr>
            <w:rFonts w:ascii="仿宋" w:eastAsia="仿宋" w:hAnsi="仿宋" w:cs="仿宋" w:hint="eastAsia"/>
            <w:lang w:eastAsia="zh-CN"/>
          </w:rPr>
          <w:t>十六、风险识别与分类</w:t>
        </w:r>
        <w:r>
          <w:tab/>
        </w:r>
        <w:r>
          <w:fldChar w:fldCharType="begin"/>
        </w:r>
        <w:r>
          <w:instrText xml:space="preserve"> PAGEREF _Toc1631 \h </w:instrText>
        </w:r>
        <w:r>
          <w:fldChar w:fldCharType="separate"/>
        </w:r>
        <w:r>
          <w:t>67</w:t>
        </w:r>
        <w:r>
          <w:fldChar w:fldCharType="end"/>
        </w:r>
      </w:hyperlink>
    </w:p>
    <w:p>
      <w:pPr>
        <w:pStyle w:val="TOC2"/>
        <w:tabs>
          <w:tab w:val="right" w:leader="dot" w:pos="8306"/>
        </w:tabs>
      </w:pPr>
      <w:hyperlink w:anchor="_Toc17189" w:history="1">
        <w:r>
          <w:rPr>
            <w:rFonts w:ascii="仿宋" w:eastAsia="仿宋" w:hAnsi="仿宋" w:cs="仿宋" w:hint="eastAsia"/>
            <w:lang w:eastAsia="zh-CN"/>
          </w:rPr>
          <w:t>(一)、风险识别</w:t>
        </w:r>
        <w:r>
          <w:tab/>
        </w:r>
        <w:r>
          <w:fldChar w:fldCharType="begin"/>
        </w:r>
        <w:r>
          <w:instrText xml:space="preserve"> PAGEREF _Toc17189 \h </w:instrText>
        </w:r>
        <w:r>
          <w:fldChar w:fldCharType="separate"/>
        </w:r>
        <w:r>
          <w:t>67</w:t>
        </w:r>
        <w:r>
          <w:fldChar w:fldCharType="end"/>
        </w:r>
      </w:hyperlink>
    </w:p>
    <w:p>
      <w:pPr>
        <w:pStyle w:val="TOC2"/>
        <w:tabs>
          <w:tab w:val="right" w:leader="dot" w:pos="8306"/>
        </w:tabs>
      </w:pPr>
      <w:hyperlink w:anchor="_Toc18479" w:history="1">
        <w:r>
          <w:rPr>
            <w:rFonts w:ascii="仿宋" w:eastAsia="仿宋" w:hAnsi="仿宋" w:cs="仿宋" w:hint="eastAsia"/>
            <w:lang w:eastAsia="zh-CN"/>
          </w:rPr>
          <w:t>(二)、风险分类</w:t>
        </w:r>
        <w:r>
          <w:tab/>
        </w:r>
        <w:r>
          <w:fldChar w:fldCharType="begin"/>
        </w:r>
        <w:r>
          <w:instrText xml:space="preserve"> PAGEREF _Toc18479 \h </w:instrText>
        </w:r>
        <w:r>
          <w:fldChar w:fldCharType="separate"/>
        </w:r>
        <w:r>
          <w:t>69</w:t>
        </w:r>
        <w:r>
          <w:fldChar w:fldCharType="end"/>
        </w:r>
      </w:hyperlink>
    </w:p>
    <w:p>
      <w:pPr>
        <w:pStyle w:val="TOC1"/>
        <w:tabs>
          <w:tab w:val="right" w:leader="dot" w:pos="8306"/>
        </w:tabs>
      </w:pPr>
      <w:hyperlink w:anchor="_Toc7081" w:history="1">
        <w:r>
          <w:rPr>
            <w:rFonts w:ascii="仿宋" w:eastAsia="仿宋" w:hAnsi="仿宋" w:cs="仿宋" w:hint="eastAsia"/>
            <w:lang w:eastAsia="zh-CN"/>
          </w:rPr>
          <w:t>十七、质量管理体系</w:t>
        </w:r>
        <w:r>
          <w:tab/>
        </w:r>
        <w:r>
          <w:fldChar w:fldCharType="begin"/>
        </w:r>
        <w:r>
          <w:instrText xml:space="preserve"> PAGEREF _Toc7081 \h </w:instrText>
        </w:r>
        <w:r>
          <w:fldChar w:fldCharType="separate"/>
        </w:r>
        <w:r>
          <w:t>70</w:t>
        </w:r>
        <w:r>
          <w:fldChar w:fldCharType="end"/>
        </w:r>
      </w:hyperlink>
    </w:p>
    <w:p>
      <w:pPr>
        <w:pStyle w:val="TOC2"/>
        <w:tabs>
          <w:tab w:val="right" w:leader="dot" w:pos="8306"/>
        </w:tabs>
      </w:pPr>
      <w:hyperlink w:anchor="_Toc31588" w:history="1">
        <w:r>
          <w:rPr>
            <w:rFonts w:ascii="仿宋" w:eastAsia="仿宋" w:hAnsi="仿宋" w:cs="仿宋" w:hint="eastAsia"/>
            <w:lang w:eastAsia="zh-CN"/>
          </w:rPr>
          <w:t>(一)、质量目标与方针</w:t>
        </w:r>
        <w:r>
          <w:tab/>
        </w:r>
        <w:r>
          <w:fldChar w:fldCharType="begin"/>
        </w:r>
        <w:r>
          <w:instrText xml:space="preserve"> PAGEREF _Toc31588 \h </w:instrText>
        </w:r>
        <w:r>
          <w:fldChar w:fldCharType="separate"/>
        </w:r>
        <w:r>
          <w:t>70</w:t>
        </w:r>
        <w:r>
          <w:fldChar w:fldCharType="end"/>
        </w:r>
      </w:hyperlink>
    </w:p>
    <w:p>
      <w:pPr>
        <w:pStyle w:val="TOC2"/>
        <w:tabs>
          <w:tab w:val="right" w:leader="dot" w:pos="8306"/>
        </w:tabs>
      </w:pPr>
      <w:hyperlink w:anchor="_Toc2025" w:history="1">
        <w:r>
          <w:rPr>
            <w:rFonts w:ascii="仿宋" w:eastAsia="仿宋" w:hAnsi="仿宋" w:cs="仿宋" w:hint="eastAsia"/>
            <w:lang w:eastAsia="zh-CN"/>
          </w:rPr>
          <w:t>(二)、质量管理责任</w:t>
        </w:r>
        <w:r>
          <w:tab/>
        </w:r>
        <w:r>
          <w:fldChar w:fldCharType="begin"/>
        </w:r>
        <w:r>
          <w:instrText xml:space="preserve"> PAGEREF _Toc2025 \h </w:instrText>
        </w:r>
        <w:r>
          <w:fldChar w:fldCharType="separate"/>
        </w:r>
        <w:r>
          <w:t>71</w:t>
        </w:r>
        <w:r>
          <w:fldChar w:fldCharType="end"/>
        </w:r>
      </w:hyperlink>
    </w:p>
    <w:p>
      <w:pPr>
        <w:pStyle w:val="TOC2"/>
        <w:tabs>
          <w:tab w:val="right" w:leader="dot" w:pos="8306"/>
        </w:tabs>
      </w:pPr>
      <w:hyperlink w:anchor="_Toc28841" w:history="1">
        <w:r>
          <w:rPr>
            <w:rFonts w:ascii="仿宋" w:eastAsia="仿宋" w:hAnsi="仿宋" w:cs="仿宋" w:hint="eastAsia"/>
            <w:lang w:eastAsia="zh-CN"/>
          </w:rPr>
          <w:t>(三)、质量管理体系文件</w:t>
        </w:r>
        <w:r>
          <w:tab/>
        </w:r>
        <w:r>
          <w:fldChar w:fldCharType="begin"/>
        </w:r>
        <w:r>
          <w:instrText xml:space="preserve"> PAGEREF _Toc28841 \h </w:instrText>
        </w:r>
        <w:r>
          <w:fldChar w:fldCharType="separate"/>
        </w:r>
        <w:r>
          <w:t>73</w:t>
        </w:r>
        <w:r>
          <w:fldChar w:fldCharType="end"/>
        </w:r>
      </w:hyperlink>
    </w:p>
    <w:p>
      <w:pPr>
        <w:pStyle w:val="TOC2"/>
        <w:tabs>
          <w:tab w:val="right" w:leader="dot" w:pos="8306"/>
        </w:tabs>
      </w:pPr>
      <w:hyperlink w:anchor="_Toc5932" w:history="1">
        <w:r>
          <w:rPr>
            <w:rFonts w:ascii="仿宋" w:eastAsia="仿宋" w:hAnsi="仿宋" w:cs="仿宋" w:hint="eastAsia"/>
            <w:lang w:eastAsia="zh-CN"/>
          </w:rPr>
          <w:t>(四)、质量培训与教育</w:t>
        </w:r>
        <w:r>
          <w:tab/>
        </w:r>
        <w:r>
          <w:fldChar w:fldCharType="begin"/>
        </w:r>
        <w:r>
          <w:instrText xml:space="preserve"> PAGEREF _Toc5932 \h </w:instrText>
        </w:r>
        <w:r>
          <w:fldChar w:fldCharType="separate"/>
        </w:r>
        <w:r>
          <w:t>75</w:t>
        </w:r>
        <w:r>
          <w:fldChar w:fldCharType="end"/>
        </w:r>
      </w:hyperlink>
    </w:p>
    <w:p>
      <w:pPr>
        <w:pStyle w:val="TOC2"/>
        <w:tabs>
          <w:tab w:val="right" w:leader="dot" w:pos="8306"/>
        </w:tabs>
      </w:pPr>
      <w:hyperlink w:anchor="_Toc7757" w:history="1">
        <w:r>
          <w:rPr>
            <w:rFonts w:ascii="仿宋" w:eastAsia="仿宋" w:hAnsi="仿宋" w:cs="仿宋" w:hint="eastAsia"/>
            <w:lang w:eastAsia="zh-CN"/>
          </w:rPr>
          <w:t>(五)、质量审核与评价</w:t>
        </w:r>
        <w:r>
          <w:tab/>
        </w:r>
        <w:r>
          <w:fldChar w:fldCharType="begin"/>
        </w:r>
        <w:r>
          <w:instrText xml:space="preserve"> PAGEREF _Toc7757 \h </w:instrText>
        </w:r>
        <w:r>
          <w:fldChar w:fldCharType="separate"/>
        </w:r>
        <w:r>
          <w:t>76</w:t>
        </w:r>
        <w:r>
          <w:fldChar w:fldCharType="end"/>
        </w:r>
      </w:hyperlink>
    </w:p>
    <w:p>
      <w:pPr>
        <w:pStyle w:val="TOC2"/>
        <w:tabs>
          <w:tab w:val="right" w:leader="dot" w:pos="8306"/>
        </w:tabs>
      </w:pPr>
      <w:hyperlink w:anchor="_Toc545" w:history="1">
        <w:r>
          <w:rPr>
            <w:rFonts w:ascii="仿宋" w:eastAsia="仿宋" w:hAnsi="仿宋" w:cs="仿宋" w:hint="eastAsia"/>
            <w:lang w:eastAsia="zh-CN"/>
          </w:rPr>
          <w:t>(六)、不符合与纠正措施</w:t>
        </w:r>
        <w:r>
          <w:tab/>
        </w:r>
        <w:r>
          <w:fldChar w:fldCharType="begin"/>
        </w:r>
        <w:r>
          <w:instrText xml:space="preserve"> PAGEREF _Toc545 \h </w:instrText>
        </w:r>
        <w:r>
          <w:fldChar w:fldCharType="separate"/>
        </w:r>
        <w:r>
          <w:t>77</w:t>
        </w:r>
        <w:r>
          <w:fldChar w:fldCharType="end"/>
        </w:r>
      </w:hyperlink>
    </w:p>
    <w:p>
      <w:pPr>
        <w:pStyle w:val="TOC1"/>
        <w:tabs>
          <w:tab w:val="right" w:leader="dot" w:pos="8306"/>
        </w:tabs>
      </w:pPr>
      <w:hyperlink w:anchor="_Toc28529" w:history="1">
        <w:r>
          <w:rPr>
            <w:rFonts w:ascii="仿宋" w:eastAsia="仿宋" w:hAnsi="仿宋" w:cs="仿宋" w:hint="eastAsia"/>
            <w:lang w:eastAsia="zh-CN"/>
          </w:rPr>
          <w:t>十八、营销与推广策略</w:t>
        </w:r>
        <w:r>
          <w:tab/>
        </w:r>
        <w:r>
          <w:fldChar w:fldCharType="begin"/>
        </w:r>
        <w:r>
          <w:instrText xml:space="preserve"> PAGEREF _Toc28529 \h </w:instrText>
        </w:r>
        <w:r>
          <w:fldChar w:fldCharType="separate"/>
        </w:r>
        <w:r>
          <w:t>78</w:t>
        </w:r>
        <w:r>
          <w:fldChar w:fldCharType="end"/>
        </w:r>
      </w:hyperlink>
    </w:p>
    <w:p>
      <w:pPr>
        <w:pStyle w:val="TOC2"/>
        <w:tabs>
          <w:tab w:val="right" w:leader="dot" w:pos="8306"/>
        </w:tabs>
      </w:pPr>
      <w:hyperlink w:anchor="_Toc4041" w:history="1">
        <w:r>
          <w:rPr>
            <w:rFonts w:ascii="仿宋" w:eastAsia="仿宋" w:hAnsi="仿宋" w:cs="仿宋" w:hint="eastAsia"/>
            <w:lang w:eastAsia="zh-CN"/>
          </w:rPr>
          <w:t>(一)、产品/服务定位与特点</w:t>
        </w:r>
        <w:r>
          <w:tab/>
        </w:r>
        <w:r>
          <w:fldChar w:fldCharType="begin"/>
        </w:r>
        <w:r>
          <w:instrText xml:space="preserve"> PAGEREF _Toc4041 \h </w:instrText>
        </w:r>
        <w:r>
          <w:fldChar w:fldCharType="separate"/>
        </w:r>
        <w:r>
          <w:t>78</w:t>
        </w:r>
        <w:r>
          <w:fldChar w:fldCharType="end"/>
        </w:r>
      </w:hyperlink>
    </w:p>
    <w:p>
      <w:pPr>
        <w:pStyle w:val="TOC2"/>
        <w:tabs>
          <w:tab w:val="right" w:leader="dot" w:pos="8306"/>
        </w:tabs>
      </w:pPr>
      <w:hyperlink w:anchor="_Toc7639" w:history="1">
        <w:r>
          <w:rPr>
            <w:rFonts w:ascii="仿宋" w:eastAsia="仿宋" w:hAnsi="仿宋" w:cs="仿宋" w:hint="eastAsia"/>
            <w:lang w:eastAsia="zh-CN"/>
          </w:rPr>
          <w:t>(二)、市场定位与竞争分析</w:t>
        </w:r>
        <w:r>
          <w:tab/>
        </w:r>
        <w:r>
          <w:fldChar w:fldCharType="begin"/>
        </w:r>
        <w:r>
          <w:instrText xml:space="preserve"> PAGEREF _Toc7639 \h </w:instrText>
        </w:r>
        <w:r>
          <w:fldChar w:fldCharType="separate"/>
        </w:r>
        <w:r>
          <w:t>79</w:t>
        </w:r>
        <w:r>
          <w:fldChar w:fldCharType="end"/>
        </w:r>
      </w:hyperlink>
    </w:p>
    <w:p>
      <w:pPr>
        <w:pStyle w:val="TOC2"/>
        <w:tabs>
          <w:tab w:val="right" w:leader="dot" w:pos="8306"/>
        </w:tabs>
      </w:pPr>
      <w:hyperlink w:anchor="_Toc28319" w:history="1">
        <w:r>
          <w:rPr>
            <w:rFonts w:ascii="仿宋" w:eastAsia="仿宋" w:hAnsi="仿宋" w:cs="仿宋" w:hint="eastAsia"/>
            <w:lang w:eastAsia="zh-CN"/>
          </w:rPr>
          <w:t>(三)、营销渠道与策略</w:t>
        </w:r>
        <w:r>
          <w:tab/>
        </w:r>
        <w:r>
          <w:fldChar w:fldCharType="begin"/>
        </w:r>
        <w:r>
          <w:instrText xml:space="preserve"> PAGEREF _Toc28319 \h </w:instrText>
        </w:r>
        <w:r>
          <w:fldChar w:fldCharType="separate"/>
        </w:r>
        <w:r>
          <w:t>81</w:t>
        </w:r>
        <w:r>
          <w:fldChar w:fldCharType="end"/>
        </w:r>
      </w:hyperlink>
    </w:p>
    <w:p>
      <w:pPr>
        <w:pStyle w:val="TOC2"/>
        <w:tabs>
          <w:tab w:val="right" w:leader="dot" w:pos="8306"/>
        </w:tabs>
      </w:pPr>
      <w:hyperlink w:anchor="_Toc29407" w:history="1">
        <w:r>
          <w:rPr>
            <w:rFonts w:ascii="仿宋" w:eastAsia="仿宋" w:hAnsi="仿宋" w:cs="仿宋" w:hint="eastAsia"/>
            <w:lang w:eastAsia="zh-CN"/>
          </w:rPr>
          <w:t>(四)、推广与宣传活动</w:t>
        </w:r>
        <w:r>
          <w:tab/>
        </w:r>
        <w:r>
          <w:fldChar w:fldCharType="begin"/>
        </w:r>
        <w:r>
          <w:instrText xml:space="preserve"> PAGEREF _Toc29407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1248"/>
      <w:r>
        <w:rPr>
          <w:rFonts w:ascii="仿宋" w:eastAsia="仿宋" w:hAnsi="仿宋" w:cs="仿宋" w:hint="eastAsia"/>
          <w:lang w:eastAsia="zh-CN"/>
        </w:rPr>
        <w:t>序言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旨在为项目的顺利开展提供指导和参考，确保项目进展符合规范标准。在此，特别声明本方案的不可做为商业用途，仅限于学习交流之目的。通过合理的项目规划和设计，我们将为项目的实施提供详尽的计划和策略，以期达成预期的目标。</w:t>
      </w:r>
    </w:p>
    <w:p>
      <w:pPr>
        <w:pStyle w:val="Heading1"/>
        <w:ind w:firstLine="560" w:firstLineChars="200"/>
        <w:rPr>
          <w:rFonts w:ascii="仿宋" w:eastAsia="仿宋" w:hAnsi="仿宋" w:cs="仿宋" w:hint="eastAsia"/>
          <w:sz w:val="28"/>
          <w:lang w:eastAsia="zh-CN"/>
        </w:rPr>
      </w:pPr>
      <w:bookmarkStart w:id="2" w:name="_Toc11722"/>
      <w:r>
        <w:rPr>
          <w:rFonts w:ascii="仿宋" w:eastAsia="仿宋" w:hAnsi="仿宋" w:cs="仿宋" w:hint="eastAsia"/>
          <w:sz w:val="28"/>
          <w:lang w:eastAsia="zh-CN"/>
        </w:rPr>
        <w:t>一、三通球阀项目绩效评估</w:t>
      </w:r>
      <w:bookmarkEnd w:id="2"/>
    </w:p>
    <w:p>
      <w:pPr>
        <w:pStyle w:val="Heading2"/>
        <w:rPr>
          <w:rFonts w:ascii="仿宋" w:eastAsia="仿宋" w:hAnsi="仿宋" w:cs="仿宋" w:hint="eastAsia"/>
          <w:lang w:eastAsia="zh-CN"/>
        </w:rPr>
      </w:pPr>
      <w:bookmarkStart w:id="3" w:name="_Toc20642"/>
      <w:r>
        <w:rPr>
          <w:rFonts w:ascii="仿宋" w:eastAsia="仿宋" w:hAnsi="仿宋" w:cs="仿宋" w:hint="eastAsia"/>
          <w:lang w:eastAsia="zh-CN"/>
        </w:rPr>
        <w:t>(一)、绩效评估指标</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三通球阀项目中，我们设计了一套全面的绩效评估指标，以确保三通球阀项目的可控和成功交付。这些指标跨足三通球阀项目目标、成本、进度和质量等多个维度，为我们提供了全面洞察三通球阀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三通球阀项目目标达成率是我们关注的首要指标。我们设定了明确的目标，并通过定期监测和评估，迅速发现并应对潜在的目标偏差。这为三通球阀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成本绩效是另一个核心关注点。通过实际成本与预算成本的对比分析，我们深入了解成本差异的原因，及时调整资源分配，保持三通球阀项目在经济效益方面的合理水平。</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通球阀项目进度作为关键的绩效指标之一，得到了精心的关注。我们制定了详细的三通球阀项目进度计划，并设立了进度符合度指标，确保实际进度与计划进度保持一致。这使我们能够快速发现和解决潜在的进度问题，保持三通球阀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三通球阀项目绩效的不可或缺的一环。我们引入了一系列的质量标准和客户满意度指标，以确保三通球阀项目交付的成果在质量上达到或超越预期水平。通过持续监测这些指标，我们努力提升三通球阀项目整体质量水平，为三通球阀项目的成功交付提供有力保障。通过这些科学且全面的绩效评估，我们能够更好地引导三通球阀项目的持续改进，确保三通球阀项目目标的顺利达成。</w:t>
      </w:r>
    </w:p>
    <w:p>
      <w:pPr>
        <w:pStyle w:val="Heading2"/>
        <w:ind w:firstLine="560" w:firstLineChars="200"/>
        <w:rPr>
          <w:rFonts w:ascii="仿宋" w:eastAsia="仿宋" w:hAnsi="仿宋" w:cs="仿宋" w:hint="eastAsia"/>
          <w:sz w:val="28"/>
          <w:lang w:eastAsia="zh-CN"/>
        </w:rPr>
      </w:pPr>
      <w:bookmarkStart w:id="4" w:name="_Toc15205"/>
      <w:r>
        <w:rPr>
          <w:rFonts w:ascii="仿宋" w:eastAsia="仿宋" w:hAnsi="仿宋" w:cs="仿宋" w:hint="eastAsia"/>
          <w:sz w:val="28"/>
          <w:lang w:eastAsia="zh-CN"/>
        </w:rPr>
        <w:t>(二)、绩效评估方法</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绩效评估是三通球阀项目中的关键环节，为确保三通球阀项目达到预期目标，我们采用了多层次、多维度的绩效评估方法。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三通球阀项目的战略目标对齐，确保每个决策和行动都与三通球阀项目整体目标保持一致。团队会定期召开战略对齐会议，审视当前工作与三通球阀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三通球阀项目进度、质量、成本和风险等方面。这些指标通过数据收集和分析，为三通球阀项目管理团队提供了客观的评估依据。例如，我们通过三通球阀项目管理软件追踪进度，使用成本绩效分析（CPI）评估成本控制情况。</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绩效评估不仅仅停留在三通球阀项目内部，还考虑了三通球阀项目对外部环境的影响。我们定期进行干系人满意度调查，以了解各利益相关方对三通球阀项目的期望和满意度，并及时做出调整。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这种多层次、多角度的绩效评估方法，使得我们能够全面了解三通球阀项目的运行状态，及时做出调整，确保三通球阀项目在不断变化的环境中保持稳健前行。</w:t>
      </w:r>
    </w:p>
    <w:p>
      <w:pPr>
        <w:pStyle w:val="Heading2"/>
        <w:ind w:firstLine="560" w:firstLineChars="200"/>
        <w:rPr>
          <w:rFonts w:ascii="仿宋" w:eastAsia="仿宋" w:hAnsi="仿宋" w:cs="仿宋" w:hint="eastAsia"/>
          <w:sz w:val="28"/>
          <w:lang w:eastAsia="zh-CN"/>
        </w:rPr>
      </w:pPr>
      <w:bookmarkStart w:id="5" w:name="_Toc31334"/>
      <w:r>
        <w:rPr>
          <w:rFonts w:ascii="仿宋" w:eastAsia="仿宋" w:hAnsi="仿宋" w:cs="仿宋" w:hint="eastAsia"/>
          <w:sz w:val="28"/>
          <w:lang w:eastAsia="zh-CN"/>
        </w:rPr>
        <w:t>(三)、绩效评估周期</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为了确保三通球阀项目的有效管理和不断优化，我们采用了精心设计的绩效评估周期。这个周期旨在实现灵活、实时和全面的评估，以适应三通球阀项目执行中的各种挑战。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三通球阀项目的不同需求，分为短期、中期和长期。短期评估关注每个迭代或工作周期，以及时发现和解决当前任务中的问题。中期评估涵盖几个迭代，深入了解整体三通球阀项目的趋势和性能。长期评估则着眼于整个三通球阀项目阶段，确保三通球阀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三通球阀项目管理工具和协作平台，团队成员能够随时更新和分享三通球阀项目数据。这种实时性的反馈机制使我们能够及时察觉潜在问题，快速调整，保持三通球阀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三通球阀项目的决策制定密不可分。每个周期的三通球阀项目回顾会议成为集体总结经验、识别问题深层次原因并找到创新解决方案的平台。这种定期的反思与调整机制使三通球阀项目能够不断学习、进化，以更好地适应变化的环境。</w:t>
      </w:r>
    </w:p>
    <w:p>
      <w:pPr>
        <w:pStyle w:val="Heading1"/>
        <w:ind w:firstLine="560" w:firstLineChars="200"/>
        <w:rPr>
          <w:rFonts w:ascii="仿宋" w:eastAsia="仿宋" w:hAnsi="仿宋" w:cs="仿宋" w:hint="eastAsia"/>
          <w:sz w:val="28"/>
          <w:lang w:eastAsia="zh-CN"/>
        </w:rPr>
      </w:pPr>
      <w:bookmarkStart w:id="6" w:name="_Toc5109"/>
      <w:r>
        <w:rPr>
          <w:rFonts w:ascii="仿宋" w:eastAsia="仿宋" w:hAnsi="仿宋" w:cs="仿宋" w:hint="eastAsia"/>
          <w:sz w:val="28"/>
          <w:lang w:eastAsia="zh-CN"/>
        </w:rPr>
        <w:t>二、三通球阀项目文档管理</w:t>
      </w:r>
      <w:bookmarkEnd w:id="6"/>
    </w:p>
    <w:p>
      <w:pPr>
        <w:pStyle w:val="Heading2"/>
        <w:rPr>
          <w:rFonts w:ascii="仿宋" w:eastAsia="仿宋" w:hAnsi="仿宋" w:cs="仿宋" w:hint="eastAsia"/>
          <w:lang w:eastAsia="zh-CN"/>
        </w:rPr>
      </w:pPr>
      <w:bookmarkStart w:id="7" w:name="_Toc1606"/>
      <w:r>
        <w:rPr>
          <w:rFonts w:ascii="仿宋" w:eastAsia="仿宋" w:hAnsi="仿宋" w:cs="仿宋" w:hint="eastAsia"/>
          <w:lang w:eastAsia="zh-CN"/>
        </w:rPr>
        <w:t>(一)、文档编制与审查</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三通球阀项目高度重视文档的质量和准确性，以支持三通球阀项目的各项活动和决策。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三通球阀项目文档的编制始于三通球阀项目计划的初期，我们制定了详细的文档编制计划，明确了每个文档的内容、格式和编写责任人。在三通球阀项目启动阶段，我们首先编制了三通球阀项目章程，明确定义了三通球阀项目的目标、范围、风险等关键要素。随后，三通球阀项目团队根据计划陆续编制了需求文档、设计文档、测试文档等各类文档，确保三通球阀项目的每个阶段都有清晰的文档支持。</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三通球阀项目管理中的重要环节，旨在确保三通球阀项目文档符合质量标准和三通球阀项目需求。在三通球阀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除了内部审查，我们还进行了外部审查，邀请三通球阀项目相关利益方和专业领域的专家对文档进行独立审查。这有助于获取更全面、客观的反馈，确保三通球阀项目文档不仅符合内部标准，也满足外部需求。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三通球阀项目在文档编制与审查方面建立了严格的管理机制，通过规范的流程和多维度的审查，确保三通球阀项目文档的质量、准确性和可靠性，为三通球阀项目的顺利推进提供了有力支持。</w:t>
      </w:r>
    </w:p>
    <w:p>
      <w:pPr>
        <w:pStyle w:val="Heading2"/>
        <w:ind w:firstLine="560" w:firstLineChars="200"/>
        <w:rPr>
          <w:rFonts w:ascii="仿宋" w:eastAsia="仿宋" w:hAnsi="仿宋" w:cs="仿宋" w:hint="eastAsia"/>
          <w:sz w:val="28"/>
          <w:lang w:eastAsia="zh-CN"/>
        </w:rPr>
      </w:pPr>
      <w:bookmarkStart w:id="8" w:name="_Toc27211"/>
      <w:r>
        <w:rPr>
          <w:rFonts w:ascii="仿宋" w:eastAsia="仿宋" w:hAnsi="仿宋" w:cs="仿宋" w:hint="eastAsia"/>
          <w:sz w:val="28"/>
          <w:lang w:eastAsia="zh-CN"/>
        </w:rPr>
        <w:t>(二)、文档发布与分发</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在三通球阀项目中，我们致力于优化文档发布与分发过程，以确保信息的高效传递和团队间协作的顺畅进行。以下是我们采取的关键优化策略：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定期更新发布计划：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我们通过多渠道发布文档，包括电子邮件、三通球阀项目管理平台、内部网站等，以满足不同团队成员的偏好和需求。多渠道发布确保了信息的全面覆盖。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我们采用了精细的权限控制，确保只有授权人员可以访问敏感信息。这种安全措施保护了三通球阀项目文档的机密性，防止了未经授权的信息泄露。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9" w:name="_Toc25986"/>
      <w:r>
        <w:rPr>
          <w:rFonts w:ascii="仿宋" w:eastAsia="仿宋" w:hAnsi="仿宋" w:cs="仿宋" w:hint="eastAsia"/>
          <w:sz w:val="28"/>
          <w:lang w:eastAsia="zh-CN"/>
        </w:rPr>
        <w:t>(三)、文档存档与归档</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文档存档与归档是三通球阀项目生命周期中一个至关重要的环节，直接关系到三通球阀项目信息的长期保存和历史记录的完整性。在三通球阀项目中，我们实施了一系列有效的文档存档与归档管理策略：</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0" w:name="_Toc13689"/>
      <w:r>
        <w:rPr>
          <w:rFonts w:ascii="仿宋" w:eastAsia="仿宋" w:hAnsi="仿宋" w:cs="仿宋" w:hint="eastAsia"/>
          <w:sz w:val="28"/>
          <w:lang w:eastAsia="zh-CN"/>
        </w:rPr>
        <w:t>三、三通球阀项目建设背景及必要性分析</w:t>
      </w:r>
      <w:bookmarkEnd w:id="10"/>
    </w:p>
    <w:p>
      <w:pPr>
        <w:pStyle w:val="Heading2"/>
        <w:rPr>
          <w:rFonts w:ascii="仿宋" w:eastAsia="仿宋" w:hAnsi="仿宋" w:cs="仿宋" w:hint="eastAsia"/>
          <w:lang w:eastAsia="zh-CN"/>
        </w:rPr>
      </w:pPr>
      <w:bookmarkStart w:id="11" w:name="_Toc6771"/>
      <w:r>
        <w:rPr>
          <w:rFonts w:ascii="仿宋" w:eastAsia="仿宋" w:hAnsi="仿宋" w:cs="仿宋" w:hint="eastAsia"/>
          <w:lang w:eastAsia="zh-CN"/>
        </w:rPr>
        <w:t>(一)、三通球阀项目背景分析</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三通球阀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三通球阀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三通球阀项目在这个潮流中的定位。同时，我们将关注行业内涌现的新兴机遇，以便三通球阀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三通球阀项目提供了强大的发展动力。我们将聚焦于行业内最新的技术发展趋势，包括但不限于人工智能、大数据分析、物联网等领域。通过深度的技术研究，我们将确保三通球阀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三通球阀项目发展的源泉。我们将投入更多的精力对市场需求进行深入剖析，超越表面的需求，深入挖掘潜在的市场痛点和机遇。通过对市场需求的细致了解，三通球阀项目将更有针对性地设计解决方案，满足市场的多样化需求，从而更好地促进三通球阀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三通球阀项目战略至关重要。我们将对竞争态势进行更为深入的分析，包括但不限于市场份额、产品特点、客户满意度等多个维度。通过深度的竞争分析，三通球阀项目将能够更准确地把握市场脉搏，制定具有竞争力的三通球阀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三通球阀项目的发展具有直接的影响。我们将进行更为全面的法规和政策分析，了解行业发展中的潜在法律风险和合规挑战。通过充分了解和遵守相关法规，三通球阀项目将确保在法律框架内合法合规运营，为三通球阀项目的稳健发展提供有力支持。</w:t>
      </w:r>
    </w:p>
    <w:p>
      <w:pPr>
        <w:pStyle w:val="Heading2"/>
        <w:ind w:firstLine="560" w:firstLineChars="200"/>
        <w:rPr>
          <w:rFonts w:ascii="仿宋" w:eastAsia="仿宋" w:hAnsi="仿宋" w:cs="仿宋" w:hint="eastAsia"/>
          <w:sz w:val="28"/>
          <w:lang w:eastAsia="zh-CN"/>
        </w:rPr>
      </w:pPr>
      <w:bookmarkStart w:id="12" w:name="_Toc24533"/>
      <w:r>
        <w:rPr>
          <w:rFonts w:ascii="仿宋" w:eastAsia="仿宋" w:hAnsi="仿宋" w:cs="仿宋" w:hint="eastAsia"/>
          <w:sz w:val="28"/>
          <w:lang w:eastAsia="zh-CN"/>
        </w:rPr>
        <w:t>(二)、三通球阀项目建设必要性分析</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三通球阀项目建设的迫切性源于对行业发展趋势的深刻洞察。我们正处于一个行业变革的时代，科技创新、数字化转型成为企业发展的关键动力。三通球阀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三通球阀项目建设不仅仅是为了跟上潮流，更是为了通过技术创新推动企业的持续发展。通过引入先进的技术和解决方案，三通球阀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三通球阀项目的建设成为必然选择，通过提高产品质量、拓展服务领域，从而在竞争中获得更多的机会。三通球阀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三通球阀项目建设的必要性体现在对客户需求更精准的满足。通过三通球阀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三通球阀项目建设的背后是对企业持续创新的追求。只有通过不断创新，企业才能在竞争中立于不败之地。三通球阀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3" w:name="_Toc6638"/>
      <w:r>
        <w:rPr>
          <w:rFonts w:ascii="仿宋" w:eastAsia="仿宋" w:hAnsi="仿宋" w:cs="仿宋" w:hint="eastAsia"/>
          <w:sz w:val="28"/>
          <w:lang w:eastAsia="zh-CN"/>
        </w:rPr>
        <w:t>四、三通球阀项目选址可行性分析</w:t>
      </w:r>
      <w:bookmarkEnd w:id="13"/>
    </w:p>
    <w:p>
      <w:pPr>
        <w:pStyle w:val="Heading2"/>
        <w:rPr>
          <w:rFonts w:ascii="仿宋" w:eastAsia="仿宋" w:hAnsi="仿宋" w:cs="仿宋" w:hint="eastAsia"/>
          <w:lang w:eastAsia="zh-CN"/>
        </w:rPr>
      </w:pPr>
      <w:bookmarkStart w:id="14" w:name="_Toc22357"/>
      <w:r>
        <w:rPr>
          <w:rFonts w:ascii="仿宋" w:eastAsia="仿宋" w:hAnsi="仿宋" w:cs="仿宋" w:hint="eastAsia"/>
          <w:lang w:eastAsia="zh-CN"/>
        </w:rPr>
        <w:t>(一)、三通球阀项目选址</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该三通球阀项目选址位于XX省XX市XX区XXX街道</w:t>
      </w:r>
    </w:p>
    <w:p>
      <w:pPr>
        <w:pStyle w:val="Heading2"/>
        <w:ind w:firstLine="560" w:firstLineChars="200"/>
        <w:rPr>
          <w:rFonts w:ascii="仿宋" w:eastAsia="仿宋" w:hAnsi="仿宋" w:cs="仿宋" w:hint="eastAsia"/>
          <w:sz w:val="28"/>
          <w:lang w:eastAsia="zh-CN"/>
        </w:rPr>
      </w:pPr>
      <w:bookmarkStart w:id="15" w:name="_Toc31935"/>
      <w:r>
        <w:rPr>
          <w:rFonts w:ascii="仿宋" w:eastAsia="仿宋" w:hAnsi="仿宋" w:cs="仿宋" w:hint="eastAsia"/>
          <w:sz w:val="28"/>
          <w:lang w:eastAsia="zh-CN"/>
        </w:rPr>
        <w:t>(二)、用地控制指标</w:t>
      </w:r>
      <w:bookmarkEnd w:id="15"/>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1.</w:t>
      </w:r>
      <w:r>
        <w:rPr>
          <w:rFonts w:ascii="仿宋" w:eastAsia="仿宋" w:hAnsi="仿宋" w:cs="仿宋" w:hint="eastAsia"/>
          <w:sz w:val="28"/>
          <w:lang w:eastAsia="zh-CN"/>
        </w:rPr>
        <w:t xml:space="preserve"> 征地面积：</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三通球阀项目的征地面积将根据三通球阀项目的实际规模和需求进行精确规划。具体面积XXX平方米，旨在确保三通球阀项目不仅能够满足当前的发展需求，还能够预留空间以适应未来的扩展。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净用地面积是在征地面积基础上去除不可利用面积后的实际可开发用地。具体面积XXX平方米，考虑到环保、交通、安全等多方面因素，以确保三通球阀项目在整体利用效率上达到最优。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三通球阀项目计划建设的建筑总规模具体面积XXX平方米。这一规模的确定综合考虑了三通球阀项目的性质、规模，以及城市规划的相关要求，确保建筑布局与周边环境协调一致。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绿地率是三通球阀项目用地中被规划为绿地的比例。具体面积XXX平方米，旨在通过合理规划绿地，改善三通球阀项目周边环境，提升居民生活质量，并符合城市整体绿化规划。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容积率是用地上可以建设的建筑总体积与用地面积之比。具体面积XXX，通过合理的容积率规划，确保三通球阀项目建筑规模与周边环境和谐共生。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确保三通球阀项目选址与当地城市规划相一致，具体面积XXX平方米。通过与城市规划部门深入沟通，确保三通球阀项目不仅符合城市的整体发展方向，还能够融入城市的发展布局，为城市的长远发展贡献力量。</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7.</w:t>
      </w:r>
      <w:r>
        <w:rPr>
          <w:rFonts w:ascii="仿宋" w:eastAsia="仿宋" w:hAnsi="仿宋" w:cs="仿宋" w:hint="eastAsia"/>
          <w:sz w:val="28"/>
          <w:lang w:eastAsia="zh-CN"/>
        </w:rPr>
        <w:t xml:space="preserve"> 产业政策符合性：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充分了解并确保三通球阀项目选址符合当地产业政策，具体面积XXX平方米。这包括三通球阀项目对当地经济的促进作用，以及对相关产业的带动效应，确保三通球阀项目与地方政府的产业政策保持一致，促进共赢合作。</w:t>
      </w:r>
    </w:p>
    <w:p>
      <w:pPr>
        <w:ind w:firstLine="560" w:firstLineChars="200"/>
        <w:rPr>
          <w:rFonts w:ascii="仿宋" w:eastAsia="仿宋" w:hAnsi="仿宋" w:cs="仿宋" w:hint="eastAsia"/>
          <w:sz w:val="28"/>
        </w:rPr>
      </w:pPr>
      <w:r>
        <w:rPr>
          <w:rFonts w:ascii="仿宋" w:eastAsia="仿宋" w:hAnsi="仿宋" w:cs="仿宋" w:hint="eastAsia"/>
          <w:sz w:val="28"/>
          <w:lang w:eastAsia="zh-CN"/>
        </w:rPr>
        <w:t>8. 环保和可持续性： 用地总体要求必须符合环保和可持续发展的原则，具体面积XXX平方米。通过采用绿色建筑设计、节能减排等措施，确保三通球阀项目在建设和运营过程中对环境的影响最小化，达到可持续发展的要求。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确保三通球阀项目选址具备必要的公共设施配套，具体面积XXX平方米。这包括交通便利性、教育、医疗等基础设施，以提高居民生活品质，使得三通球阀项目选址更具吸引力。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考虑用地总体要求对当地社会稳定性的影响，具体面积XXX平方米。通过深入了解当地社区反馈，确保三通球阀项目的选址和建设过程对当地社会和谐稳定产生积极作用。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三通球阀项目选址不仅符合法规和规划，还在实际操作中具有可行性。这一全面规划将为三通球阀项目的成功实施提供坚实的基础，确保三通球阀项目选址阶段就能够奠定良好的发展基础。</w:t>
      </w:r>
    </w:p>
    <w:p>
      <w:pPr>
        <w:pStyle w:val="Heading2"/>
        <w:ind w:firstLine="560" w:firstLineChars="200"/>
        <w:rPr>
          <w:rFonts w:ascii="仿宋" w:eastAsia="仿宋" w:hAnsi="仿宋" w:cs="仿宋" w:hint="eastAsia"/>
          <w:sz w:val="28"/>
          <w:lang w:eastAsia="zh-CN"/>
        </w:rPr>
      </w:pPr>
      <w:bookmarkStart w:id="16" w:name="_Toc20885"/>
      <w:r>
        <w:rPr>
          <w:rFonts w:ascii="仿宋" w:eastAsia="仿宋" w:hAnsi="仿宋" w:cs="仿宋" w:hint="eastAsia"/>
          <w:sz w:val="28"/>
          <w:lang w:eastAsia="zh-CN"/>
        </w:rPr>
        <w:t>(三)、节约用地措施</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三通球阀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三通球阀项目的设备规划和空间设计中，我们将采取灵活设备布局的措施。设备布局将根据实际需求进行灵活设计，避免不必要的浪费。通过合理规划设备摆放位置，我们将提高设备的利用率，减少设备间距，以确保三通球阀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三通球阀项目内部引入共享设施的概念，例如共享会议室、办公区等。通过这种方式，我们可以减少对资源的重复建设，提高资源共享效率，从而减小三通球阀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17" w:name="_Toc10758"/>
      <w:r>
        <w:rPr>
          <w:rFonts w:ascii="仿宋" w:eastAsia="仿宋" w:hAnsi="仿宋" w:cs="仿宋" w:hint="eastAsia"/>
          <w:sz w:val="28"/>
          <w:lang w:eastAsia="zh-CN"/>
        </w:rPr>
        <w:t>(四)、总图布置方案</w:t>
      </w:r>
      <w:bookmarkEnd w:id="17"/>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三通球阀项目的总图布置中，我们将不同功能区域进行明确的规划，以最大程度满足三通球阀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18" w:name="_Toc26950"/>
      <w:r>
        <w:rPr>
          <w:rFonts w:ascii="仿宋" w:eastAsia="仿宋" w:hAnsi="仿宋" w:cs="仿宋" w:hint="eastAsia"/>
          <w:sz w:val="28"/>
          <w:lang w:eastAsia="zh-CN"/>
        </w:rPr>
        <w:t>(五)、选址综合评价</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https://d.book118.com/878074103133006027</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三通球阀项目计划设计方案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三通球阀项目计划设计方案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三通球阀项目计划设计方案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三通球阀项目计划设计方案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三通球阀项目计划设计方案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三通球阀项目计划设计方案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三通球阀项目计划设计方案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三通球阀项目计划设计方案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三通球阀项目计划设计方案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三通球阀项目计划设计方案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三通球阀项目计划设计方案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三通球阀项目计划设计方案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三通球阀项目计划设计方案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三通球阀项目计划设计方案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三通球阀项目计划设计方案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三通球阀项目计划设计方案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三通球阀项目计划设计方案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4030208"/>
    <w:rsid w:val="5403020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878074103133006027"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2024-01-17T10:16:00Z</dcterms:created>
  <dcterms:modified xsi:type="dcterms:W3CDTF">2024-01-17T10:16:46Z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3F7B8BD506494D3A8A9B5DD72FA2F7F4_11</vt:lpwstr>
  </property>
  <property fmtid="{D5CDD505-2E9C-101B-9397-08002B2CF9AE}" pid="3" name="KSOProductBuildVer">
    <vt:lpwstr>2052-12.1.0.16120</vt:lpwstr>
  </property>
</Properties>
</file>