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生殖中心行业相关公司筹备报告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18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_Toc28186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3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_Toc18903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_Toc30082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_Toc7762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_Toc10010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_Toc12035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_Toc27829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_Toc16076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_Toc17588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72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_Toc9572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_Toc14154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_Toc31372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_Toc4700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37" w:history="1">
        <w:r>
          <w:rPr>
            <w:rFonts w:ascii="仿宋" w:eastAsia="仿宋" w:hAnsi="仿宋" w:cs="仿宋" w:hint="eastAsia"/>
            <w:lang w:eastAsia="zh-CN"/>
          </w:rPr>
          <w:t>三、生殖中心筹建公司基本信息</w:t>
        </w:r>
        <w:r>
          <w:tab/>
        </w:r>
        <w:r>
          <w:fldChar w:fldCharType="begin"/>
        </w:r>
        <w:r>
          <w:instrText xml:space="preserve"> PAGEREF _Toc25637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_Toc17551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_Toc32183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_Toc28667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_Toc31018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_Toc21021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_Toc27762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7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_Toc26074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0" w:history="1">
        <w:r>
          <w:rPr>
            <w:rFonts w:ascii="仿宋" w:eastAsia="仿宋" w:hAnsi="仿宋" w:cs="仿宋" w:hint="eastAsia"/>
            <w:lang w:eastAsia="zh-CN"/>
          </w:rPr>
          <w:t>(一)、生殖中心项目选址原则</w:t>
        </w:r>
        <w:r>
          <w:tab/>
        </w:r>
        <w:r>
          <w:fldChar w:fldCharType="begin"/>
        </w:r>
        <w:r>
          <w:instrText xml:space="preserve"> PAGEREF _Toc14490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_Toc31461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_Toc24084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_Toc26950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9" w:history="1">
        <w:r>
          <w:rPr>
            <w:rFonts w:ascii="仿宋" w:eastAsia="仿宋" w:hAnsi="仿宋" w:cs="仿宋" w:hint="eastAsia"/>
            <w:lang w:eastAsia="zh-CN"/>
          </w:rPr>
          <w:t>(五)、生殖中心项目选址综合评价</w:t>
        </w:r>
        <w:r>
          <w:tab/>
        </w:r>
        <w:r>
          <w:fldChar w:fldCharType="begin"/>
        </w:r>
        <w:r>
          <w:instrText xml:space="preserve"> PAGEREF _Toc20639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97" w:history="1">
        <w:r>
          <w:rPr>
            <w:rFonts w:ascii="仿宋" w:eastAsia="仿宋" w:hAnsi="仿宋" w:cs="仿宋" w:hint="eastAsia"/>
            <w:lang w:eastAsia="zh-CN"/>
          </w:rPr>
          <w:t>五、生殖中心项目概况</w:t>
        </w:r>
        <w:r>
          <w:tab/>
        </w:r>
        <w:r>
          <w:fldChar w:fldCharType="begin"/>
        </w:r>
        <w:r>
          <w:instrText xml:space="preserve"> PAGEREF _Toc18997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_Toc12097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1" w:history="1">
        <w:r>
          <w:rPr>
            <w:rFonts w:ascii="仿宋" w:eastAsia="仿宋" w:hAnsi="仿宋" w:cs="仿宋" w:hint="eastAsia"/>
            <w:lang w:eastAsia="zh-CN"/>
          </w:rPr>
          <w:t>(二)、生殖中心项目提出的理由</w:t>
        </w:r>
        <w:r>
          <w:tab/>
        </w:r>
        <w:r>
          <w:fldChar w:fldCharType="begin"/>
        </w:r>
        <w:r>
          <w:instrText xml:space="preserve"> PAGEREF _Toc10401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3" w:history="1">
        <w:r>
          <w:rPr>
            <w:rFonts w:ascii="仿宋" w:eastAsia="仿宋" w:hAnsi="仿宋" w:cs="仿宋" w:hint="eastAsia"/>
            <w:lang w:eastAsia="zh-CN"/>
          </w:rPr>
          <w:t>(三)、生殖中心项目选址</w:t>
        </w:r>
        <w:r>
          <w:tab/>
        </w:r>
        <w:r>
          <w:fldChar w:fldCharType="begin"/>
        </w:r>
        <w:r>
          <w:instrText xml:space="preserve"> PAGEREF _Toc10533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_Toc28444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_Toc24161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6" w:history="1">
        <w:r>
          <w:rPr>
            <w:rFonts w:ascii="仿宋" w:eastAsia="仿宋" w:hAnsi="仿宋" w:cs="仿宋" w:hint="eastAsia"/>
            <w:lang w:eastAsia="zh-CN"/>
          </w:rPr>
          <w:t>(六)、生殖中心项目投资</w:t>
        </w:r>
        <w:r>
          <w:tab/>
        </w:r>
        <w:r>
          <w:fldChar w:fldCharType="begin"/>
        </w:r>
        <w:r>
          <w:instrText xml:space="preserve"> PAGEREF _Toc17926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8" w:history="1">
        <w:r>
          <w:rPr>
            <w:rFonts w:ascii="仿宋" w:eastAsia="仿宋" w:hAnsi="仿宋" w:cs="仿宋" w:hint="eastAsia"/>
            <w:lang w:eastAsia="zh-CN"/>
          </w:rPr>
          <w:t>(七)、生殖中心项目进度规划</w:t>
        </w:r>
        <w:r>
          <w:tab/>
        </w:r>
        <w:r>
          <w:fldChar w:fldCharType="begin"/>
        </w:r>
        <w:r>
          <w:instrText xml:space="preserve"> PAGEREF _Toc17388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_Toc27690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" w:history="1">
        <w:r>
          <w:rPr>
            <w:rFonts w:ascii="仿宋" w:eastAsia="仿宋" w:hAnsi="仿宋" w:cs="仿宋" w:hint="eastAsia"/>
            <w:lang w:eastAsia="zh-CN"/>
          </w:rPr>
          <w:t>(九)、生殖中心项目综合评价</w:t>
        </w:r>
        <w:r>
          <w:tab/>
        </w:r>
        <w:r>
          <w:fldChar w:fldCharType="begin"/>
        </w:r>
        <w:r>
          <w:instrText xml:space="preserve"> PAGEREF _Toc3152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6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_Toc9516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7" w:history="1">
        <w:r>
          <w:rPr>
            <w:rFonts w:ascii="仿宋" w:eastAsia="仿宋" w:hAnsi="仿宋" w:cs="仿宋" w:hint="eastAsia"/>
            <w:lang w:eastAsia="zh-CN"/>
          </w:rPr>
          <w:t>(一)、生殖中心项目进度安排</w:t>
        </w:r>
        <w:r>
          <w:tab/>
        </w:r>
        <w:r>
          <w:fldChar w:fldCharType="begin"/>
        </w:r>
        <w:r>
          <w:instrText xml:space="preserve"> PAGEREF _Toc25307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5" w:history="1">
        <w:r>
          <w:rPr>
            <w:rFonts w:ascii="仿宋" w:eastAsia="仿宋" w:hAnsi="仿宋" w:cs="仿宋" w:hint="eastAsia"/>
            <w:lang w:eastAsia="zh-CN"/>
          </w:rPr>
          <w:t>(二)、生殖中心项目实施保障措施</w:t>
        </w:r>
        <w:r>
          <w:tab/>
        </w:r>
        <w:r>
          <w:fldChar w:fldCharType="begin"/>
        </w:r>
        <w:r>
          <w:instrText xml:space="preserve"> PAGEREF _Toc29815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3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_Toc30039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621" w:history="1">
        <w:r>
          <w:rPr>
            <w:rFonts w:ascii="仿宋" w:eastAsia="仿宋" w:hAnsi="仿宋" w:cs="仿宋" w:hint="eastAsia"/>
            <w:lang w:eastAsia="zh-CN"/>
          </w:rPr>
          <w:t>(一)、生殖中心项目背景分析</w:t>
        </w:r>
        <w:r>
          <w:tab/>
        </w:r>
        <w:r>
          <w:fldChar w:fldCharType="begin"/>
        </w:r>
        <w:r>
          <w:instrText xml:space="preserve"> PAGEREF _Toc20621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6" w:history="1">
        <w:r>
          <w:rPr>
            <w:rFonts w:ascii="仿宋" w:eastAsia="仿宋" w:hAnsi="仿宋" w:cs="仿宋" w:hint="eastAsia"/>
            <w:lang w:eastAsia="zh-CN"/>
          </w:rPr>
          <w:t>(二)、生殖中心项目建设必要性分析</w:t>
        </w:r>
        <w:r>
          <w:tab/>
        </w:r>
        <w:r>
          <w:fldChar w:fldCharType="begin"/>
        </w:r>
        <w:r>
          <w:instrText xml:space="preserve"> PAGEREF _Toc26776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_Toc6630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_Toc30300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1" w:history="1">
        <w:r>
          <w:rPr>
            <w:rFonts w:ascii="仿宋" w:eastAsia="仿宋" w:hAnsi="仿宋" w:cs="仿宋" w:hint="eastAsia"/>
            <w:lang w:eastAsia="zh-CN"/>
          </w:rPr>
          <w:t>八、生殖中心项目经济效益</w:t>
        </w:r>
        <w:r>
          <w:tab/>
        </w:r>
        <w:r>
          <w:fldChar w:fldCharType="begin"/>
        </w:r>
        <w:r>
          <w:instrText xml:space="preserve"> PAGEREF _Toc14791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_Toc10069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_Toc12459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9" w:history="1">
        <w:r>
          <w:rPr>
            <w:rFonts w:ascii="仿宋" w:eastAsia="仿宋" w:hAnsi="仿宋" w:cs="仿宋" w:hint="eastAsia"/>
            <w:lang w:eastAsia="zh-CN"/>
          </w:rPr>
          <w:t>(三)、生殖中心项目盈利能力分析</w:t>
        </w:r>
        <w:r>
          <w:tab/>
        </w:r>
        <w:r>
          <w:fldChar w:fldCharType="begin"/>
        </w:r>
        <w:r>
          <w:instrText xml:space="preserve"> PAGEREF _Toc29269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_Toc22850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_Toc4589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7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_Toc11267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_Toc28947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_Toc30819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_Toc26588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6" w:history="1">
        <w:r>
          <w:rPr>
            <w:rFonts w:ascii="仿宋" w:eastAsia="仿宋" w:hAnsi="仿宋" w:cs="仿宋" w:hint="eastAsia"/>
            <w:lang w:eastAsia="zh-CN"/>
          </w:rPr>
          <w:t>(五)、生殖中心项目总投资</w:t>
        </w:r>
        <w:r>
          <w:tab/>
        </w:r>
        <w:r>
          <w:fldChar w:fldCharType="begin"/>
        </w:r>
        <w:r>
          <w:instrText xml:space="preserve"> PAGEREF _Toc30496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_Toc3961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40" w:history="1">
        <w:r>
          <w:rPr>
            <w:rFonts w:ascii="仿宋" w:eastAsia="仿宋" w:hAnsi="仿宋" w:cs="仿宋" w:hint="eastAsia"/>
            <w:lang w:eastAsia="zh-CN"/>
          </w:rPr>
          <w:t>十、生殖中心项目风险分析</w:t>
        </w:r>
        <w:r>
          <w:tab/>
        </w:r>
        <w:r>
          <w:fldChar w:fldCharType="begin"/>
        </w:r>
        <w:r>
          <w:instrText xml:space="preserve"> PAGEREF _Toc5740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9" w:history="1">
        <w:r>
          <w:rPr>
            <w:rFonts w:ascii="仿宋" w:eastAsia="仿宋" w:hAnsi="仿宋" w:cs="仿宋" w:hint="eastAsia"/>
            <w:lang w:eastAsia="zh-CN"/>
          </w:rPr>
          <w:t>(一)、生殖中心项目风险分析</w:t>
        </w:r>
        <w:r>
          <w:tab/>
        </w:r>
        <w:r>
          <w:fldChar w:fldCharType="begin"/>
        </w:r>
        <w:r>
          <w:instrText xml:space="preserve"> PAGEREF _Toc27209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9" w:history="1">
        <w:r>
          <w:rPr>
            <w:rFonts w:ascii="仿宋" w:eastAsia="仿宋" w:hAnsi="仿宋" w:cs="仿宋" w:hint="eastAsia"/>
            <w:lang w:eastAsia="zh-CN"/>
          </w:rPr>
          <w:t>(二)、生殖中心项目风险对策</w:t>
        </w:r>
        <w:r>
          <w:tab/>
        </w:r>
        <w:r>
          <w:fldChar w:fldCharType="begin"/>
        </w:r>
        <w:r>
          <w:instrText xml:space="preserve"> PAGEREF _Toc27269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8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_Toc5258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_Toc31677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5" w:history="1">
        <w:r>
          <w:rPr>
            <w:rFonts w:ascii="仿宋" w:eastAsia="仿宋" w:hAnsi="仿宋" w:cs="仿宋" w:hint="eastAsia"/>
            <w:lang w:eastAsia="zh-CN"/>
          </w:rPr>
          <w:t>(二)、合作生殖中心项目</w:t>
        </w:r>
        <w:r>
          <w:tab/>
        </w:r>
        <w:r>
          <w:fldChar w:fldCharType="begin"/>
        </w:r>
        <w:r>
          <w:instrText xml:space="preserve"> PAGEREF _Toc9745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_Toc6199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33" w:history="1">
        <w:r>
          <w:rPr>
            <w:rFonts w:ascii="仿宋" w:eastAsia="仿宋" w:hAnsi="仿宋" w:cs="仿宋" w:hint="eastAsia"/>
            <w:lang w:eastAsia="zh-CN"/>
          </w:rPr>
          <w:t>十二、生殖中心项目总结分析</w:t>
        </w:r>
        <w:r>
          <w:tab/>
        </w:r>
        <w:r>
          <w:fldChar w:fldCharType="begin"/>
        </w:r>
        <w:r>
          <w:instrText xml:space="preserve"> PAGEREF _Toc31633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06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_Toc15506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_Toc12053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_Toc4839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69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_Toc24969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9" w:history="1">
        <w:r>
          <w:rPr>
            <w:rFonts w:ascii="仿宋" w:eastAsia="仿宋" w:hAnsi="仿宋" w:cs="仿宋" w:hint="eastAsia"/>
            <w:lang w:eastAsia="zh-CN"/>
          </w:rPr>
          <w:t>(一)、社会责任生殖中心项目</w:t>
        </w:r>
        <w:r>
          <w:tab/>
        </w:r>
        <w:r>
          <w:fldChar w:fldCharType="begin"/>
        </w:r>
        <w:r>
          <w:instrText xml:space="preserve"> PAGEREF _Toc17099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_Toc17727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_Toc25130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1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_Toc6601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_Toc5688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_Toc11478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_Toc16087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18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903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08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76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https://d.book118.com/878075007051006037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生殖中心行业相关公司筹备报告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生殖中心行业相关公司筹备报告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生殖中心行业相关公司筹备报告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生殖中心行业相关公司筹备报告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生殖中心行业相关公司筹备报告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78075007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2024-02-06T18:38:00Z</dcterms:created>
  <dcterms:modified xsi:type="dcterms:W3CDTF">2024-02-06T18:39:03Z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D6D92C2791D544FDA27B0CD6CEE031DA_11</vt:lpwstr>
  </property>
  <property fmtid="{D5CDD505-2E9C-101B-9397-08002B2CF9AE}" pid="3" name="KSOProductBuildVer">
    <vt:lpwstr>2052-12.1.0.16250</vt:lpwstr>
  </property>
</Properties>
</file>