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2A25" w:rsidP="00862A25">
      <w:pPr>
        <w:pStyle w:val="NormalWeb"/>
        <w:spacing w:before="0" w:beforeAutospacing="0" w:after="0" w:afterAutospacing="0"/>
        <w:jc w:val="center"/>
        <w:rPr>
          <w:color w:val="000000"/>
          <w:sz w:val="44"/>
          <w:szCs w:val="44"/>
        </w:rPr>
      </w:pPr>
      <w:r>
        <w:rPr>
          <w:rFonts w:hint="eastAsia"/>
          <w:color w:val="000000"/>
          <w:sz w:val="44"/>
          <w:szCs w:val="44"/>
        </w:rPr>
        <w:t>﻿2024广东省建筑安全员B证（项目经理）考试题库</w:t>
      </w:r>
    </w:p>
    <w:p w:rsidR="00862A25" w:rsidP="00862A25">
      <w:pPr>
        <w:jc w:val="center"/>
        <w:rPr>
          <w:rFonts w:ascii="Times New Roman" w:hAnsi="Times New Roman" w:cs="Times New Roman" w:hint="eastAsia"/>
          <w:color w:val="000000"/>
          <w:sz w:val="27"/>
          <w:szCs w:val="27"/>
        </w:rPr>
      </w:pPr>
      <w:r>
        <w:rPr>
          <w:rFonts w:ascii="Times New Roman" w:hAnsi="Times New Roman" w:cs="Times New Roman"/>
          <w:color w:val="000000"/>
          <w:sz w:val="27"/>
          <w:szCs w:val="27"/>
        </w:rPr>
        <w:t>学校</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班级</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姓名</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考号</w:t>
      </w:r>
      <w:r>
        <w:rPr>
          <w:rFonts w:ascii="Times New Roman" w:hAnsi="Times New Roman" w:cs="Times New Roman"/>
          <w:color w:val="000000"/>
          <w:sz w:val="27"/>
          <w:szCs w:val="27"/>
        </w:rPr>
        <w:t>:________</w:t>
      </w:r>
    </w:p>
    <w:p w:rsidR="00862A25" w:rsidP="00862A25">
      <w:pPr>
        <w:jc w:val="left"/>
        <w:rPr>
          <w:rFonts w:ascii="宋体" w:hAnsi="宋体" w:cs="宋体"/>
          <w:sz w:val="24"/>
          <w:szCs w:val="24"/>
        </w:rPr>
      </w:pPr>
      <w:r>
        <w:rPr>
          <w:rFonts w:ascii="Times New Roman" w:hAnsi="Times New Roman" w:cs="Times New Roman"/>
          <w:color w:val="000000"/>
          <w:sz w:val="27"/>
          <w:szCs w:val="27"/>
        </w:rPr>
        <w:br/>
      </w:r>
    </w:p>
    <w:p w:rsidR="00862A25" w:rsidP="00862A25">
      <w:pPr>
        <w:pStyle w:val="NormalWeb"/>
        <w:spacing w:before="0" w:beforeAutospacing="0" w:after="0" w:afterAutospacing="0"/>
        <w:rPr>
          <w:rFonts w:ascii="Times New Roman" w:hAnsi="Times New Roman" w:cs="Times New Roman"/>
          <w:color w:val="000000"/>
          <w:sz w:val="27"/>
          <w:szCs w:val="27"/>
        </w:rPr>
      </w:pPr>
      <w:r>
        <w:rPr>
          <w:rFonts w:ascii="Times New Roman" w:hAnsi="Times New Roman" w:cs="Times New Roman"/>
          <w:color w:val="000000"/>
          <w:sz w:val="27"/>
          <w:szCs w:val="27"/>
        </w:rPr>
        <w:t>一、单选题</w:t>
      </w:r>
      <w:r>
        <w:rPr>
          <w:rFonts w:ascii="Times New Roman" w:hAnsi="Times New Roman" w:cs="Times New Roman"/>
          <w:color w:val="000000"/>
          <w:sz w:val="27"/>
          <w:szCs w:val="27"/>
        </w:rPr>
        <w:t>(210</w:t>
      </w:r>
      <w:r>
        <w:rPr>
          <w:rFonts w:ascii="Times New Roman" w:hAnsi="Times New Roman" w:cs="Times New Roman"/>
          <w:color w:val="000000"/>
          <w:sz w:val="27"/>
          <w:szCs w:val="27"/>
        </w:rPr>
        <w:t>题</w:t>
      </w:r>
      <w:r>
        <w:rPr>
          <w:rFonts w:ascii="Times New Roman" w:hAnsi="Times New Roman" w:cs="Times New Roman"/>
          <w:color w:val="000000"/>
          <w:sz w:val="27"/>
          <w:szCs w:val="27"/>
        </w:rPr>
        <w:t>)</w:t>
      </w:r>
    </w:p>
    <w:p w:rsidR="00862A25" w:rsidP="00862A25">
      <w:pPr>
        <w:rPr>
          <w:rFonts w:ascii="宋体" w:hAnsi="宋体" w:cs="宋体"/>
          <w:sz w:val="24"/>
          <w:szCs w:val="24"/>
        </w:rPr>
        <w:sectPr w:rsidSect="00BE351B">
          <w:pgSz w:w="11906" w:h="16838"/>
          <w:pgMar w:top="1440" w:right="1800" w:bottom="1440" w:left="1800" w:header="851" w:footer="992" w:gutter="0"/>
          <w:cols w:space="425"/>
          <w:docGrid w:type="lines" w:linePitch="312"/>
        </w:sectPr>
      </w:pPr>
      <w:r>
        <w:rPr>
          <w:rFonts w:ascii="Times New Roman" w:hAnsi="Times New Roman" w:cs="Times New Roman"/>
          <w:color w:val="000000"/>
          <w:sz w:val="27"/>
          <w:szCs w:val="27"/>
        </w:rPr>
        <w:t>1.</w:t>
      </w:r>
      <w:r>
        <w:rPr>
          <w:rFonts w:ascii="Times New Roman" w:hAnsi="Times New Roman" w:cs="Times New Roman"/>
          <w:color w:val="000000"/>
          <w:sz w:val="27"/>
          <w:szCs w:val="27"/>
        </w:rPr>
        <w:t>（</w:t>
      </w:r>
      <w:r>
        <w:rPr>
          <w:rFonts w:ascii="Times New Roman" w:hAnsi="Times New Roman" w:cs="Times New Roman"/>
          <w:color w:val="000000"/>
          <w:sz w:val="27"/>
          <w:szCs w:val="27"/>
        </w:rPr>
        <w:t xml:space="preserve"> C </w:t>
      </w:r>
      <w:r>
        <w:rPr>
          <w:rFonts w:ascii="Times New Roman" w:hAnsi="Times New Roman" w:cs="Times New Roman"/>
          <w:color w:val="000000"/>
          <w:sz w:val="27"/>
          <w:szCs w:val="27"/>
        </w:rPr>
        <w:t>）对建设工程项目的安全施工负责。</w:t>
      </w:r>
      <w:r>
        <w:rPr>
          <w:rFonts w:ascii="Times New Roman" w:hAnsi="Times New Roman" w:cs="Times New Roman"/>
          <w:color w:val="000000"/>
          <w:sz w:val="27"/>
          <w:szCs w:val="27"/>
        </w:rPr>
        <w:br/>
        <w:t>A.</w:t>
      </w:r>
      <w:r>
        <w:rPr>
          <w:rFonts w:ascii="Times New Roman" w:hAnsi="Times New Roman" w:cs="Times New Roman"/>
          <w:color w:val="000000"/>
          <w:sz w:val="27"/>
          <w:szCs w:val="27"/>
        </w:rPr>
        <w:t>专职安全管理人员</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工程项目技术负责人</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项目负责人</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施工单位负责人</w:t>
      </w:r>
      <w:r>
        <w:rPr>
          <w:rFonts w:ascii="Times New Roman" w:hAnsi="Times New Roman" w:cs="Times New Roman"/>
          <w:color w:val="000000"/>
          <w:sz w:val="27"/>
          <w:szCs w:val="27"/>
        </w:rPr>
        <w:br/>
      </w:r>
      <w:r>
        <w:rPr>
          <w:rFonts w:ascii="Times New Roman" w:hAnsi="Times New Roman" w:cs="Times New Roman"/>
          <w:color w:val="000000"/>
          <w:sz w:val="27"/>
          <w:szCs w:val="27"/>
        </w:rPr>
        <w:br/>
        <w:t>2.</w:t>
      </w:r>
      <w:r>
        <w:rPr>
          <w:rFonts w:ascii="Times New Roman" w:hAnsi="Times New Roman" w:cs="Times New Roman"/>
          <w:color w:val="000000"/>
          <w:sz w:val="27"/>
          <w:szCs w:val="27"/>
        </w:rPr>
        <w:t>过梁与过梁两端成（</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）角的三角形范围内及过梁净跨度</w:t>
      </w:r>
      <w:r>
        <w:rPr>
          <w:rFonts w:ascii="Times New Roman" w:hAnsi="Times New Roman" w:cs="Times New Roman"/>
          <w:color w:val="000000"/>
          <w:sz w:val="27"/>
          <w:szCs w:val="27"/>
        </w:rPr>
        <w:t>1/2</w:t>
      </w:r>
      <w:r>
        <w:rPr>
          <w:rFonts w:ascii="Times New Roman" w:hAnsi="Times New Roman" w:cs="Times New Roman"/>
          <w:color w:val="000000"/>
          <w:sz w:val="27"/>
          <w:szCs w:val="27"/>
        </w:rPr>
        <w:t>的高度范围内不得使用单排脚手架。</w:t>
      </w:r>
      <w:r>
        <w:rPr>
          <w:rFonts w:ascii="Times New Roman" w:hAnsi="Times New Roman" w:cs="Times New Roman"/>
          <w:color w:val="000000"/>
          <w:sz w:val="27"/>
          <w:szCs w:val="27"/>
        </w:rPr>
        <w:br/>
        <w:t>A.45° B.50° C.55° D.60°</w:t>
      </w:r>
      <w:r>
        <w:rPr>
          <w:rFonts w:ascii="Times New Roman" w:hAnsi="Times New Roman" w:cs="Times New Roman"/>
          <w:color w:val="000000"/>
          <w:sz w:val="27"/>
          <w:szCs w:val="27"/>
        </w:rPr>
        <w:br/>
      </w:r>
      <w:r>
        <w:rPr>
          <w:rFonts w:ascii="Times New Roman" w:hAnsi="Times New Roman" w:cs="Times New Roman"/>
          <w:color w:val="000000"/>
          <w:sz w:val="27"/>
          <w:szCs w:val="27"/>
        </w:rPr>
        <w:br/>
        <w:t>3.</w:t>
      </w:r>
      <w:r>
        <w:rPr>
          <w:rFonts w:ascii="Times New Roman" w:hAnsi="Times New Roman" w:cs="Times New Roman"/>
          <w:color w:val="000000"/>
          <w:sz w:val="27"/>
          <w:szCs w:val="27"/>
        </w:rPr>
        <w:t>建筑施工企业安全生产许可证有效期满需要延期的</w:t>
      </w:r>
      <w:r>
        <w:rPr>
          <w:rFonts w:ascii="Times New Roman" w:hAnsi="Times New Roman" w:cs="Times New Roman"/>
          <w:color w:val="000000"/>
          <w:sz w:val="27"/>
          <w:szCs w:val="27"/>
        </w:rPr>
        <w:t>,</w:t>
      </w:r>
      <w:r>
        <w:rPr>
          <w:rFonts w:ascii="Times New Roman" w:hAnsi="Times New Roman" w:cs="Times New Roman"/>
          <w:color w:val="000000"/>
          <w:sz w:val="27"/>
          <w:szCs w:val="27"/>
        </w:rPr>
        <w:t>应当于期满前</w:t>
      </w:r>
      <w:r>
        <w:rPr>
          <w:rFonts w:ascii="Times New Roman" w:hAnsi="Times New Roman" w:cs="Times New Roman"/>
          <w:color w:val="000000"/>
          <w:sz w:val="27"/>
          <w:szCs w:val="27"/>
        </w:rPr>
        <w:t xml:space="preserve"> ( A )</w:t>
      </w:r>
      <w:r>
        <w:rPr>
          <w:rFonts w:ascii="Times New Roman" w:hAnsi="Times New Roman" w:cs="Times New Roman"/>
          <w:color w:val="000000"/>
          <w:sz w:val="27"/>
          <w:szCs w:val="27"/>
        </w:rPr>
        <w:t>个月向原安全生产许可证颁发管理机关办理延期手续。</w:t>
      </w:r>
      <w:r>
        <w:rPr>
          <w:rFonts w:ascii="Times New Roman" w:hAnsi="Times New Roman" w:cs="Times New Roman"/>
          <w:color w:val="000000"/>
          <w:sz w:val="27"/>
          <w:szCs w:val="27"/>
        </w:rPr>
        <w:br/>
        <w:t>A.3 B.2 C.4 D.6</w:t>
      </w:r>
      <w:r>
        <w:rPr>
          <w:rFonts w:ascii="Times New Roman" w:hAnsi="Times New Roman" w:cs="Times New Roman"/>
          <w:color w:val="000000"/>
          <w:sz w:val="27"/>
          <w:szCs w:val="27"/>
        </w:rPr>
        <w:br/>
      </w:r>
      <w:r>
        <w:rPr>
          <w:rFonts w:ascii="Times New Roman" w:hAnsi="Times New Roman" w:cs="Times New Roman"/>
          <w:color w:val="000000"/>
          <w:sz w:val="27"/>
          <w:szCs w:val="27"/>
        </w:rPr>
        <w:br/>
        <w:t>4.</w:t>
      </w:r>
      <w:r>
        <w:rPr>
          <w:rFonts w:ascii="Times New Roman" w:hAnsi="Times New Roman" w:cs="Times New Roman"/>
          <w:color w:val="000000"/>
          <w:sz w:val="27"/>
          <w:szCs w:val="27"/>
        </w:rPr>
        <w:t>事故及事故险情信息报告主要包括：（</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、信息上报、信息传递。</w:t>
      </w:r>
      <w:r>
        <w:rPr>
          <w:rFonts w:ascii="Times New Roman" w:hAnsi="Times New Roman" w:cs="Times New Roman"/>
          <w:color w:val="000000"/>
          <w:sz w:val="27"/>
          <w:szCs w:val="27"/>
        </w:rPr>
        <w:br/>
        <w:t>A.</w:t>
      </w:r>
      <w:r>
        <w:rPr>
          <w:rFonts w:ascii="Times New Roman" w:hAnsi="Times New Roman" w:cs="Times New Roman"/>
          <w:color w:val="000000"/>
          <w:sz w:val="27"/>
          <w:szCs w:val="27"/>
        </w:rPr>
        <w:t>信息发布</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信息公开</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信息接收与通报</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信息传达</w:t>
      </w:r>
      <w:r>
        <w:rPr>
          <w:rFonts w:ascii="Times New Roman" w:hAnsi="Times New Roman" w:cs="Times New Roman"/>
          <w:color w:val="000000"/>
          <w:sz w:val="27"/>
          <w:szCs w:val="27"/>
        </w:rPr>
        <w:br/>
      </w:r>
      <w:r>
        <w:rPr>
          <w:rFonts w:ascii="Times New Roman" w:hAnsi="Times New Roman" w:cs="Times New Roman"/>
          <w:color w:val="000000"/>
          <w:sz w:val="27"/>
          <w:szCs w:val="27"/>
        </w:rPr>
        <w:br/>
        <w:t>5.</w:t>
      </w:r>
      <w:r>
        <w:rPr>
          <w:rFonts w:ascii="Times New Roman" w:hAnsi="Times New Roman" w:cs="Times New Roman"/>
          <w:color w:val="000000"/>
          <w:sz w:val="27"/>
          <w:szCs w:val="27"/>
        </w:rPr>
        <w:t>根据《建设工程安全生产管理条例》</w:t>
      </w:r>
      <w:r>
        <w:rPr>
          <w:rFonts w:ascii="Times New Roman" w:hAnsi="Times New Roman" w:cs="Times New Roman"/>
          <w:color w:val="000000"/>
          <w:sz w:val="27"/>
          <w:szCs w:val="27"/>
        </w:rPr>
        <w:t>,</w:t>
      </w:r>
      <w:r>
        <w:rPr>
          <w:rFonts w:ascii="Times New Roman" w:hAnsi="Times New Roman" w:cs="Times New Roman"/>
          <w:color w:val="000000"/>
          <w:sz w:val="27"/>
          <w:szCs w:val="27"/>
        </w:rPr>
        <w:t>施工单位在采用</w:t>
      </w:r>
      <w:r>
        <w:rPr>
          <w:rFonts w:ascii="Times New Roman" w:hAnsi="Times New Roman" w:cs="Times New Roman"/>
          <w:color w:val="000000"/>
          <w:sz w:val="27"/>
          <w:szCs w:val="27"/>
        </w:rPr>
        <w:t xml:space="preserve"> ( C )</w:t>
      </w:r>
      <w:r>
        <w:rPr>
          <w:rFonts w:ascii="Times New Roman" w:hAnsi="Times New Roman" w:cs="Times New Roman"/>
          <w:color w:val="000000"/>
          <w:sz w:val="27"/>
          <w:szCs w:val="27"/>
        </w:rPr>
        <w:t>时</w:t>
      </w:r>
      <w:r>
        <w:rPr>
          <w:rFonts w:ascii="Times New Roman" w:hAnsi="Times New Roman" w:cs="Times New Roman"/>
          <w:color w:val="000000"/>
          <w:sz w:val="27"/>
          <w:szCs w:val="27"/>
        </w:rPr>
        <w:t>,</w:t>
      </w:r>
      <w:r>
        <w:rPr>
          <w:rFonts w:ascii="Times New Roman" w:hAnsi="Times New Roman" w:cs="Times New Roman"/>
          <w:color w:val="000000"/>
          <w:sz w:val="27"/>
          <w:szCs w:val="27"/>
        </w:rPr>
        <w:t>应当对作业人员进行相应的安全生产教育培训。</w:t>
      </w:r>
      <w:r>
        <w:rPr>
          <w:rFonts w:ascii="Times New Roman" w:hAnsi="Times New Roman" w:cs="Times New Roman"/>
          <w:color w:val="000000"/>
          <w:sz w:val="27"/>
          <w:szCs w:val="27"/>
        </w:rPr>
        <w:br/>
        <w:t>A.</w:t>
      </w:r>
      <w:r>
        <w:rPr>
          <w:rFonts w:ascii="Times New Roman" w:hAnsi="Times New Roman" w:cs="Times New Roman"/>
          <w:color w:val="000000"/>
          <w:sz w:val="27"/>
          <w:szCs w:val="27"/>
        </w:rPr>
        <w:t>新技术、新工艺、新设备、新原料</w:t>
      </w:r>
      <w:r>
        <w:rPr>
          <w:rFonts w:ascii="Times New Roman" w:hAnsi="Times New Roman" w:cs="Times New Roman"/>
          <w:color w:val="000000"/>
          <w:sz w:val="27"/>
          <w:szCs w:val="27"/>
        </w:rPr>
        <w:br/>
        <w:t>B.</w:t>
      </w:r>
      <w:r>
        <w:rPr>
          <w:rFonts w:ascii="Times New Roman" w:hAnsi="Times New Roman" w:cs="Times New Roman"/>
          <w:color w:val="000000"/>
          <w:sz w:val="27"/>
          <w:szCs w:val="27"/>
        </w:rPr>
        <w:t>新技术、新方法、新设备、新材料</w:t>
      </w:r>
      <w:r>
        <w:rPr>
          <w:rFonts w:ascii="Times New Roman" w:hAnsi="Times New Roman" w:cs="Times New Roman"/>
          <w:color w:val="000000"/>
          <w:sz w:val="27"/>
          <w:szCs w:val="27"/>
        </w:rPr>
        <w:br/>
        <w:t>C.</w:t>
      </w:r>
      <w:r>
        <w:rPr>
          <w:rFonts w:ascii="Times New Roman" w:hAnsi="Times New Roman" w:cs="Times New Roman"/>
          <w:color w:val="000000"/>
          <w:sz w:val="27"/>
          <w:szCs w:val="27"/>
        </w:rPr>
        <w:t>新技术、新工艺、新设备、新材料</w:t>
      </w:r>
      <w:r>
        <w:rPr>
          <w:rFonts w:ascii="Times New Roman" w:hAnsi="Times New Roman" w:cs="Times New Roman"/>
          <w:color w:val="000000"/>
          <w:sz w:val="27"/>
          <w:szCs w:val="27"/>
        </w:rPr>
        <w:br/>
      </w:r>
    </w:p>
    <w:p w:rsidR="00862A25" w:rsidP="00862A25">
      <w:pPr>
        <w:rPr>
          <w:rFonts w:ascii="宋体" w:hAnsi="宋体" w:cs="宋体"/>
          <w:sz w:val="24"/>
          <w:szCs w:val="24"/>
        </w:rPr>
      </w:pPr>
      <w:r>
        <w:rPr>
          <w:rFonts w:ascii="Times New Roman" w:hAnsi="Times New Roman" w:cs="Times New Roman"/>
          <w:color w:val="000000"/>
          <w:sz w:val="27"/>
          <w:szCs w:val="27"/>
        </w:rPr>
        <w:t>D.</w:t>
      </w:r>
      <w:r>
        <w:rPr>
          <w:rFonts w:ascii="Times New Roman" w:hAnsi="Times New Roman" w:cs="Times New Roman"/>
          <w:color w:val="000000"/>
          <w:sz w:val="27"/>
          <w:szCs w:val="27"/>
        </w:rPr>
        <w:t>新能源、新工艺、新设备、新材料</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6.</w:t>
      </w:r>
      <w:r>
        <w:rPr>
          <w:rFonts w:ascii="Times New Roman" w:hAnsi="Times New Roman" w:cs="Times New Roman"/>
          <w:color w:val="000000"/>
          <w:sz w:val="27"/>
          <w:szCs w:val="27"/>
        </w:rPr>
        <w:t>工地标准化综合评价为不合格的情况是（</w:t>
      </w:r>
      <w:r>
        <w:rPr>
          <w:rFonts w:ascii="Times New Roman" w:hAnsi="Times New Roman" w:cs="Times New Roman"/>
          <w:color w:val="000000"/>
          <w:sz w:val="27"/>
          <w:szCs w:val="27"/>
        </w:rPr>
        <w:t xml:space="preserve">B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综合评价得分刚达到合格分值的</w:t>
      </w:r>
      <w:r>
        <w:rPr>
          <w:rFonts w:ascii="Times New Roman" w:hAnsi="Times New Roman" w:cs="Times New Roman"/>
          <w:color w:val="000000"/>
          <w:sz w:val="27"/>
          <w:szCs w:val="27"/>
        </w:rPr>
        <w:br/>
        <w:t>B.</w:t>
      </w:r>
      <w:r>
        <w:rPr>
          <w:rFonts w:ascii="Times New Roman" w:hAnsi="Times New Roman" w:cs="Times New Roman"/>
          <w:color w:val="000000"/>
          <w:sz w:val="27"/>
          <w:szCs w:val="27"/>
        </w:rPr>
        <w:t>凡发生了一般及一般以上建筑生产安全事故的</w:t>
      </w:r>
      <w:r>
        <w:rPr>
          <w:rFonts w:ascii="Times New Roman" w:hAnsi="Times New Roman" w:cs="Times New Roman"/>
          <w:color w:val="000000"/>
          <w:sz w:val="27"/>
          <w:szCs w:val="27"/>
        </w:rPr>
        <w:br/>
        <w:t>C.</w:t>
      </w:r>
      <w:r>
        <w:rPr>
          <w:rFonts w:ascii="Times New Roman" w:hAnsi="Times New Roman" w:cs="Times New Roman"/>
          <w:color w:val="000000"/>
          <w:sz w:val="27"/>
          <w:szCs w:val="27"/>
        </w:rPr>
        <w:t>没有按照有关规定进行安全检查的</w:t>
      </w:r>
      <w:r>
        <w:rPr>
          <w:rFonts w:ascii="Times New Roman" w:hAnsi="Times New Roman" w:cs="Times New Roman"/>
          <w:color w:val="000000"/>
          <w:sz w:val="27"/>
          <w:szCs w:val="27"/>
        </w:rPr>
        <w:br/>
        <w:t>D.</w:t>
      </w:r>
      <w:r>
        <w:rPr>
          <w:rFonts w:ascii="Times New Roman" w:hAnsi="Times New Roman" w:cs="Times New Roman"/>
          <w:color w:val="000000"/>
          <w:sz w:val="27"/>
          <w:szCs w:val="27"/>
        </w:rPr>
        <w:t>没有进行三级教育培训的</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7.</w:t>
      </w:r>
      <w:r>
        <w:rPr>
          <w:rFonts w:ascii="Times New Roman" w:hAnsi="Times New Roman" w:cs="Times New Roman"/>
          <w:color w:val="000000"/>
          <w:sz w:val="27"/>
          <w:szCs w:val="27"/>
        </w:rPr>
        <w:t>高处作业时手持工具和零星物料应放在（</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上衣口袋</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裤兜</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工具袋内</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脚手板上</w:t>
      </w:r>
      <w:r>
        <w:rPr>
          <w:rFonts w:ascii="Times New Roman" w:hAnsi="Times New Roman" w:cs="Times New Roman"/>
          <w:color w:val="000000"/>
          <w:sz w:val="27"/>
          <w:szCs w:val="27"/>
        </w:rPr>
        <w:br/>
      </w:r>
      <w:r>
        <w:rPr>
          <w:rFonts w:ascii="Times New Roman" w:hAnsi="Times New Roman" w:cs="Times New Roman"/>
          <w:color w:val="000000"/>
          <w:sz w:val="27"/>
          <w:szCs w:val="27"/>
        </w:rPr>
        <w:br/>
        <w:t>8.</w:t>
      </w:r>
      <w:r>
        <w:rPr>
          <w:rFonts w:ascii="Times New Roman" w:hAnsi="Times New Roman" w:cs="Times New Roman"/>
          <w:color w:val="000000"/>
          <w:sz w:val="27"/>
          <w:szCs w:val="27"/>
        </w:rPr>
        <w:t>施工单位应当对（</w:t>
      </w:r>
      <w:r>
        <w:rPr>
          <w:rFonts w:ascii="Times New Roman" w:hAnsi="Times New Roman" w:cs="Times New Roman"/>
          <w:color w:val="000000"/>
          <w:sz w:val="27"/>
          <w:szCs w:val="27"/>
        </w:rPr>
        <w:t xml:space="preserve"> D </w:t>
      </w:r>
      <w:r>
        <w:rPr>
          <w:rFonts w:ascii="Times New Roman" w:hAnsi="Times New Roman" w:cs="Times New Roman"/>
          <w:color w:val="000000"/>
          <w:sz w:val="27"/>
          <w:szCs w:val="27"/>
        </w:rPr>
        <w:t>）每年至少进行一次安全生产教育培训，其教育培训情况记入个人工作档案。</w:t>
      </w:r>
      <w:r>
        <w:rPr>
          <w:rFonts w:ascii="Times New Roman" w:hAnsi="Times New Roman" w:cs="Times New Roman"/>
          <w:color w:val="000000"/>
          <w:sz w:val="27"/>
          <w:szCs w:val="27"/>
        </w:rPr>
        <w:br/>
        <w:t>A.</w:t>
      </w:r>
      <w:r>
        <w:rPr>
          <w:rFonts w:ascii="Times New Roman" w:hAnsi="Times New Roman" w:cs="Times New Roman"/>
          <w:color w:val="000000"/>
          <w:sz w:val="27"/>
          <w:szCs w:val="27"/>
        </w:rPr>
        <w:t>作业人员</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管理人员</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治安保卫人员</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管理人员和作业人员</w:t>
      </w:r>
      <w:r>
        <w:rPr>
          <w:rFonts w:ascii="Times New Roman" w:hAnsi="Times New Roman" w:cs="Times New Roman"/>
          <w:color w:val="000000"/>
          <w:sz w:val="27"/>
          <w:szCs w:val="27"/>
        </w:rPr>
        <w:br/>
      </w:r>
      <w:r>
        <w:rPr>
          <w:rFonts w:ascii="Times New Roman" w:hAnsi="Times New Roman" w:cs="Times New Roman"/>
          <w:color w:val="000000"/>
          <w:sz w:val="27"/>
          <w:szCs w:val="27"/>
        </w:rPr>
        <w:br/>
        <w:t>9.</w:t>
      </w:r>
      <w:r>
        <w:rPr>
          <w:rFonts w:ascii="Times New Roman" w:hAnsi="Times New Roman" w:cs="Times New Roman"/>
          <w:color w:val="000000"/>
          <w:sz w:val="27"/>
          <w:szCs w:val="27"/>
        </w:rPr>
        <w:t>工程开工前，施工单位必须制定安全文明施工措施实施方案及安全文明施工费使用计划，报（</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）审查同意方可实施。</w:t>
      </w:r>
      <w:r>
        <w:rPr>
          <w:rFonts w:ascii="Times New Roman" w:hAnsi="Times New Roman" w:cs="Times New Roman"/>
          <w:color w:val="000000"/>
          <w:sz w:val="27"/>
          <w:szCs w:val="27"/>
        </w:rPr>
        <w:br/>
        <w:t>A.</w:t>
      </w:r>
      <w:r>
        <w:rPr>
          <w:rFonts w:ascii="Times New Roman" w:hAnsi="Times New Roman" w:cs="Times New Roman"/>
          <w:color w:val="000000"/>
          <w:sz w:val="27"/>
          <w:szCs w:val="27"/>
        </w:rPr>
        <w:t>上级主管单位</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建设单位</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监理单位</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企业总工程师</w:t>
      </w:r>
      <w:r>
        <w:rPr>
          <w:rFonts w:ascii="Times New Roman" w:hAnsi="Times New Roman" w:cs="Times New Roman"/>
          <w:color w:val="000000"/>
          <w:sz w:val="27"/>
          <w:szCs w:val="27"/>
        </w:rPr>
        <w:br/>
      </w:r>
      <w:r>
        <w:rPr>
          <w:rFonts w:ascii="Times New Roman" w:hAnsi="Times New Roman" w:cs="Times New Roman"/>
          <w:color w:val="000000"/>
          <w:sz w:val="27"/>
          <w:szCs w:val="27"/>
        </w:rPr>
        <w:br/>
        <w:t>10.</w:t>
      </w:r>
      <w:r>
        <w:rPr>
          <w:rFonts w:ascii="Times New Roman" w:hAnsi="Times New Roman" w:cs="Times New Roman"/>
          <w:color w:val="000000"/>
          <w:sz w:val="27"/>
          <w:szCs w:val="27"/>
        </w:rPr>
        <w:t>气焊使用的乙炔气瓶应当放置在距明火（</w:t>
      </w:r>
      <w:r>
        <w:rPr>
          <w:rFonts w:ascii="Times New Roman" w:hAnsi="Times New Roman" w:cs="Times New Roman"/>
          <w:color w:val="000000"/>
          <w:sz w:val="27"/>
          <w:szCs w:val="27"/>
        </w:rPr>
        <w:t xml:space="preserve"> C </w:t>
      </w:r>
      <w:r>
        <w:rPr>
          <w:rFonts w:ascii="Times New Roman" w:hAnsi="Times New Roman" w:cs="Times New Roman"/>
          <w:color w:val="000000"/>
          <w:sz w:val="27"/>
          <w:szCs w:val="27"/>
        </w:rPr>
        <w:t>）米以外的地方。</w:t>
      </w:r>
      <w:r>
        <w:rPr>
          <w:rFonts w:ascii="Times New Roman" w:hAnsi="Times New Roman" w:cs="Times New Roman"/>
          <w:color w:val="000000"/>
          <w:sz w:val="27"/>
          <w:szCs w:val="27"/>
        </w:rPr>
        <w:br/>
        <w:t>A.5 B.8 C.10 D.15</w:t>
      </w:r>
      <w:r>
        <w:rPr>
          <w:rFonts w:ascii="Times New Roman" w:hAnsi="Times New Roman" w:cs="Times New Roman"/>
          <w:color w:val="000000"/>
          <w:sz w:val="27"/>
          <w:szCs w:val="27"/>
        </w:rPr>
        <w:br/>
      </w:r>
      <w:r>
        <w:rPr>
          <w:rFonts w:ascii="Times New Roman" w:hAnsi="Times New Roman" w:cs="Times New Roman"/>
          <w:color w:val="000000"/>
          <w:sz w:val="27"/>
          <w:szCs w:val="27"/>
        </w:rPr>
        <w:br/>
        <w:t>11.</w:t>
      </w:r>
      <w:r>
        <w:rPr>
          <w:rFonts w:ascii="Times New Roman" w:hAnsi="Times New Roman" w:cs="Times New Roman"/>
          <w:color w:val="000000"/>
          <w:sz w:val="27"/>
          <w:szCs w:val="27"/>
        </w:rPr>
        <w:t>《建筑施工人员个人劳动保护用品使用管理暂行规定》中规定，企业必须向劳动保护用品生产厂家或供货商索要法定检验机构出具或由供货商签字盖章的（</w:t>
      </w:r>
      <w:r>
        <w:rPr>
          <w:rFonts w:ascii="Times New Roman" w:hAnsi="Times New Roman" w:cs="Times New Roman"/>
          <w:color w:val="000000"/>
          <w:sz w:val="27"/>
          <w:szCs w:val="27"/>
        </w:rPr>
        <w:t xml:space="preserve">D </w:t>
      </w:r>
      <w:r>
        <w:rPr>
          <w:rFonts w:ascii="Times New Roman" w:hAnsi="Times New Roman" w:cs="Times New Roman"/>
          <w:color w:val="000000"/>
          <w:sz w:val="27"/>
          <w:szCs w:val="27"/>
        </w:rPr>
        <w:t>）。</w:t>
      </w:r>
      <w:r>
        <w:rPr>
          <w:rFonts w:ascii="Times New Roman" w:hAnsi="Times New Roman" w:cs="Times New Roman"/>
          <w:color w:val="000000"/>
          <w:sz w:val="27"/>
          <w:szCs w:val="27"/>
        </w:rPr>
        <w:br/>
      </w:r>
      <w:r>
        <w:rPr>
          <w:rFonts w:ascii="宋体" w:hAnsi="宋体" w:cs="宋体"/>
          <w:sz w:val="24"/>
          <w:szCs w:val="24"/>
        </w:rPr>
        <w:br/>
      </w:r>
      <w:r>
        <w:rPr>
          <w:rFonts w:ascii="宋体" w:hAnsi="宋体" w:cs="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https://d.book118.com/878104077073006043</w:t>
        </w:r>
      </w:hyperlink>
    </w:p>
    <w:p w:rsidR="00862A25" w:rsidP="00862A25">
      <w:pPr>
        <w:rPr>
          <w:rFonts w:ascii="宋体" w:hAnsi="宋体" w:cs="宋体"/>
          <w:sz w:val="24"/>
          <w:szCs w:val="24"/>
        </w:rPr>
      </w:pPr>
    </w:p>
    <w:sectPr w:rsidSect="00BE351B">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7D349D"/>
    <w:rsid w:val="007D349D"/>
    <w:rsid w:val="00862A25"/>
    <w:rsid w:val="00BE35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51B"/>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62A25"/>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7810407707300604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5522</Words>
  <Characters>31479</Characters>
  <Application>Microsoft Office Word</Application>
  <DocSecurity>0</DocSecurity>
  <Lines>262</Lines>
  <Paragraphs>73</Paragraphs>
  <ScaleCrop>false</ScaleCrop>
  <Company/>
  <LinksUpToDate>false</LinksUpToDate>
  <CharactersWithSpaces>36928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2024-03-07T17:34:00Z</dcterms:created>
  <dcterms:modified xsi:type="dcterms:W3CDTF">2024-03-07T17:34:00Z</dcterms:modified>
</cp:coreProperties>
</file>