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3" w:history="1">
        <w:r>
          <w:rPr>
            <w:rFonts w:ascii="仿宋" w:eastAsia="仿宋" w:hAnsi="仿宋" w:cs="仿宋" w:hint="eastAsia"/>
            <w:lang w:eastAsia="zh-CN"/>
          </w:rPr>
          <w:t>序言</w:t>
        </w:r>
        <w:r>
          <w:tab/>
        </w:r>
        <w:r>
          <w:fldChar w:fldCharType="begin"/>
        </w:r>
        <w:r>
          <w:instrText xml:space="preserve"> PAGEREF _Toc7913 \h </w:instrText>
        </w:r>
        <w:r>
          <w:fldChar w:fldCharType="separate"/>
        </w:r>
        <w:r>
          <w:t>3</w:t>
        </w:r>
        <w:r>
          <w:fldChar w:fldCharType="end"/>
        </w:r>
      </w:hyperlink>
    </w:p>
    <w:p>
      <w:pPr>
        <w:pStyle w:val="TOC1"/>
        <w:tabs>
          <w:tab w:val="right" w:leader="dot" w:pos="8306"/>
        </w:tabs>
      </w:pPr>
      <w:hyperlink w:anchor="_Toc20985" w:history="1">
        <w:r>
          <w:rPr>
            <w:rFonts w:ascii="仿宋" w:eastAsia="仿宋" w:hAnsi="仿宋" w:cs="仿宋" w:hint="eastAsia"/>
            <w:lang w:eastAsia="zh-CN"/>
          </w:rPr>
          <w:t>一、人工肺项目可持续发展</w:t>
        </w:r>
        <w:r>
          <w:tab/>
        </w:r>
        <w:r>
          <w:fldChar w:fldCharType="begin"/>
        </w:r>
        <w:r>
          <w:instrText xml:space="preserve"> PAGEREF _Toc20985 \h </w:instrText>
        </w:r>
        <w:r>
          <w:fldChar w:fldCharType="separate"/>
        </w:r>
        <w:r>
          <w:t>3</w:t>
        </w:r>
        <w:r>
          <w:fldChar w:fldCharType="end"/>
        </w:r>
      </w:hyperlink>
    </w:p>
    <w:p>
      <w:pPr>
        <w:pStyle w:val="TOC2"/>
        <w:tabs>
          <w:tab w:val="right" w:leader="dot" w:pos="8306"/>
        </w:tabs>
      </w:pPr>
      <w:hyperlink w:anchor="_Toc17119" w:history="1">
        <w:r>
          <w:rPr>
            <w:rFonts w:ascii="仿宋" w:eastAsia="仿宋" w:hAnsi="仿宋" w:cs="仿宋" w:hint="eastAsia"/>
            <w:lang w:eastAsia="zh-CN"/>
          </w:rPr>
          <w:t>(一)、可持续战略与实践</w:t>
        </w:r>
        <w:r>
          <w:tab/>
        </w:r>
        <w:r>
          <w:fldChar w:fldCharType="begin"/>
        </w:r>
        <w:r>
          <w:instrText xml:space="preserve"> PAGEREF _Toc17119 \h </w:instrText>
        </w:r>
        <w:r>
          <w:fldChar w:fldCharType="separate"/>
        </w:r>
        <w:r>
          <w:t>3</w:t>
        </w:r>
        <w:r>
          <w:fldChar w:fldCharType="end"/>
        </w:r>
      </w:hyperlink>
    </w:p>
    <w:p>
      <w:pPr>
        <w:pStyle w:val="TOC2"/>
        <w:tabs>
          <w:tab w:val="right" w:leader="dot" w:pos="8306"/>
        </w:tabs>
      </w:pPr>
      <w:hyperlink w:anchor="_Toc9375" w:history="1">
        <w:r>
          <w:rPr>
            <w:rFonts w:ascii="仿宋" w:eastAsia="仿宋" w:hAnsi="仿宋" w:cs="仿宋" w:hint="eastAsia"/>
            <w:lang w:eastAsia="zh-CN"/>
          </w:rPr>
          <w:t>(二)、环保与社会责任</w:t>
        </w:r>
        <w:r>
          <w:tab/>
        </w:r>
        <w:r>
          <w:fldChar w:fldCharType="begin"/>
        </w:r>
        <w:r>
          <w:instrText xml:space="preserve"> PAGEREF _Toc9375 \h </w:instrText>
        </w:r>
        <w:r>
          <w:fldChar w:fldCharType="separate"/>
        </w:r>
        <w:r>
          <w:t>4</w:t>
        </w:r>
        <w:r>
          <w:fldChar w:fldCharType="end"/>
        </w:r>
      </w:hyperlink>
    </w:p>
    <w:p>
      <w:pPr>
        <w:pStyle w:val="TOC1"/>
        <w:tabs>
          <w:tab w:val="right" w:leader="dot" w:pos="8306"/>
        </w:tabs>
      </w:pPr>
      <w:hyperlink w:anchor="_Toc10746" w:history="1">
        <w:r>
          <w:rPr>
            <w:rFonts w:ascii="仿宋" w:eastAsia="仿宋" w:hAnsi="仿宋" w:cs="仿宋" w:hint="eastAsia"/>
            <w:lang w:eastAsia="zh-CN"/>
          </w:rPr>
          <w:t>二、产品规划分析</w:t>
        </w:r>
        <w:r>
          <w:tab/>
        </w:r>
        <w:r>
          <w:fldChar w:fldCharType="begin"/>
        </w:r>
        <w:r>
          <w:instrText xml:space="preserve"> PAGEREF _Toc10746 \h </w:instrText>
        </w:r>
        <w:r>
          <w:fldChar w:fldCharType="separate"/>
        </w:r>
        <w:r>
          <w:t>4</w:t>
        </w:r>
        <w:r>
          <w:fldChar w:fldCharType="end"/>
        </w:r>
      </w:hyperlink>
    </w:p>
    <w:p>
      <w:pPr>
        <w:pStyle w:val="TOC2"/>
        <w:tabs>
          <w:tab w:val="right" w:leader="dot" w:pos="8306"/>
        </w:tabs>
      </w:pPr>
      <w:hyperlink w:anchor="_Toc581" w:history="1">
        <w:r>
          <w:rPr>
            <w:rFonts w:ascii="仿宋" w:eastAsia="仿宋" w:hAnsi="仿宋" w:cs="仿宋" w:hint="eastAsia"/>
            <w:lang w:eastAsia="zh-CN"/>
          </w:rPr>
          <w:t>(一)、产品规划</w:t>
        </w:r>
        <w:r>
          <w:tab/>
        </w:r>
        <w:r>
          <w:fldChar w:fldCharType="begin"/>
        </w:r>
        <w:r>
          <w:instrText xml:space="preserve"> PAGEREF _Toc581 \h </w:instrText>
        </w:r>
        <w:r>
          <w:fldChar w:fldCharType="separate"/>
        </w:r>
        <w:r>
          <w:t>4</w:t>
        </w:r>
        <w:r>
          <w:fldChar w:fldCharType="end"/>
        </w:r>
      </w:hyperlink>
    </w:p>
    <w:p>
      <w:pPr>
        <w:pStyle w:val="TOC2"/>
        <w:tabs>
          <w:tab w:val="right" w:leader="dot" w:pos="8306"/>
        </w:tabs>
      </w:pPr>
      <w:hyperlink w:anchor="_Toc18371" w:history="1">
        <w:r>
          <w:rPr>
            <w:rFonts w:ascii="仿宋" w:eastAsia="仿宋" w:hAnsi="仿宋" w:cs="仿宋" w:hint="eastAsia"/>
            <w:lang w:eastAsia="zh-CN"/>
          </w:rPr>
          <w:t>(二)、建设规模</w:t>
        </w:r>
        <w:r>
          <w:tab/>
        </w:r>
        <w:r>
          <w:fldChar w:fldCharType="begin"/>
        </w:r>
        <w:r>
          <w:instrText xml:space="preserve"> PAGEREF _Toc18371 \h </w:instrText>
        </w:r>
        <w:r>
          <w:fldChar w:fldCharType="separate"/>
        </w:r>
        <w:r>
          <w:t>5</w:t>
        </w:r>
        <w:r>
          <w:fldChar w:fldCharType="end"/>
        </w:r>
      </w:hyperlink>
    </w:p>
    <w:p>
      <w:pPr>
        <w:pStyle w:val="TOC1"/>
        <w:tabs>
          <w:tab w:val="right" w:leader="dot" w:pos="8306"/>
        </w:tabs>
      </w:pPr>
      <w:hyperlink w:anchor="_Toc13788" w:history="1">
        <w:r>
          <w:rPr>
            <w:rFonts w:ascii="仿宋" w:eastAsia="仿宋" w:hAnsi="仿宋" w:cs="仿宋" w:hint="eastAsia"/>
            <w:lang w:eastAsia="zh-CN"/>
          </w:rPr>
          <w:t>三、人工肺项目选址可行性分析</w:t>
        </w:r>
        <w:r>
          <w:tab/>
        </w:r>
        <w:r>
          <w:fldChar w:fldCharType="begin"/>
        </w:r>
        <w:r>
          <w:instrText xml:space="preserve"> PAGEREF _Toc13788 \h </w:instrText>
        </w:r>
        <w:r>
          <w:fldChar w:fldCharType="separate"/>
        </w:r>
        <w:r>
          <w:t>6</w:t>
        </w:r>
        <w:r>
          <w:fldChar w:fldCharType="end"/>
        </w:r>
      </w:hyperlink>
    </w:p>
    <w:p>
      <w:pPr>
        <w:pStyle w:val="TOC2"/>
        <w:tabs>
          <w:tab w:val="right" w:leader="dot" w:pos="8306"/>
        </w:tabs>
      </w:pPr>
      <w:hyperlink w:anchor="_Toc29380" w:history="1">
        <w:r>
          <w:rPr>
            <w:rFonts w:ascii="仿宋" w:eastAsia="仿宋" w:hAnsi="仿宋" w:cs="仿宋" w:hint="eastAsia"/>
            <w:lang w:eastAsia="zh-CN"/>
          </w:rPr>
          <w:t>(一)、人工肺项目选址</w:t>
        </w:r>
        <w:r>
          <w:tab/>
        </w:r>
        <w:r>
          <w:fldChar w:fldCharType="begin"/>
        </w:r>
        <w:r>
          <w:instrText xml:space="preserve"> PAGEREF _Toc29380 \h </w:instrText>
        </w:r>
        <w:r>
          <w:fldChar w:fldCharType="separate"/>
        </w:r>
        <w:r>
          <w:t>6</w:t>
        </w:r>
        <w:r>
          <w:fldChar w:fldCharType="end"/>
        </w:r>
      </w:hyperlink>
    </w:p>
    <w:p>
      <w:pPr>
        <w:pStyle w:val="TOC2"/>
        <w:tabs>
          <w:tab w:val="right" w:leader="dot" w:pos="8306"/>
        </w:tabs>
      </w:pPr>
      <w:hyperlink w:anchor="_Toc7584" w:history="1">
        <w:r>
          <w:rPr>
            <w:rFonts w:ascii="仿宋" w:eastAsia="仿宋" w:hAnsi="仿宋" w:cs="仿宋" w:hint="eastAsia"/>
            <w:lang w:eastAsia="zh-CN"/>
          </w:rPr>
          <w:t>(二)、用地控制指标</w:t>
        </w:r>
        <w:r>
          <w:tab/>
        </w:r>
        <w:r>
          <w:fldChar w:fldCharType="begin"/>
        </w:r>
        <w:r>
          <w:instrText xml:space="preserve"> PAGEREF _Toc7584 \h </w:instrText>
        </w:r>
        <w:r>
          <w:fldChar w:fldCharType="separate"/>
        </w:r>
        <w:r>
          <w:t>6</w:t>
        </w:r>
        <w:r>
          <w:fldChar w:fldCharType="end"/>
        </w:r>
      </w:hyperlink>
    </w:p>
    <w:p>
      <w:pPr>
        <w:pStyle w:val="TOC2"/>
        <w:tabs>
          <w:tab w:val="right" w:leader="dot" w:pos="8306"/>
        </w:tabs>
      </w:pPr>
      <w:hyperlink w:anchor="_Toc21186" w:history="1">
        <w:r>
          <w:rPr>
            <w:rFonts w:ascii="仿宋" w:eastAsia="仿宋" w:hAnsi="仿宋" w:cs="仿宋" w:hint="eastAsia"/>
            <w:lang w:eastAsia="zh-CN"/>
          </w:rPr>
          <w:t>(三)、节约用地措施</w:t>
        </w:r>
        <w:r>
          <w:tab/>
        </w:r>
        <w:r>
          <w:fldChar w:fldCharType="begin"/>
        </w:r>
        <w:r>
          <w:instrText xml:space="preserve"> PAGEREF _Toc21186 \h </w:instrText>
        </w:r>
        <w:r>
          <w:fldChar w:fldCharType="separate"/>
        </w:r>
        <w:r>
          <w:t>8</w:t>
        </w:r>
        <w:r>
          <w:fldChar w:fldCharType="end"/>
        </w:r>
      </w:hyperlink>
    </w:p>
    <w:p>
      <w:pPr>
        <w:pStyle w:val="TOC2"/>
        <w:tabs>
          <w:tab w:val="right" w:leader="dot" w:pos="8306"/>
        </w:tabs>
      </w:pPr>
      <w:hyperlink w:anchor="_Toc17132" w:history="1">
        <w:r>
          <w:rPr>
            <w:rFonts w:ascii="仿宋" w:eastAsia="仿宋" w:hAnsi="仿宋" w:cs="仿宋" w:hint="eastAsia"/>
            <w:lang w:eastAsia="zh-CN"/>
          </w:rPr>
          <w:t>(四)、总图布置方案</w:t>
        </w:r>
        <w:r>
          <w:tab/>
        </w:r>
        <w:r>
          <w:fldChar w:fldCharType="begin"/>
        </w:r>
        <w:r>
          <w:instrText xml:space="preserve"> PAGEREF _Toc17132 \h </w:instrText>
        </w:r>
        <w:r>
          <w:fldChar w:fldCharType="separate"/>
        </w:r>
        <w:r>
          <w:t>9</w:t>
        </w:r>
        <w:r>
          <w:fldChar w:fldCharType="end"/>
        </w:r>
      </w:hyperlink>
    </w:p>
    <w:p>
      <w:pPr>
        <w:pStyle w:val="TOC2"/>
        <w:tabs>
          <w:tab w:val="right" w:leader="dot" w:pos="8306"/>
        </w:tabs>
      </w:pPr>
      <w:hyperlink w:anchor="_Toc29094" w:history="1">
        <w:r>
          <w:rPr>
            <w:rFonts w:ascii="仿宋" w:eastAsia="仿宋" w:hAnsi="仿宋" w:cs="仿宋" w:hint="eastAsia"/>
            <w:lang w:eastAsia="zh-CN"/>
          </w:rPr>
          <w:t>(五)、选址综合评价</w:t>
        </w:r>
        <w:r>
          <w:tab/>
        </w:r>
        <w:r>
          <w:fldChar w:fldCharType="begin"/>
        </w:r>
        <w:r>
          <w:instrText xml:space="preserve"> PAGEREF _Toc29094 \h </w:instrText>
        </w:r>
        <w:r>
          <w:fldChar w:fldCharType="separate"/>
        </w:r>
        <w:r>
          <w:t>10</w:t>
        </w:r>
        <w:r>
          <w:fldChar w:fldCharType="end"/>
        </w:r>
      </w:hyperlink>
    </w:p>
    <w:p>
      <w:pPr>
        <w:pStyle w:val="TOC1"/>
        <w:tabs>
          <w:tab w:val="right" w:leader="dot" w:pos="8306"/>
        </w:tabs>
      </w:pPr>
      <w:hyperlink w:anchor="_Toc7681" w:history="1">
        <w:r>
          <w:rPr>
            <w:rFonts w:ascii="仿宋" w:eastAsia="仿宋" w:hAnsi="仿宋" w:cs="仿宋" w:hint="eastAsia"/>
            <w:lang w:eastAsia="zh-CN"/>
          </w:rPr>
          <w:t>四、人工肺项目土建工程</w:t>
        </w:r>
        <w:r>
          <w:tab/>
        </w:r>
        <w:r>
          <w:fldChar w:fldCharType="begin"/>
        </w:r>
        <w:r>
          <w:instrText xml:space="preserve"> PAGEREF _Toc7681 \h </w:instrText>
        </w:r>
        <w:r>
          <w:fldChar w:fldCharType="separate"/>
        </w:r>
        <w:r>
          <w:t>12</w:t>
        </w:r>
        <w:r>
          <w:fldChar w:fldCharType="end"/>
        </w:r>
      </w:hyperlink>
    </w:p>
    <w:p>
      <w:pPr>
        <w:pStyle w:val="TOC2"/>
        <w:tabs>
          <w:tab w:val="right" w:leader="dot" w:pos="8306"/>
        </w:tabs>
      </w:pPr>
      <w:hyperlink w:anchor="_Toc3271" w:history="1">
        <w:r>
          <w:rPr>
            <w:rFonts w:ascii="仿宋" w:eastAsia="仿宋" w:hAnsi="仿宋" w:cs="仿宋" w:hint="eastAsia"/>
            <w:lang w:eastAsia="zh-CN"/>
          </w:rPr>
          <w:t>(一)、建筑工程设计原则</w:t>
        </w:r>
        <w:r>
          <w:tab/>
        </w:r>
        <w:r>
          <w:fldChar w:fldCharType="begin"/>
        </w:r>
        <w:r>
          <w:instrText xml:space="preserve"> PAGEREF _Toc3271 \h </w:instrText>
        </w:r>
        <w:r>
          <w:fldChar w:fldCharType="separate"/>
        </w:r>
        <w:r>
          <w:t>12</w:t>
        </w:r>
        <w:r>
          <w:fldChar w:fldCharType="end"/>
        </w:r>
      </w:hyperlink>
    </w:p>
    <w:p>
      <w:pPr>
        <w:pStyle w:val="TOC2"/>
        <w:tabs>
          <w:tab w:val="right" w:leader="dot" w:pos="8306"/>
        </w:tabs>
      </w:pPr>
      <w:hyperlink w:anchor="_Toc19619" w:history="1">
        <w:r>
          <w:rPr>
            <w:rFonts w:ascii="仿宋" w:eastAsia="仿宋" w:hAnsi="仿宋" w:cs="仿宋" w:hint="eastAsia"/>
            <w:lang w:eastAsia="zh-CN"/>
          </w:rPr>
          <w:t>(二)、土建工程设计年限及安全等级</w:t>
        </w:r>
        <w:r>
          <w:tab/>
        </w:r>
        <w:r>
          <w:fldChar w:fldCharType="begin"/>
        </w:r>
        <w:r>
          <w:instrText xml:space="preserve"> PAGEREF _Toc19619 \h </w:instrText>
        </w:r>
        <w:r>
          <w:fldChar w:fldCharType="separate"/>
        </w:r>
        <w:r>
          <w:t>13</w:t>
        </w:r>
        <w:r>
          <w:fldChar w:fldCharType="end"/>
        </w:r>
      </w:hyperlink>
    </w:p>
    <w:p>
      <w:pPr>
        <w:pStyle w:val="TOC2"/>
        <w:tabs>
          <w:tab w:val="right" w:leader="dot" w:pos="8306"/>
        </w:tabs>
      </w:pPr>
      <w:hyperlink w:anchor="_Toc29047" w:history="1">
        <w:r>
          <w:rPr>
            <w:rFonts w:ascii="仿宋" w:eastAsia="仿宋" w:hAnsi="仿宋" w:cs="仿宋" w:hint="eastAsia"/>
            <w:lang w:eastAsia="zh-CN"/>
          </w:rPr>
          <w:t>(三)、建筑工程设计总体要求</w:t>
        </w:r>
        <w:r>
          <w:tab/>
        </w:r>
        <w:r>
          <w:fldChar w:fldCharType="begin"/>
        </w:r>
        <w:r>
          <w:instrText xml:space="preserve"> PAGEREF _Toc29047 \h </w:instrText>
        </w:r>
        <w:r>
          <w:fldChar w:fldCharType="separate"/>
        </w:r>
        <w:r>
          <w:t>14</w:t>
        </w:r>
        <w:r>
          <w:fldChar w:fldCharType="end"/>
        </w:r>
      </w:hyperlink>
    </w:p>
    <w:p>
      <w:pPr>
        <w:pStyle w:val="TOC2"/>
        <w:tabs>
          <w:tab w:val="right" w:leader="dot" w:pos="8306"/>
        </w:tabs>
      </w:pPr>
      <w:hyperlink w:anchor="_Toc31477" w:history="1">
        <w:r>
          <w:rPr>
            <w:rFonts w:ascii="仿宋" w:eastAsia="仿宋" w:hAnsi="仿宋" w:cs="仿宋" w:hint="eastAsia"/>
            <w:lang w:eastAsia="zh-CN"/>
          </w:rPr>
          <w:t>(四)、土建工程建设指标</w:t>
        </w:r>
        <w:r>
          <w:tab/>
        </w:r>
        <w:r>
          <w:fldChar w:fldCharType="begin"/>
        </w:r>
        <w:r>
          <w:instrText xml:space="preserve"> PAGEREF _Toc31477 \h </w:instrText>
        </w:r>
        <w:r>
          <w:fldChar w:fldCharType="separate"/>
        </w:r>
        <w:r>
          <w:t>15</w:t>
        </w:r>
        <w:r>
          <w:fldChar w:fldCharType="end"/>
        </w:r>
      </w:hyperlink>
    </w:p>
    <w:p>
      <w:pPr>
        <w:pStyle w:val="TOC1"/>
        <w:tabs>
          <w:tab w:val="right" w:leader="dot" w:pos="8306"/>
        </w:tabs>
      </w:pPr>
      <w:hyperlink w:anchor="_Toc18173" w:history="1">
        <w:r>
          <w:rPr>
            <w:rFonts w:ascii="仿宋" w:eastAsia="仿宋" w:hAnsi="仿宋" w:cs="仿宋" w:hint="eastAsia"/>
            <w:lang w:eastAsia="zh-CN"/>
          </w:rPr>
          <w:t>五、人工肺项目绩效评估</w:t>
        </w:r>
        <w:r>
          <w:tab/>
        </w:r>
        <w:r>
          <w:fldChar w:fldCharType="begin"/>
        </w:r>
        <w:r>
          <w:instrText xml:space="preserve"> PAGEREF _Toc18173 \h </w:instrText>
        </w:r>
        <w:r>
          <w:fldChar w:fldCharType="separate"/>
        </w:r>
        <w:r>
          <w:t>15</w:t>
        </w:r>
        <w:r>
          <w:fldChar w:fldCharType="end"/>
        </w:r>
      </w:hyperlink>
    </w:p>
    <w:p>
      <w:pPr>
        <w:pStyle w:val="TOC2"/>
        <w:tabs>
          <w:tab w:val="right" w:leader="dot" w:pos="8306"/>
        </w:tabs>
      </w:pPr>
      <w:hyperlink w:anchor="_Toc30729" w:history="1">
        <w:r>
          <w:rPr>
            <w:rFonts w:ascii="仿宋" w:eastAsia="仿宋" w:hAnsi="仿宋" w:cs="仿宋" w:hint="eastAsia"/>
            <w:lang w:eastAsia="zh-CN"/>
          </w:rPr>
          <w:t>(一)、绩效评估指标</w:t>
        </w:r>
        <w:r>
          <w:tab/>
        </w:r>
        <w:r>
          <w:fldChar w:fldCharType="begin"/>
        </w:r>
        <w:r>
          <w:instrText xml:space="preserve"> PAGEREF _Toc30729 \h </w:instrText>
        </w:r>
        <w:r>
          <w:fldChar w:fldCharType="separate"/>
        </w:r>
        <w:r>
          <w:t>15</w:t>
        </w:r>
        <w:r>
          <w:fldChar w:fldCharType="end"/>
        </w:r>
      </w:hyperlink>
    </w:p>
    <w:p>
      <w:pPr>
        <w:pStyle w:val="TOC2"/>
        <w:tabs>
          <w:tab w:val="right" w:leader="dot" w:pos="8306"/>
        </w:tabs>
      </w:pPr>
      <w:hyperlink w:anchor="_Toc31081" w:history="1">
        <w:r>
          <w:rPr>
            <w:rFonts w:ascii="仿宋" w:eastAsia="仿宋" w:hAnsi="仿宋" w:cs="仿宋" w:hint="eastAsia"/>
            <w:lang w:eastAsia="zh-CN"/>
          </w:rPr>
          <w:t>(二)、绩效评估方法</w:t>
        </w:r>
        <w:r>
          <w:tab/>
        </w:r>
        <w:r>
          <w:fldChar w:fldCharType="begin"/>
        </w:r>
        <w:r>
          <w:instrText xml:space="preserve"> PAGEREF _Toc31081 \h </w:instrText>
        </w:r>
        <w:r>
          <w:fldChar w:fldCharType="separate"/>
        </w:r>
        <w:r>
          <w:t>16</w:t>
        </w:r>
        <w:r>
          <w:fldChar w:fldCharType="end"/>
        </w:r>
      </w:hyperlink>
    </w:p>
    <w:p>
      <w:pPr>
        <w:pStyle w:val="TOC2"/>
        <w:tabs>
          <w:tab w:val="right" w:leader="dot" w:pos="8306"/>
        </w:tabs>
      </w:pPr>
      <w:hyperlink w:anchor="_Toc31728" w:history="1">
        <w:r>
          <w:rPr>
            <w:rFonts w:ascii="仿宋" w:eastAsia="仿宋" w:hAnsi="仿宋" w:cs="仿宋" w:hint="eastAsia"/>
            <w:lang w:eastAsia="zh-CN"/>
          </w:rPr>
          <w:t>(三)、绩效评估周期</w:t>
        </w:r>
        <w:r>
          <w:tab/>
        </w:r>
        <w:r>
          <w:fldChar w:fldCharType="begin"/>
        </w:r>
        <w:r>
          <w:instrText xml:space="preserve"> PAGEREF _Toc31728 \h </w:instrText>
        </w:r>
        <w:r>
          <w:fldChar w:fldCharType="separate"/>
        </w:r>
        <w:r>
          <w:t>17</w:t>
        </w:r>
        <w:r>
          <w:fldChar w:fldCharType="end"/>
        </w:r>
      </w:hyperlink>
    </w:p>
    <w:p>
      <w:pPr>
        <w:pStyle w:val="TOC1"/>
        <w:tabs>
          <w:tab w:val="right" w:leader="dot" w:pos="8306"/>
        </w:tabs>
      </w:pPr>
      <w:hyperlink w:anchor="_Toc21466" w:history="1">
        <w:r>
          <w:rPr>
            <w:rFonts w:ascii="仿宋" w:eastAsia="仿宋" w:hAnsi="仿宋" w:cs="仿宋" w:hint="eastAsia"/>
            <w:lang w:eastAsia="zh-CN"/>
          </w:rPr>
          <w:t>六、工艺说明</w:t>
        </w:r>
        <w:r>
          <w:tab/>
        </w:r>
        <w:r>
          <w:fldChar w:fldCharType="begin"/>
        </w:r>
        <w:r>
          <w:instrText xml:space="preserve"> PAGEREF _Toc21466 \h </w:instrText>
        </w:r>
        <w:r>
          <w:fldChar w:fldCharType="separate"/>
        </w:r>
        <w:r>
          <w:t>18</w:t>
        </w:r>
        <w:r>
          <w:fldChar w:fldCharType="end"/>
        </w:r>
      </w:hyperlink>
    </w:p>
    <w:p>
      <w:pPr>
        <w:pStyle w:val="TOC2"/>
        <w:tabs>
          <w:tab w:val="right" w:leader="dot" w:pos="8306"/>
        </w:tabs>
      </w:pPr>
      <w:hyperlink w:anchor="_Toc4946" w:history="1">
        <w:r>
          <w:rPr>
            <w:rFonts w:ascii="仿宋" w:eastAsia="仿宋" w:hAnsi="仿宋" w:cs="仿宋" w:hint="eastAsia"/>
            <w:lang w:eastAsia="zh-CN"/>
          </w:rPr>
          <w:t>(一)、技术管理特点</w:t>
        </w:r>
        <w:r>
          <w:tab/>
        </w:r>
        <w:r>
          <w:fldChar w:fldCharType="begin"/>
        </w:r>
        <w:r>
          <w:instrText xml:space="preserve"> PAGEREF _Toc4946 \h </w:instrText>
        </w:r>
        <w:r>
          <w:fldChar w:fldCharType="separate"/>
        </w:r>
        <w:r>
          <w:t>18</w:t>
        </w:r>
        <w:r>
          <w:fldChar w:fldCharType="end"/>
        </w:r>
      </w:hyperlink>
    </w:p>
    <w:p>
      <w:pPr>
        <w:pStyle w:val="TOC2"/>
        <w:tabs>
          <w:tab w:val="right" w:leader="dot" w:pos="8306"/>
        </w:tabs>
      </w:pPr>
      <w:hyperlink w:anchor="_Toc3635" w:history="1">
        <w:r>
          <w:rPr>
            <w:rFonts w:ascii="仿宋" w:eastAsia="仿宋" w:hAnsi="仿宋" w:cs="仿宋" w:hint="eastAsia"/>
            <w:lang w:eastAsia="zh-CN"/>
          </w:rPr>
          <w:t>(二)、人工肺项目工艺技术设计方案</w:t>
        </w:r>
        <w:r>
          <w:tab/>
        </w:r>
        <w:r>
          <w:fldChar w:fldCharType="begin"/>
        </w:r>
        <w:r>
          <w:instrText xml:space="preserve"> PAGEREF _Toc3635 \h </w:instrText>
        </w:r>
        <w:r>
          <w:fldChar w:fldCharType="separate"/>
        </w:r>
        <w:r>
          <w:t>19</w:t>
        </w:r>
        <w:r>
          <w:fldChar w:fldCharType="end"/>
        </w:r>
      </w:hyperlink>
    </w:p>
    <w:p>
      <w:pPr>
        <w:pStyle w:val="TOC2"/>
        <w:tabs>
          <w:tab w:val="right" w:leader="dot" w:pos="8306"/>
        </w:tabs>
      </w:pPr>
      <w:hyperlink w:anchor="_Toc1248" w:history="1">
        <w:r>
          <w:rPr>
            <w:rFonts w:ascii="仿宋" w:eastAsia="仿宋" w:hAnsi="仿宋" w:cs="仿宋" w:hint="eastAsia"/>
            <w:lang w:eastAsia="zh-CN"/>
          </w:rPr>
          <w:t>(三)、设备选型方案</w:t>
        </w:r>
        <w:r>
          <w:tab/>
        </w:r>
        <w:r>
          <w:fldChar w:fldCharType="begin"/>
        </w:r>
        <w:r>
          <w:instrText xml:space="preserve"> PAGEREF _Toc1248 \h </w:instrText>
        </w:r>
        <w:r>
          <w:fldChar w:fldCharType="separate"/>
        </w:r>
        <w:r>
          <w:t>20</w:t>
        </w:r>
        <w:r>
          <w:fldChar w:fldCharType="end"/>
        </w:r>
      </w:hyperlink>
    </w:p>
    <w:p>
      <w:pPr>
        <w:pStyle w:val="TOC1"/>
        <w:tabs>
          <w:tab w:val="right" w:leader="dot" w:pos="8306"/>
        </w:tabs>
      </w:pPr>
      <w:hyperlink w:anchor="_Toc29019" w:history="1">
        <w:r>
          <w:rPr>
            <w:rFonts w:ascii="仿宋" w:eastAsia="仿宋" w:hAnsi="仿宋" w:cs="仿宋" w:hint="eastAsia"/>
            <w:lang w:eastAsia="zh-CN"/>
          </w:rPr>
          <w:t>七、人工肺项目环境影响分析</w:t>
        </w:r>
        <w:r>
          <w:tab/>
        </w:r>
        <w:r>
          <w:fldChar w:fldCharType="begin"/>
        </w:r>
        <w:r>
          <w:instrText xml:space="preserve"> PAGEREF _Toc29019 \h </w:instrText>
        </w:r>
        <w:r>
          <w:fldChar w:fldCharType="separate"/>
        </w:r>
        <w:r>
          <w:t>22</w:t>
        </w:r>
        <w:r>
          <w:fldChar w:fldCharType="end"/>
        </w:r>
      </w:hyperlink>
    </w:p>
    <w:p>
      <w:pPr>
        <w:pStyle w:val="TOC2"/>
        <w:tabs>
          <w:tab w:val="right" w:leader="dot" w:pos="8306"/>
        </w:tabs>
      </w:pPr>
      <w:hyperlink w:anchor="_Toc26385" w:history="1">
        <w:r>
          <w:rPr>
            <w:rFonts w:ascii="仿宋" w:eastAsia="仿宋" w:hAnsi="仿宋" w:cs="仿宋" w:hint="eastAsia"/>
            <w:lang w:eastAsia="zh-CN"/>
          </w:rPr>
          <w:t>(一)、建设区域环境质量现状</w:t>
        </w:r>
        <w:r>
          <w:tab/>
        </w:r>
        <w:r>
          <w:fldChar w:fldCharType="begin"/>
        </w:r>
        <w:r>
          <w:instrText xml:space="preserve"> PAGEREF _Toc26385 \h </w:instrText>
        </w:r>
        <w:r>
          <w:fldChar w:fldCharType="separate"/>
        </w:r>
        <w:r>
          <w:t>22</w:t>
        </w:r>
        <w:r>
          <w:fldChar w:fldCharType="end"/>
        </w:r>
      </w:hyperlink>
    </w:p>
    <w:p>
      <w:pPr>
        <w:pStyle w:val="TOC2"/>
        <w:tabs>
          <w:tab w:val="right" w:leader="dot" w:pos="8306"/>
        </w:tabs>
      </w:pPr>
      <w:hyperlink w:anchor="_Toc3695" w:history="1">
        <w:r>
          <w:rPr>
            <w:rFonts w:ascii="仿宋" w:eastAsia="仿宋" w:hAnsi="仿宋" w:cs="仿宋" w:hint="eastAsia"/>
            <w:lang w:eastAsia="zh-CN"/>
          </w:rPr>
          <w:t>(二)、建设期环境保护</w:t>
        </w:r>
        <w:r>
          <w:tab/>
        </w:r>
        <w:r>
          <w:fldChar w:fldCharType="begin"/>
        </w:r>
        <w:r>
          <w:instrText xml:space="preserve"> PAGEREF _Toc3695 \h </w:instrText>
        </w:r>
        <w:r>
          <w:fldChar w:fldCharType="separate"/>
        </w:r>
        <w:r>
          <w:t>23</w:t>
        </w:r>
        <w:r>
          <w:fldChar w:fldCharType="end"/>
        </w:r>
      </w:hyperlink>
    </w:p>
    <w:p>
      <w:pPr>
        <w:pStyle w:val="TOC2"/>
        <w:tabs>
          <w:tab w:val="right" w:leader="dot" w:pos="8306"/>
        </w:tabs>
      </w:pPr>
      <w:hyperlink w:anchor="_Toc4360" w:history="1">
        <w:r>
          <w:rPr>
            <w:rFonts w:ascii="仿宋" w:eastAsia="仿宋" w:hAnsi="仿宋" w:cs="仿宋" w:hint="eastAsia"/>
            <w:lang w:eastAsia="zh-CN"/>
          </w:rPr>
          <w:t>(三)、运营期环境保护</w:t>
        </w:r>
        <w:r>
          <w:tab/>
        </w:r>
        <w:r>
          <w:fldChar w:fldCharType="begin"/>
        </w:r>
        <w:r>
          <w:instrText xml:space="preserve"> PAGEREF _Toc4360 \h </w:instrText>
        </w:r>
        <w:r>
          <w:fldChar w:fldCharType="separate"/>
        </w:r>
        <w:r>
          <w:t>24</w:t>
        </w:r>
        <w:r>
          <w:fldChar w:fldCharType="end"/>
        </w:r>
      </w:hyperlink>
    </w:p>
    <w:p>
      <w:pPr>
        <w:pStyle w:val="TOC2"/>
        <w:tabs>
          <w:tab w:val="right" w:leader="dot" w:pos="8306"/>
        </w:tabs>
      </w:pPr>
      <w:hyperlink w:anchor="_Toc10385" w:history="1">
        <w:r>
          <w:rPr>
            <w:rFonts w:ascii="仿宋" w:eastAsia="仿宋" w:hAnsi="仿宋" w:cs="仿宋" w:hint="eastAsia"/>
            <w:lang w:eastAsia="zh-CN"/>
          </w:rPr>
          <w:t>(四)、人工肺项目建设对区域经济的影响</w:t>
        </w:r>
        <w:r>
          <w:tab/>
        </w:r>
        <w:r>
          <w:fldChar w:fldCharType="begin"/>
        </w:r>
        <w:r>
          <w:instrText xml:space="preserve"> PAGEREF _Toc10385 \h </w:instrText>
        </w:r>
        <w:r>
          <w:fldChar w:fldCharType="separate"/>
        </w:r>
        <w:r>
          <w:t>26</w:t>
        </w:r>
        <w:r>
          <w:fldChar w:fldCharType="end"/>
        </w:r>
      </w:hyperlink>
    </w:p>
    <w:p>
      <w:pPr>
        <w:pStyle w:val="TOC2"/>
        <w:tabs>
          <w:tab w:val="right" w:leader="dot" w:pos="8306"/>
        </w:tabs>
      </w:pPr>
      <w:hyperlink w:anchor="_Toc10152" w:history="1">
        <w:r>
          <w:rPr>
            <w:rFonts w:ascii="仿宋" w:eastAsia="仿宋" w:hAnsi="仿宋" w:cs="仿宋" w:hint="eastAsia"/>
            <w:lang w:eastAsia="zh-CN"/>
          </w:rPr>
          <w:t>(五)、废弃物处理</w:t>
        </w:r>
        <w:r>
          <w:tab/>
        </w:r>
        <w:r>
          <w:fldChar w:fldCharType="begin"/>
        </w:r>
        <w:r>
          <w:instrText xml:space="preserve"> PAGEREF _Toc10152 \h </w:instrText>
        </w:r>
        <w:r>
          <w:fldChar w:fldCharType="separate"/>
        </w:r>
        <w:r>
          <w:t>27</w:t>
        </w:r>
        <w:r>
          <w:fldChar w:fldCharType="end"/>
        </w:r>
      </w:hyperlink>
    </w:p>
    <w:p>
      <w:pPr>
        <w:pStyle w:val="TOC2"/>
        <w:tabs>
          <w:tab w:val="right" w:leader="dot" w:pos="8306"/>
        </w:tabs>
      </w:pPr>
      <w:hyperlink w:anchor="_Toc11840" w:history="1">
        <w:r>
          <w:rPr>
            <w:rFonts w:ascii="仿宋" w:eastAsia="仿宋" w:hAnsi="仿宋" w:cs="仿宋" w:hint="eastAsia"/>
            <w:lang w:eastAsia="zh-CN"/>
          </w:rPr>
          <w:t>(六)、特殊环境影响分析</w:t>
        </w:r>
        <w:r>
          <w:tab/>
        </w:r>
        <w:r>
          <w:fldChar w:fldCharType="begin"/>
        </w:r>
        <w:r>
          <w:instrText xml:space="preserve"> PAGEREF _Toc11840 \h </w:instrText>
        </w:r>
        <w:r>
          <w:fldChar w:fldCharType="separate"/>
        </w:r>
        <w:r>
          <w:t>29</w:t>
        </w:r>
        <w:r>
          <w:fldChar w:fldCharType="end"/>
        </w:r>
      </w:hyperlink>
    </w:p>
    <w:p>
      <w:pPr>
        <w:pStyle w:val="TOC2"/>
        <w:tabs>
          <w:tab w:val="right" w:leader="dot" w:pos="8306"/>
        </w:tabs>
      </w:pPr>
      <w:hyperlink w:anchor="_Toc20492" w:history="1">
        <w:r>
          <w:rPr>
            <w:rFonts w:ascii="仿宋" w:eastAsia="仿宋" w:hAnsi="仿宋" w:cs="仿宋" w:hint="eastAsia"/>
            <w:lang w:eastAsia="zh-CN"/>
          </w:rPr>
          <w:t>(七)、清洁生产</w:t>
        </w:r>
        <w:r>
          <w:tab/>
        </w:r>
        <w:r>
          <w:fldChar w:fldCharType="begin"/>
        </w:r>
        <w:r>
          <w:instrText xml:space="preserve"> PAGEREF _Toc20492 \h </w:instrText>
        </w:r>
        <w:r>
          <w:fldChar w:fldCharType="separate"/>
        </w:r>
        <w:r>
          <w:t>30</w:t>
        </w:r>
        <w:r>
          <w:fldChar w:fldCharType="end"/>
        </w:r>
      </w:hyperlink>
    </w:p>
    <w:p>
      <w:pPr>
        <w:pStyle w:val="TOC2"/>
        <w:tabs>
          <w:tab w:val="right" w:leader="dot" w:pos="8306"/>
        </w:tabs>
      </w:pPr>
      <w:hyperlink w:anchor="_Toc18012" w:history="1">
        <w:r>
          <w:rPr>
            <w:rFonts w:ascii="仿宋" w:eastAsia="仿宋" w:hAnsi="仿宋" w:cs="仿宋" w:hint="eastAsia"/>
            <w:lang w:eastAsia="zh-CN"/>
          </w:rPr>
          <w:t>(八)、环境保护综合评价</w:t>
        </w:r>
        <w:r>
          <w:tab/>
        </w:r>
        <w:r>
          <w:fldChar w:fldCharType="begin"/>
        </w:r>
        <w:r>
          <w:instrText xml:space="preserve"> PAGEREF _Toc18012 \h </w:instrText>
        </w:r>
        <w:r>
          <w:fldChar w:fldCharType="separate"/>
        </w:r>
        <w:r>
          <w:t>31</w:t>
        </w:r>
        <w:r>
          <w:fldChar w:fldCharType="end"/>
        </w:r>
      </w:hyperlink>
    </w:p>
    <w:p>
      <w:pPr>
        <w:pStyle w:val="TOC1"/>
        <w:tabs>
          <w:tab w:val="right" w:leader="dot" w:pos="8306"/>
        </w:tabs>
      </w:pPr>
      <w:hyperlink w:anchor="_Toc6915" w:history="1">
        <w:r>
          <w:rPr>
            <w:rFonts w:ascii="仿宋" w:eastAsia="仿宋" w:hAnsi="仿宋" w:cs="仿宋" w:hint="eastAsia"/>
            <w:lang w:eastAsia="zh-CN"/>
          </w:rPr>
          <w:t>八、人工肺项目经营效益</w:t>
        </w:r>
        <w:r>
          <w:tab/>
        </w:r>
        <w:r>
          <w:fldChar w:fldCharType="begin"/>
        </w:r>
        <w:r>
          <w:instrText xml:space="preserve"> PAGEREF _Toc6915 \h </w:instrText>
        </w:r>
        <w:r>
          <w:fldChar w:fldCharType="separate"/>
        </w:r>
        <w:r>
          <w:t>32</w:t>
        </w:r>
        <w:r>
          <w:fldChar w:fldCharType="end"/>
        </w:r>
      </w:hyperlink>
    </w:p>
    <w:p>
      <w:pPr>
        <w:pStyle w:val="TOC2"/>
        <w:tabs>
          <w:tab w:val="right" w:leader="dot" w:pos="8306"/>
        </w:tabs>
      </w:pPr>
      <w:hyperlink w:anchor="_Toc22073" w:history="1">
        <w:r>
          <w:rPr>
            <w:rFonts w:ascii="仿宋" w:eastAsia="仿宋" w:hAnsi="仿宋" w:cs="仿宋" w:hint="eastAsia"/>
            <w:lang w:eastAsia="zh-CN"/>
          </w:rPr>
          <w:t>(一)、经济评价财务测算</w:t>
        </w:r>
        <w:r>
          <w:tab/>
        </w:r>
        <w:r>
          <w:fldChar w:fldCharType="begin"/>
        </w:r>
        <w:r>
          <w:instrText xml:space="preserve"> PAGEREF _Toc22073 \h </w:instrText>
        </w:r>
        <w:r>
          <w:fldChar w:fldCharType="separate"/>
        </w:r>
        <w:r>
          <w:t>32</w:t>
        </w:r>
        <w:r>
          <w:fldChar w:fldCharType="end"/>
        </w:r>
      </w:hyperlink>
    </w:p>
    <w:p>
      <w:pPr>
        <w:pStyle w:val="TOC2"/>
        <w:tabs>
          <w:tab w:val="right" w:leader="dot" w:pos="8306"/>
        </w:tabs>
      </w:pPr>
      <w:hyperlink w:anchor="_Toc6472" w:history="1">
        <w:r>
          <w:rPr>
            <w:rFonts w:ascii="仿宋" w:eastAsia="仿宋" w:hAnsi="仿宋" w:cs="仿宋" w:hint="eastAsia"/>
            <w:lang w:eastAsia="zh-CN"/>
          </w:rPr>
          <w:t>(二)、人工肺项目盈利能力分析</w:t>
        </w:r>
        <w:r>
          <w:tab/>
        </w:r>
        <w:r>
          <w:fldChar w:fldCharType="begin"/>
        </w:r>
        <w:r>
          <w:instrText xml:space="preserve"> PAGEREF _Toc6472 \h </w:instrText>
        </w:r>
        <w:r>
          <w:fldChar w:fldCharType="separate"/>
        </w:r>
        <w:r>
          <w:t>33</w:t>
        </w:r>
        <w:r>
          <w:fldChar w:fldCharType="end"/>
        </w:r>
      </w:hyperlink>
    </w:p>
    <w:p>
      <w:pPr>
        <w:pStyle w:val="TOC1"/>
        <w:tabs>
          <w:tab w:val="right" w:leader="dot" w:pos="8306"/>
        </w:tabs>
      </w:pPr>
      <w:hyperlink w:anchor="_Toc20855" w:history="1">
        <w:r>
          <w:rPr>
            <w:rFonts w:ascii="仿宋" w:eastAsia="仿宋" w:hAnsi="仿宋" w:cs="仿宋" w:hint="eastAsia"/>
            <w:lang w:eastAsia="zh-CN"/>
          </w:rPr>
          <w:t>九、人工肺项目人力资源管理</w:t>
        </w:r>
        <w:r>
          <w:tab/>
        </w:r>
        <w:r>
          <w:fldChar w:fldCharType="begin"/>
        </w:r>
        <w:r>
          <w:instrText xml:space="preserve"> PAGEREF _Toc20855 \h </w:instrText>
        </w:r>
        <w:r>
          <w:fldChar w:fldCharType="separate"/>
        </w:r>
        <w:r>
          <w:t>34</w:t>
        </w:r>
        <w:r>
          <w:fldChar w:fldCharType="end"/>
        </w:r>
      </w:hyperlink>
    </w:p>
    <w:p>
      <w:pPr>
        <w:pStyle w:val="TOC2"/>
        <w:tabs>
          <w:tab w:val="right" w:leader="dot" w:pos="8306"/>
        </w:tabs>
      </w:pPr>
      <w:hyperlink w:anchor="_Toc18054" w:history="1">
        <w:r>
          <w:rPr>
            <w:rFonts w:ascii="仿宋" w:eastAsia="仿宋" w:hAnsi="仿宋" w:cs="仿宋" w:hint="eastAsia"/>
            <w:lang w:eastAsia="zh-CN"/>
          </w:rPr>
          <w:t>(一)、建立健全的预算管理制度</w:t>
        </w:r>
        <w:r>
          <w:tab/>
        </w:r>
        <w:r>
          <w:fldChar w:fldCharType="begin"/>
        </w:r>
        <w:r>
          <w:instrText xml:space="preserve"> PAGEREF _Toc18054 \h </w:instrText>
        </w:r>
        <w:r>
          <w:fldChar w:fldCharType="separate"/>
        </w:r>
        <w:r>
          <w:t>34</w:t>
        </w:r>
        <w:r>
          <w:fldChar w:fldCharType="end"/>
        </w:r>
      </w:hyperlink>
    </w:p>
    <w:p>
      <w:pPr>
        <w:pStyle w:val="TOC2"/>
        <w:tabs>
          <w:tab w:val="right" w:leader="dot" w:pos="8306"/>
        </w:tabs>
      </w:pPr>
      <w:hyperlink w:anchor="_Toc27002" w:history="1">
        <w:r>
          <w:rPr>
            <w:rFonts w:ascii="仿宋" w:eastAsia="仿宋" w:hAnsi="仿宋" w:cs="仿宋" w:hint="eastAsia"/>
            <w:lang w:eastAsia="zh-CN"/>
          </w:rPr>
          <w:t>(二)、加强资金流动监控</w:t>
        </w:r>
        <w:r>
          <w:tab/>
        </w:r>
        <w:r>
          <w:fldChar w:fldCharType="begin"/>
        </w:r>
        <w:r>
          <w:instrText xml:space="preserve"> PAGEREF _Toc27002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8" w:history="1">
        <w:r>
          <w:rPr>
            <w:rFonts w:ascii="仿宋" w:eastAsia="仿宋" w:hAnsi="仿宋" w:cs="仿宋" w:hint="eastAsia"/>
            <w:lang w:eastAsia="zh-CN"/>
          </w:rPr>
          <w:t>(三)、制定完善的风险控制机制</w:t>
        </w:r>
        <w:r>
          <w:tab/>
        </w:r>
        <w:r>
          <w:fldChar w:fldCharType="begin"/>
        </w:r>
        <w:r>
          <w:instrText xml:space="preserve"> PAGEREF _Toc10598 \h </w:instrText>
        </w:r>
        <w:r>
          <w:fldChar w:fldCharType="separate"/>
        </w:r>
        <w:r>
          <w:t>37</w:t>
        </w:r>
        <w:r>
          <w:fldChar w:fldCharType="end"/>
        </w:r>
      </w:hyperlink>
    </w:p>
    <w:p>
      <w:pPr>
        <w:pStyle w:val="TOC2"/>
        <w:tabs>
          <w:tab w:val="right" w:leader="dot" w:pos="8306"/>
        </w:tabs>
      </w:pPr>
      <w:hyperlink w:anchor="_Toc8628" w:history="1">
        <w:r>
          <w:rPr>
            <w:rFonts w:ascii="仿宋" w:eastAsia="仿宋" w:hAnsi="仿宋" w:cs="仿宋" w:hint="eastAsia"/>
            <w:lang w:eastAsia="zh-CN"/>
          </w:rPr>
          <w:t>(四)、优化成本管理</w:t>
        </w:r>
        <w:r>
          <w:tab/>
        </w:r>
        <w:r>
          <w:fldChar w:fldCharType="begin"/>
        </w:r>
        <w:r>
          <w:instrText xml:space="preserve"> PAGEREF _Toc8628 \h </w:instrText>
        </w:r>
        <w:r>
          <w:fldChar w:fldCharType="separate"/>
        </w:r>
        <w:r>
          <w:t>38</w:t>
        </w:r>
        <w:r>
          <w:fldChar w:fldCharType="end"/>
        </w:r>
      </w:hyperlink>
    </w:p>
    <w:p>
      <w:pPr>
        <w:pStyle w:val="TOC1"/>
        <w:tabs>
          <w:tab w:val="right" w:leader="dot" w:pos="8306"/>
        </w:tabs>
      </w:pPr>
      <w:hyperlink w:anchor="_Toc14659" w:history="1">
        <w:r>
          <w:rPr>
            <w:rFonts w:ascii="仿宋" w:eastAsia="仿宋" w:hAnsi="仿宋" w:cs="仿宋" w:hint="eastAsia"/>
            <w:lang w:eastAsia="zh-CN"/>
          </w:rPr>
          <w:t>十、人工肺项目投资规划</w:t>
        </w:r>
        <w:r>
          <w:tab/>
        </w:r>
        <w:r>
          <w:fldChar w:fldCharType="begin"/>
        </w:r>
        <w:r>
          <w:instrText xml:space="preserve"> PAGEREF _Toc14659 \h </w:instrText>
        </w:r>
        <w:r>
          <w:fldChar w:fldCharType="separate"/>
        </w:r>
        <w:r>
          <w:t>40</w:t>
        </w:r>
        <w:r>
          <w:fldChar w:fldCharType="end"/>
        </w:r>
      </w:hyperlink>
    </w:p>
    <w:p>
      <w:pPr>
        <w:pStyle w:val="TOC2"/>
        <w:tabs>
          <w:tab w:val="right" w:leader="dot" w:pos="8306"/>
        </w:tabs>
      </w:pPr>
      <w:hyperlink w:anchor="_Toc14108" w:history="1">
        <w:r>
          <w:rPr>
            <w:rFonts w:ascii="仿宋" w:eastAsia="仿宋" w:hAnsi="仿宋" w:cs="仿宋" w:hint="eastAsia"/>
            <w:lang w:eastAsia="zh-CN"/>
          </w:rPr>
          <w:t>(一)、人工肺项目总投资估算</w:t>
        </w:r>
        <w:r>
          <w:tab/>
        </w:r>
        <w:r>
          <w:fldChar w:fldCharType="begin"/>
        </w:r>
        <w:r>
          <w:instrText xml:space="preserve"> PAGEREF _Toc14108 \h </w:instrText>
        </w:r>
        <w:r>
          <w:fldChar w:fldCharType="separate"/>
        </w:r>
        <w:r>
          <w:t>40</w:t>
        </w:r>
        <w:r>
          <w:fldChar w:fldCharType="end"/>
        </w:r>
      </w:hyperlink>
    </w:p>
    <w:p>
      <w:pPr>
        <w:pStyle w:val="TOC2"/>
        <w:tabs>
          <w:tab w:val="right" w:leader="dot" w:pos="8306"/>
        </w:tabs>
      </w:pPr>
      <w:hyperlink w:anchor="_Toc24112" w:history="1">
        <w:r>
          <w:rPr>
            <w:rFonts w:ascii="仿宋" w:eastAsia="仿宋" w:hAnsi="仿宋" w:cs="仿宋" w:hint="eastAsia"/>
            <w:lang w:eastAsia="zh-CN"/>
          </w:rPr>
          <w:t>(二)、资金筹措</w:t>
        </w:r>
        <w:r>
          <w:tab/>
        </w:r>
        <w:r>
          <w:fldChar w:fldCharType="begin"/>
        </w:r>
        <w:r>
          <w:instrText xml:space="preserve"> PAGEREF _Toc24112 \h </w:instrText>
        </w:r>
        <w:r>
          <w:fldChar w:fldCharType="separate"/>
        </w:r>
        <w:r>
          <w:t>41</w:t>
        </w:r>
        <w:r>
          <w:fldChar w:fldCharType="end"/>
        </w:r>
      </w:hyperlink>
    </w:p>
    <w:p>
      <w:pPr>
        <w:pStyle w:val="TOC1"/>
        <w:tabs>
          <w:tab w:val="right" w:leader="dot" w:pos="8306"/>
        </w:tabs>
      </w:pPr>
      <w:hyperlink w:anchor="_Toc31881" w:history="1">
        <w:r>
          <w:rPr>
            <w:rFonts w:ascii="仿宋" w:eastAsia="仿宋" w:hAnsi="仿宋" w:cs="仿宋" w:hint="eastAsia"/>
            <w:lang w:eastAsia="zh-CN"/>
          </w:rPr>
          <w:t>十一、人工肺项目风险管理</w:t>
        </w:r>
        <w:r>
          <w:tab/>
        </w:r>
        <w:r>
          <w:fldChar w:fldCharType="begin"/>
        </w:r>
        <w:r>
          <w:instrText xml:space="preserve"> PAGEREF _Toc31881 \h </w:instrText>
        </w:r>
        <w:r>
          <w:fldChar w:fldCharType="separate"/>
        </w:r>
        <w:r>
          <w:t>42</w:t>
        </w:r>
        <w:r>
          <w:fldChar w:fldCharType="end"/>
        </w:r>
      </w:hyperlink>
    </w:p>
    <w:p>
      <w:pPr>
        <w:pStyle w:val="TOC2"/>
        <w:tabs>
          <w:tab w:val="right" w:leader="dot" w:pos="8306"/>
        </w:tabs>
      </w:pPr>
      <w:hyperlink w:anchor="_Toc18033" w:history="1">
        <w:r>
          <w:rPr>
            <w:rFonts w:ascii="仿宋" w:eastAsia="仿宋" w:hAnsi="仿宋" w:cs="仿宋" w:hint="eastAsia"/>
            <w:lang w:eastAsia="zh-CN"/>
          </w:rPr>
          <w:t>(一)、风险识别与评估</w:t>
        </w:r>
        <w:r>
          <w:tab/>
        </w:r>
        <w:r>
          <w:fldChar w:fldCharType="begin"/>
        </w:r>
        <w:r>
          <w:instrText xml:space="preserve"> PAGEREF _Toc18033 \h </w:instrText>
        </w:r>
        <w:r>
          <w:fldChar w:fldCharType="separate"/>
        </w:r>
        <w:r>
          <w:t>42</w:t>
        </w:r>
        <w:r>
          <w:fldChar w:fldCharType="end"/>
        </w:r>
      </w:hyperlink>
    </w:p>
    <w:p>
      <w:pPr>
        <w:pStyle w:val="TOC2"/>
        <w:tabs>
          <w:tab w:val="right" w:leader="dot" w:pos="8306"/>
        </w:tabs>
      </w:pPr>
      <w:hyperlink w:anchor="_Toc6864" w:history="1">
        <w:r>
          <w:rPr>
            <w:rFonts w:ascii="仿宋" w:eastAsia="仿宋" w:hAnsi="仿宋" w:cs="仿宋" w:hint="eastAsia"/>
            <w:lang w:eastAsia="zh-CN"/>
          </w:rPr>
          <w:t>(二)、风险应对策略</w:t>
        </w:r>
        <w:r>
          <w:tab/>
        </w:r>
        <w:r>
          <w:fldChar w:fldCharType="begin"/>
        </w:r>
        <w:r>
          <w:instrText xml:space="preserve"> PAGEREF _Toc6864 \h </w:instrText>
        </w:r>
        <w:r>
          <w:fldChar w:fldCharType="separate"/>
        </w:r>
        <w:r>
          <w:t>43</w:t>
        </w:r>
        <w:r>
          <w:fldChar w:fldCharType="end"/>
        </w:r>
      </w:hyperlink>
    </w:p>
    <w:p>
      <w:pPr>
        <w:pStyle w:val="TOC2"/>
        <w:tabs>
          <w:tab w:val="right" w:leader="dot" w:pos="8306"/>
        </w:tabs>
      </w:pPr>
      <w:hyperlink w:anchor="_Toc25762" w:history="1">
        <w:r>
          <w:rPr>
            <w:rFonts w:ascii="仿宋" w:eastAsia="仿宋" w:hAnsi="仿宋" w:cs="仿宋" w:hint="eastAsia"/>
            <w:lang w:eastAsia="zh-CN"/>
          </w:rPr>
          <w:t>(三)、风险监控与控制</w:t>
        </w:r>
        <w:r>
          <w:tab/>
        </w:r>
        <w:r>
          <w:fldChar w:fldCharType="begin"/>
        </w:r>
        <w:r>
          <w:instrText xml:space="preserve"> PAGEREF _Toc25762 \h </w:instrText>
        </w:r>
        <w:r>
          <w:fldChar w:fldCharType="separate"/>
        </w:r>
        <w:r>
          <w:t>45</w:t>
        </w:r>
        <w:r>
          <w:fldChar w:fldCharType="end"/>
        </w:r>
      </w:hyperlink>
    </w:p>
    <w:p>
      <w:pPr>
        <w:pStyle w:val="TOC1"/>
        <w:tabs>
          <w:tab w:val="right" w:leader="dot" w:pos="8306"/>
        </w:tabs>
      </w:pPr>
      <w:hyperlink w:anchor="_Toc23244" w:history="1">
        <w:r>
          <w:rPr>
            <w:rFonts w:ascii="仿宋" w:eastAsia="仿宋" w:hAnsi="仿宋" w:cs="仿宋" w:hint="eastAsia"/>
            <w:lang w:eastAsia="zh-CN"/>
          </w:rPr>
          <w:t>十二、生产安全保护</w:t>
        </w:r>
        <w:r>
          <w:tab/>
        </w:r>
        <w:r>
          <w:fldChar w:fldCharType="begin"/>
        </w:r>
        <w:r>
          <w:instrText xml:space="preserve"> PAGEREF _Toc23244 \h </w:instrText>
        </w:r>
        <w:r>
          <w:fldChar w:fldCharType="separate"/>
        </w:r>
        <w:r>
          <w:t>46</w:t>
        </w:r>
        <w:r>
          <w:fldChar w:fldCharType="end"/>
        </w:r>
      </w:hyperlink>
    </w:p>
    <w:p>
      <w:pPr>
        <w:pStyle w:val="TOC2"/>
        <w:tabs>
          <w:tab w:val="right" w:leader="dot" w:pos="8306"/>
        </w:tabs>
      </w:pPr>
      <w:hyperlink w:anchor="_Toc17433" w:history="1">
        <w:r>
          <w:rPr>
            <w:rFonts w:ascii="仿宋" w:eastAsia="仿宋" w:hAnsi="仿宋" w:cs="仿宋" w:hint="eastAsia"/>
            <w:lang w:eastAsia="zh-CN"/>
          </w:rPr>
          <w:t>(一)、消防安全</w:t>
        </w:r>
        <w:r>
          <w:tab/>
        </w:r>
        <w:r>
          <w:fldChar w:fldCharType="begin"/>
        </w:r>
        <w:r>
          <w:instrText xml:space="preserve"> PAGEREF _Toc17433 \h </w:instrText>
        </w:r>
        <w:r>
          <w:fldChar w:fldCharType="separate"/>
        </w:r>
        <w:r>
          <w:t>46</w:t>
        </w:r>
        <w:r>
          <w:fldChar w:fldCharType="end"/>
        </w:r>
      </w:hyperlink>
    </w:p>
    <w:p>
      <w:pPr>
        <w:pStyle w:val="TOC2"/>
        <w:tabs>
          <w:tab w:val="right" w:leader="dot" w:pos="8306"/>
        </w:tabs>
      </w:pPr>
      <w:hyperlink w:anchor="_Toc4290" w:history="1">
        <w:r>
          <w:rPr>
            <w:rFonts w:ascii="仿宋" w:eastAsia="仿宋" w:hAnsi="仿宋" w:cs="仿宋" w:hint="eastAsia"/>
            <w:lang w:eastAsia="zh-CN"/>
          </w:rPr>
          <w:t>(二)、防火防爆总图布置措施</w:t>
        </w:r>
        <w:r>
          <w:tab/>
        </w:r>
        <w:r>
          <w:fldChar w:fldCharType="begin"/>
        </w:r>
        <w:r>
          <w:instrText xml:space="preserve"> PAGEREF _Toc4290 \h </w:instrText>
        </w:r>
        <w:r>
          <w:fldChar w:fldCharType="separate"/>
        </w:r>
        <w:r>
          <w:t>47</w:t>
        </w:r>
        <w:r>
          <w:fldChar w:fldCharType="end"/>
        </w:r>
      </w:hyperlink>
    </w:p>
    <w:p>
      <w:pPr>
        <w:pStyle w:val="TOC2"/>
        <w:tabs>
          <w:tab w:val="right" w:leader="dot" w:pos="8306"/>
        </w:tabs>
      </w:pPr>
      <w:hyperlink w:anchor="_Toc3396" w:history="1">
        <w:r>
          <w:rPr>
            <w:rFonts w:ascii="仿宋" w:eastAsia="仿宋" w:hAnsi="仿宋" w:cs="仿宋" w:hint="eastAsia"/>
            <w:lang w:eastAsia="zh-CN"/>
          </w:rPr>
          <w:t>(三)、自然灾害防范措施</w:t>
        </w:r>
        <w:r>
          <w:tab/>
        </w:r>
        <w:r>
          <w:fldChar w:fldCharType="begin"/>
        </w:r>
        <w:r>
          <w:instrText xml:space="preserve"> PAGEREF _Toc3396 \h </w:instrText>
        </w:r>
        <w:r>
          <w:fldChar w:fldCharType="separate"/>
        </w:r>
        <w:r>
          <w:t>48</w:t>
        </w:r>
        <w:r>
          <w:fldChar w:fldCharType="end"/>
        </w:r>
      </w:hyperlink>
    </w:p>
    <w:p>
      <w:pPr>
        <w:pStyle w:val="TOC2"/>
        <w:tabs>
          <w:tab w:val="right" w:leader="dot" w:pos="8306"/>
        </w:tabs>
      </w:pPr>
      <w:hyperlink w:anchor="_Toc15291" w:history="1">
        <w:r>
          <w:rPr>
            <w:rFonts w:ascii="仿宋" w:eastAsia="仿宋" w:hAnsi="仿宋" w:cs="仿宋" w:hint="eastAsia"/>
            <w:lang w:eastAsia="zh-CN"/>
          </w:rPr>
          <w:t>(四)、安全色及安全标志使用要求</w:t>
        </w:r>
        <w:r>
          <w:tab/>
        </w:r>
        <w:r>
          <w:fldChar w:fldCharType="begin"/>
        </w:r>
        <w:r>
          <w:instrText xml:space="preserve"> PAGEREF _Toc15291 \h </w:instrText>
        </w:r>
        <w:r>
          <w:fldChar w:fldCharType="separate"/>
        </w:r>
        <w:r>
          <w:t>49</w:t>
        </w:r>
        <w:r>
          <w:fldChar w:fldCharType="end"/>
        </w:r>
      </w:hyperlink>
    </w:p>
    <w:p>
      <w:pPr>
        <w:pStyle w:val="TOC2"/>
        <w:tabs>
          <w:tab w:val="right" w:leader="dot" w:pos="8306"/>
        </w:tabs>
      </w:pPr>
      <w:hyperlink w:anchor="_Toc8723" w:history="1">
        <w:r>
          <w:rPr>
            <w:rFonts w:ascii="仿宋" w:eastAsia="仿宋" w:hAnsi="仿宋" w:cs="仿宋" w:hint="eastAsia"/>
            <w:lang w:eastAsia="zh-CN"/>
          </w:rPr>
          <w:t>(五)、防尘防毒措施</w:t>
        </w:r>
        <w:r>
          <w:tab/>
        </w:r>
        <w:r>
          <w:fldChar w:fldCharType="begin"/>
        </w:r>
        <w:r>
          <w:instrText xml:space="preserve"> PAGEREF _Toc8723 \h </w:instrText>
        </w:r>
        <w:r>
          <w:fldChar w:fldCharType="separate"/>
        </w:r>
        <w:r>
          <w:t>50</w:t>
        </w:r>
        <w:r>
          <w:fldChar w:fldCharType="end"/>
        </w:r>
      </w:hyperlink>
    </w:p>
    <w:p>
      <w:pPr>
        <w:pStyle w:val="TOC2"/>
        <w:tabs>
          <w:tab w:val="right" w:leader="dot" w:pos="8306"/>
        </w:tabs>
      </w:pPr>
      <w:hyperlink w:anchor="_Toc16580" w:history="1">
        <w:r>
          <w:rPr>
            <w:rFonts w:ascii="仿宋" w:eastAsia="仿宋" w:hAnsi="仿宋" w:cs="仿宋" w:hint="eastAsia"/>
            <w:lang w:eastAsia="zh-CN"/>
          </w:rPr>
          <w:t>(六)、防静电、触电防护及防雷措施</w:t>
        </w:r>
        <w:r>
          <w:tab/>
        </w:r>
        <w:r>
          <w:fldChar w:fldCharType="begin"/>
        </w:r>
        <w:r>
          <w:instrText xml:space="preserve"> PAGEREF _Toc16580 \h </w:instrText>
        </w:r>
        <w:r>
          <w:fldChar w:fldCharType="separate"/>
        </w:r>
        <w:r>
          <w:t>51</w:t>
        </w:r>
        <w:r>
          <w:fldChar w:fldCharType="end"/>
        </w:r>
      </w:hyperlink>
    </w:p>
    <w:p>
      <w:pPr>
        <w:pStyle w:val="TOC2"/>
        <w:tabs>
          <w:tab w:val="right" w:leader="dot" w:pos="8306"/>
        </w:tabs>
      </w:pPr>
      <w:hyperlink w:anchor="_Toc15031" w:history="1">
        <w:r>
          <w:rPr>
            <w:rFonts w:ascii="仿宋" w:eastAsia="仿宋" w:hAnsi="仿宋" w:cs="仿宋" w:hint="eastAsia"/>
            <w:lang w:eastAsia="zh-CN"/>
          </w:rPr>
          <w:t>(七)、机械设备安全保障措施</w:t>
        </w:r>
        <w:r>
          <w:tab/>
        </w:r>
        <w:r>
          <w:fldChar w:fldCharType="begin"/>
        </w:r>
        <w:r>
          <w:instrText xml:space="preserve"> PAGEREF _Toc15031 \h </w:instrText>
        </w:r>
        <w:r>
          <w:fldChar w:fldCharType="separate"/>
        </w:r>
        <w:r>
          <w:t>52</w:t>
        </w:r>
        <w:r>
          <w:fldChar w:fldCharType="end"/>
        </w:r>
      </w:hyperlink>
    </w:p>
    <w:p>
      <w:pPr>
        <w:pStyle w:val="TOC1"/>
        <w:tabs>
          <w:tab w:val="right" w:leader="dot" w:pos="8306"/>
        </w:tabs>
      </w:pPr>
      <w:hyperlink w:anchor="_Toc10559" w:history="1">
        <w:r>
          <w:rPr>
            <w:rFonts w:ascii="仿宋" w:eastAsia="仿宋" w:hAnsi="仿宋" w:cs="仿宋" w:hint="eastAsia"/>
            <w:lang w:eastAsia="zh-CN"/>
          </w:rPr>
          <w:t>十三、风险识别与分类</w:t>
        </w:r>
        <w:r>
          <w:tab/>
        </w:r>
        <w:r>
          <w:fldChar w:fldCharType="begin"/>
        </w:r>
        <w:r>
          <w:instrText xml:space="preserve"> PAGEREF _Toc10559 \h </w:instrText>
        </w:r>
        <w:r>
          <w:fldChar w:fldCharType="separate"/>
        </w:r>
        <w:r>
          <w:t>53</w:t>
        </w:r>
        <w:r>
          <w:fldChar w:fldCharType="end"/>
        </w:r>
      </w:hyperlink>
    </w:p>
    <w:p>
      <w:pPr>
        <w:pStyle w:val="TOC2"/>
        <w:tabs>
          <w:tab w:val="right" w:leader="dot" w:pos="8306"/>
        </w:tabs>
      </w:pPr>
      <w:hyperlink w:anchor="_Toc27953" w:history="1">
        <w:r>
          <w:rPr>
            <w:rFonts w:ascii="仿宋" w:eastAsia="仿宋" w:hAnsi="仿宋" w:cs="仿宋" w:hint="eastAsia"/>
            <w:lang w:eastAsia="zh-CN"/>
          </w:rPr>
          <w:t>(一)、风险识别</w:t>
        </w:r>
        <w:r>
          <w:tab/>
        </w:r>
        <w:r>
          <w:fldChar w:fldCharType="begin"/>
        </w:r>
        <w:r>
          <w:instrText xml:space="preserve"> PAGEREF _Toc27953 \h </w:instrText>
        </w:r>
        <w:r>
          <w:fldChar w:fldCharType="separate"/>
        </w:r>
        <w:r>
          <w:t>53</w:t>
        </w:r>
        <w:r>
          <w:fldChar w:fldCharType="end"/>
        </w:r>
      </w:hyperlink>
    </w:p>
    <w:p>
      <w:pPr>
        <w:pStyle w:val="TOC2"/>
        <w:tabs>
          <w:tab w:val="right" w:leader="dot" w:pos="8306"/>
        </w:tabs>
      </w:pPr>
      <w:hyperlink w:anchor="_Toc17576" w:history="1">
        <w:r>
          <w:rPr>
            <w:rFonts w:ascii="仿宋" w:eastAsia="仿宋" w:hAnsi="仿宋" w:cs="仿宋" w:hint="eastAsia"/>
            <w:lang w:eastAsia="zh-CN"/>
          </w:rPr>
          <w:t>(二)、风险分类</w:t>
        </w:r>
        <w:r>
          <w:tab/>
        </w:r>
        <w:r>
          <w:fldChar w:fldCharType="begin"/>
        </w:r>
        <w:r>
          <w:instrText xml:space="preserve"> PAGEREF _Toc17576 \h </w:instrText>
        </w:r>
        <w:r>
          <w:fldChar w:fldCharType="separate"/>
        </w:r>
        <w:r>
          <w:t>55</w:t>
        </w:r>
        <w:r>
          <w:fldChar w:fldCharType="end"/>
        </w:r>
      </w:hyperlink>
    </w:p>
    <w:p>
      <w:pPr>
        <w:pStyle w:val="TOC1"/>
        <w:tabs>
          <w:tab w:val="right" w:leader="dot" w:pos="8306"/>
        </w:tabs>
      </w:pPr>
      <w:hyperlink w:anchor="_Toc7821" w:history="1">
        <w:r>
          <w:rPr>
            <w:rFonts w:ascii="仿宋" w:eastAsia="仿宋" w:hAnsi="仿宋" w:cs="仿宋" w:hint="eastAsia"/>
            <w:lang w:eastAsia="zh-CN"/>
          </w:rPr>
          <w:t>十四、人工肺项目实施保障措施</w:t>
        </w:r>
        <w:r>
          <w:tab/>
        </w:r>
        <w:r>
          <w:fldChar w:fldCharType="begin"/>
        </w:r>
        <w:r>
          <w:instrText xml:space="preserve"> PAGEREF _Toc7821 \h </w:instrText>
        </w:r>
        <w:r>
          <w:fldChar w:fldCharType="separate"/>
        </w:r>
        <w:r>
          <w:t>56</w:t>
        </w:r>
        <w:r>
          <w:fldChar w:fldCharType="end"/>
        </w:r>
      </w:hyperlink>
    </w:p>
    <w:p>
      <w:pPr>
        <w:pStyle w:val="TOC2"/>
        <w:tabs>
          <w:tab w:val="right" w:leader="dot" w:pos="8306"/>
        </w:tabs>
      </w:pPr>
      <w:hyperlink w:anchor="_Toc20850" w:history="1">
        <w:r>
          <w:rPr>
            <w:rFonts w:ascii="仿宋" w:eastAsia="仿宋" w:hAnsi="仿宋" w:cs="仿宋" w:hint="eastAsia"/>
            <w:lang w:eastAsia="zh-CN"/>
          </w:rPr>
          <w:t>(一)、人工肺项目实施保障机制</w:t>
        </w:r>
        <w:r>
          <w:tab/>
        </w:r>
        <w:r>
          <w:fldChar w:fldCharType="begin"/>
        </w:r>
        <w:r>
          <w:instrText xml:space="preserve"> PAGEREF _Toc20850 \h </w:instrText>
        </w:r>
        <w:r>
          <w:fldChar w:fldCharType="separate"/>
        </w:r>
        <w:r>
          <w:t>56</w:t>
        </w:r>
        <w:r>
          <w:fldChar w:fldCharType="end"/>
        </w:r>
      </w:hyperlink>
    </w:p>
    <w:p>
      <w:pPr>
        <w:pStyle w:val="TOC2"/>
        <w:tabs>
          <w:tab w:val="right" w:leader="dot" w:pos="8306"/>
        </w:tabs>
      </w:pPr>
      <w:hyperlink w:anchor="_Toc4794" w:history="1">
        <w:r>
          <w:rPr>
            <w:rFonts w:ascii="仿宋" w:eastAsia="仿宋" w:hAnsi="仿宋" w:cs="仿宋" w:hint="eastAsia"/>
            <w:lang w:eastAsia="zh-CN"/>
          </w:rPr>
          <w:t>(二)、人工肺项目法律合规要求</w:t>
        </w:r>
        <w:r>
          <w:tab/>
        </w:r>
        <w:r>
          <w:fldChar w:fldCharType="begin"/>
        </w:r>
        <w:r>
          <w:instrText xml:space="preserve"> PAGEREF _Toc4794 \h </w:instrText>
        </w:r>
        <w:r>
          <w:fldChar w:fldCharType="separate"/>
        </w:r>
        <w:r>
          <w:t>60</w:t>
        </w:r>
        <w:r>
          <w:fldChar w:fldCharType="end"/>
        </w:r>
      </w:hyperlink>
    </w:p>
    <w:p>
      <w:pPr>
        <w:pStyle w:val="TOC2"/>
        <w:tabs>
          <w:tab w:val="right" w:leader="dot" w:pos="8306"/>
        </w:tabs>
      </w:pPr>
      <w:hyperlink w:anchor="_Toc11757" w:history="1">
        <w:r>
          <w:rPr>
            <w:rFonts w:ascii="仿宋" w:eastAsia="仿宋" w:hAnsi="仿宋" w:cs="仿宋" w:hint="eastAsia"/>
            <w:lang w:eastAsia="zh-CN"/>
          </w:rPr>
          <w:t>(三)、人工肺项目合同管理与法律事务</w:t>
        </w:r>
        <w:r>
          <w:tab/>
        </w:r>
        <w:r>
          <w:fldChar w:fldCharType="begin"/>
        </w:r>
        <w:r>
          <w:instrText xml:space="preserve"> PAGEREF _Toc11757 \h </w:instrText>
        </w:r>
        <w:r>
          <w:fldChar w:fldCharType="separate"/>
        </w:r>
        <w:r>
          <w:t>64</w:t>
        </w:r>
        <w:r>
          <w:fldChar w:fldCharType="end"/>
        </w:r>
      </w:hyperlink>
    </w:p>
    <w:p>
      <w:pPr>
        <w:pStyle w:val="TOC2"/>
        <w:tabs>
          <w:tab w:val="right" w:leader="dot" w:pos="8306"/>
        </w:tabs>
      </w:pPr>
      <w:hyperlink w:anchor="_Toc14430" w:history="1">
        <w:r>
          <w:rPr>
            <w:rFonts w:ascii="仿宋" w:eastAsia="仿宋" w:hAnsi="仿宋" w:cs="仿宋" w:hint="eastAsia"/>
            <w:lang w:eastAsia="zh-CN"/>
          </w:rPr>
          <w:t>(四)、人工肺项目知识产权保护策略</w:t>
        </w:r>
        <w:r>
          <w:tab/>
        </w:r>
        <w:r>
          <w:fldChar w:fldCharType="begin"/>
        </w:r>
        <w:r>
          <w:instrText xml:space="preserve"> PAGEREF _Toc14430 \h </w:instrText>
        </w:r>
        <w:r>
          <w:fldChar w:fldCharType="separate"/>
        </w:r>
        <w:r>
          <w:t>70</w:t>
        </w:r>
        <w:r>
          <w:fldChar w:fldCharType="end"/>
        </w:r>
      </w:hyperlink>
    </w:p>
    <w:p>
      <w:pPr>
        <w:pStyle w:val="TOC1"/>
        <w:tabs>
          <w:tab w:val="right" w:leader="dot" w:pos="8306"/>
        </w:tabs>
      </w:pPr>
      <w:hyperlink w:anchor="_Toc22878" w:history="1">
        <w:r>
          <w:rPr>
            <w:rFonts w:ascii="仿宋" w:eastAsia="仿宋" w:hAnsi="仿宋" w:cs="仿宋" w:hint="eastAsia"/>
            <w:lang w:eastAsia="zh-CN"/>
          </w:rPr>
          <w:t>十五、人工肺项目治理与监督</w:t>
        </w:r>
        <w:r>
          <w:tab/>
        </w:r>
        <w:r>
          <w:fldChar w:fldCharType="begin"/>
        </w:r>
        <w:r>
          <w:instrText xml:space="preserve"> PAGEREF _Toc22878 \h </w:instrText>
        </w:r>
        <w:r>
          <w:fldChar w:fldCharType="separate"/>
        </w:r>
        <w:r>
          <w:t>72</w:t>
        </w:r>
        <w:r>
          <w:fldChar w:fldCharType="end"/>
        </w:r>
      </w:hyperlink>
    </w:p>
    <w:p>
      <w:pPr>
        <w:pStyle w:val="TOC2"/>
        <w:tabs>
          <w:tab w:val="right" w:leader="dot" w:pos="8306"/>
        </w:tabs>
      </w:pPr>
      <w:hyperlink w:anchor="_Toc30746" w:history="1">
        <w:r>
          <w:rPr>
            <w:rFonts w:ascii="仿宋" w:eastAsia="仿宋" w:hAnsi="仿宋" w:cs="仿宋" w:hint="eastAsia"/>
            <w:lang w:eastAsia="zh-CN"/>
          </w:rPr>
          <w:t>(一)、人工肺项目治理结构</w:t>
        </w:r>
        <w:r>
          <w:tab/>
        </w:r>
        <w:r>
          <w:fldChar w:fldCharType="begin"/>
        </w:r>
        <w:r>
          <w:instrText xml:space="preserve"> PAGEREF _Toc30746 \h </w:instrText>
        </w:r>
        <w:r>
          <w:fldChar w:fldCharType="separate"/>
        </w:r>
        <w:r>
          <w:t>72</w:t>
        </w:r>
        <w:r>
          <w:fldChar w:fldCharType="end"/>
        </w:r>
      </w:hyperlink>
    </w:p>
    <w:p>
      <w:pPr>
        <w:pStyle w:val="TOC2"/>
        <w:tabs>
          <w:tab w:val="right" w:leader="dot" w:pos="8306"/>
        </w:tabs>
      </w:pPr>
      <w:hyperlink w:anchor="_Toc3743" w:history="1">
        <w:r>
          <w:rPr>
            <w:rFonts w:ascii="仿宋" w:eastAsia="仿宋" w:hAnsi="仿宋" w:cs="仿宋" w:hint="eastAsia"/>
            <w:lang w:eastAsia="zh-CN"/>
          </w:rPr>
          <w:t>(二)、监督与审计</w:t>
        </w:r>
        <w:r>
          <w:tab/>
        </w:r>
        <w:r>
          <w:fldChar w:fldCharType="begin"/>
        </w:r>
        <w:r>
          <w:instrText xml:space="preserve"> PAGEREF _Toc3743 \h </w:instrText>
        </w:r>
        <w:r>
          <w:fldChar w:fldCharType="separate"/>
        </w:r>
        <w:r>
          <w:t>74</w:t>
        </w:r>
        <w:r>
          <w:fldChar w:fldCharType="end"/>
        </w:r>
      </w:hyperlink>
    </w:p>
    <w:p>
      <w:pPr>
        <w:pStyle w:val="TOC1"/>
        <w:tabs>
          <w:tab w:val="right" w:leader="dot" w:pos="8306"/>
        </w:tabs>
      </w:pPr>
      <w:hyperlink w:anchor="_Toc19223" w:history="1">
        <w:r>
          <w:rPr>
            <w:rFonts w:ascii="仿宋" w:eastAsia="仿宋" w:hAnsi="仿宋" w:cs="仿宋" w:hint="eastAsia"/>
            <w:lang w:eastAsia="zh-CN"/>
          </w:rPr>
          <w:t>十六、人工肺项目工程方案分析</w:t>
        </w:r>
        <w:r>
          <w:tab/>
        </w:r>
        <w:r>
          <w:fldChar w:fldCharType="begin"/>
        </w:r>
        <w:r>
          <w:instrText xml:space="preserve"> PAGEREF _Toc19223 \h </w:instrText>
        </w:r>
        <w:r>
          <w:fldChar w:fldCharType="separate"/>
        </w:r>
        <w:r>
          <w:t>75</w:t>
        </w:r>
        <w:r>
          <w:fldChar w:fldCharType="end"/>
        </w:r>
      </w:hyperlink>
    </w:p>
    <w:p>
      <w:pPr>
        <w:pStyle w:val="TOC2"/>
        <w:tabs>
          <w:tab w:val="right" w:leader="dot" w:pos="8306"/>
        </w:tabs>
      </w:pPr>
      <w:hyperlink w:anchor="_Toc19720" w:history="1">
        <w:r>
          <w:rPr>
            <w:rFonts w:ascii="仿宋" w:eastAsia="仿宋" w:hAnsi="仿宋" w:cs="仿宋" w:hint="eastAsia"/>
            <w:lang w:eastAsia="zh-CN"/>
          </w:rPr>
          <w:t>(一)、建筑工程设计原则</w:t>
        </w:r>
        <w:r>
          <w:tab/>
        </w:r>
        <w:r>
          <w:fldChar w:fldCharType="begin"/>
        </w:r>
        <w:r>
          <w:instrText xml:space="preserve"> PAGEREF _Toc19720 \h </w:instrText>
        </w:r>
        <w:r>
          <w:fldChar w:fldCharType="separate"/>
        </w:r>
        <w:r>
          <w:t>75</w:t>
        </w:r>
        <w:r>
          <w:fldChar w:fldCharType="end"/>
        </w:r>
      </w:hyperlink>
    </w:p>
    <w:p>
      <w:pPr>
        <w:pStyle w:val="TOC2"/>
        <w:tabs>
          <w:tab w:val="right" w:leader="dot" w:pos="8306"/>
        </w:tabs>
      </w:pPr>
      <w:hyperlink w:anchor="_Toc15063" w:history="1">
        <w:r>
          <w:rPr>
            <w:rFonts w:ascii="仿宋" w:eastAsia="仿宋" w:hAnsi="仿宋" w:cs="仿宋" w:hint="eastAsia"/>
            <w:lang w:eastAsia="zh-CN"/>
          </w:rPr>
          <w:t>(二)、土建工程建设指标</w:t>
        </w:r>
        <w:r>
          <w:tab/>
        </w:r>
        <w:r>
          <w:fldChar w:fldCharType="begin"/>
        </w:r>
        <w:r>
          <w:instrText xml:space="preserve"> PAGEREF _Toc15063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85"/>
      <w:r>
        <w:rPr>
          <w:rFonts w:ascii="仿宋" w:eastAsia="仿宋" w:hAnsi="仿宋" w:cs="仿宋" w:hint="eastAsia"/>
          <w:sz w:val="28"/>
          <w:lang w:eastAsia="zh-CN"/>
        </w:rPr>
        <w:t>一、人工肺项目可持续发展</w:t>
      </w:r>
      <w:bookmarkEnd w:id="2"/>
    </w:p>
    <w:p>
      <w:pPr>
        <w:pStyle w:val="Heading2"/>
        <w:rPr>
          <w:rFonts w:ascii="仿宋" w:eastAsia="仿宋" w:hAnsi="仿宋" w:cs="仿宋" w:hint="eastAsia"/>
          <w:lang w:eastAsia="zh-CN"/>
        </w:rPr>
      </w:pPr>
      <w:bookmarkStart w:id="3" w:name="_Toc171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中，人工肺项目团队着眼于未来，明确了可持续发展的战略方向。制定的具体可持续发展目标包括降低资源使用、采用环保技术、最大化社会效益等。这一步骤不仅有助于人工肺项目在环保和社会责任方面达到最高标准，也为未来提供了明确的指引，确保人工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人工肺项目管理周期。从人工肺项目规划开始，人工肺项目团队就考虑了环境和社会的因素。在执行阶段，人工肺项目团队积极推动绿色技术的应用，优化资源利用。此外，关注员工的社会责任，通过培训和沟通活动提高员工对可持续发展的认知，使他们能够在日常工作中践行可持续实践。这些举措不仅为人工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3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扎根于人工肺项目的可持续发展理念，我们深信环保与社会责任是人工肺项目成功的关键支柱。在人工肺项目的每一步，我们都致力于通过创新和实践，履行对环境和社会的坚定责任。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团队通过引入先进的环保技术、建立高效的废物处理系统以及推动能源节约措施，积极履行环保责任。定期的环保监测和评估确保人工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不仅致力于自身可持续发展，还注重对社会的回馈。通过支持社区人工肺项目、参与慈善事业、提供培训机会等方式，人工肺项目积极履行社会责任。与当地社区建立积极互动，关注员工的工作与生活平衡，以及员工的身心健康，是人工肺项目在社会责任层面的关键举措。这样的实践不仅增强了人工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74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8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人工肺项目的主要产品是XXXX，预计年产值为XXX万元。这一产品在市场中占据着重要的地位，其广泛的应用范围使得该人工肺项目的市场前景非常广阔。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肺项目的xxx产品作为重要的原材料之一，将在多个领域发挥关键作用。其在建筑、交通、能源等方面的广泛应用将为整个产业链提供强大的支持，形成产业协同效应。人工肺项目的年产值XXX万XXX万XXX万万元不仅反映了其在市场上的巨大潜力，更预示着它对国民经济的积极贡献。这种关联度高、涉及面广的产业关系，使得该人工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37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总征地面积为XXXX平方米，相当于约XX.XX亩，其中净用地面积为XXXX平方米，红线范围内相当于约XX.XX亩。这一用地规模充分考虑了人工肺项目的建设需求，保障了人工肺项目在合适的空间内得以充分发展。人工肺项目规划的总建筑面积为XXXX平方米，其中主体工程建设占XXXX平方米，计容建筑面积达XXXX平方米。预计建筑工程的投资将达到XXXX万元，为人工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计划购置的设备共计XXXX台（套），设备购置费用为XXXX万元。这一设备购置计划充分考虑到人工肺项目的生产需求和技术要求，确保了人工肺项目在生产运营中具备先进的技术装备和高效的生产能力。设备的合理配置将为人工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计划总投资为XXXX万元，预计年实现营业收入为XXXX万元。这一产能规模的设定旨在确保人工肺项目能够在投资与回报之间取得平衡，实现长期可持续的发展。人工肺项目的总投资充分考虑到各个方面的需求，包括用地建设、设备购置等多个环节，以确保人工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788"/>
      <w:r>
        <w:rPr>
          <w:rFonts w:ascii="仿宋" w:eastAsia="仿宋" w:hAnsi="仿宋" w:cs="仿宋" w:hint="eastAsia"/>
          <w:sz w:val="28"/>
          <w:lang w:eastAsia="zh-CN"/>
        </w:rPr>
        <w:t>三、人工肺项目选址可行性分析</w:t>
      </w:r>
      <w:bookmarkEnd w:id="8"/>
    </w:p>
    <w:p>
      <w:pPr>
        <w:pStyle w:val="Heading2"/>
        <w:rPr>
          <w:rFonts w:ascii="仿宋" w:eastAsia="仿宋" w:hAnsi="仿宋" w:cs="仿宋" w:hint="eastAsia"/>
          <w:lang w:eastAsia="zh-CN"/>
        </w:rPr>
      </w:pPr>
      <w:bookmarkStart w:id="9" w:name="_Toc29380"/>
      <w:r>
        <w:rPr>
          <w:rFonts w:ascii="仿宋" w:eastAsia="仿宋" w:hAnsi="仿宋" w:cs="仿宋" w:hint="eastAsia"/>
          <w:lang w:eastAsia="zh-CN"/>
        </w:rPr>
        <w:t>(一)、人工肺项目选址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该人工肺项目选址位于XX省XX市XX区XXX街道</w:t>
      </w:r>
    </w:p>
    <w:p>
      <w:pPr>
        <w:pStyle w:val="Heading2"/>
        <w:ind w:firstLine="560" w:firstLineChars="200"/>
        <w:rPr>
          <w:rFonts w:ascii="仿宋" w:eastAsia="仿宋" w:hAnsi="仿宋" w:cs="仿宋" w:hint="eastAsia"/>
          <w:sz w:val="28"/>
          <w:lang w:eastAsia="zh-CN"/>
        </w:rPr>
      </w:pPr>
      <w:bookmarkStart w:id="10" w:name="_Toc758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人工肺项目的征地面积将根据人工肺项目的实际规模和需求进行精确规划。具体面积XXX平方米，旨在确保人工肺项目不仅能够满足当前的发展需求，还能够预留空间以适应未来的扩展。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人工肺项目计划建设的建筑总规模具体面积XXX平方米。这一规模的确定综合考虑了人工肺项目的性质、规模，以及城市规划的相关要求，确保建筑布局与周边环境协调一致。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绿地率是人工肺项目用地中被规划为绿地的比例。具体面积XXX平方米，旨在通过合理规划绿地，改善人工肺项目周边环境，提升居民生活质量，并符合城市整体绿化规划。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确保人工肺项目选址与当地城市规划相一致，具体面积XXX平方米。通过与城市规划部门深入沟通，确保人工肺项目不仅符合城市的整体发展方向，还能够融入城市的发展布局，为城市的长远发展贡献力量。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充分了解并确保人工肺项目选址符合当地产业政策，具体面积XXX平方米。这包括人工肺项目对当地经济的促进作用，以及对相关产业的带动效应，确保人工肺项目与地方政府的产业政策保持一致，促进共赢合作。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确保人工肺项目选址具备必要的公共设施配套，具体面积XXX平方米。这包括交通便利性、教育、医疗等基础设施，以提高居民生活品质，使得人工肺项目选址更具吸引力。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肺项目选址不仅符合法规和规划，还在实际操作中具有可行性。这一全面规划将为人工肺项目的成功实施提供坚实的基础，确保人工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18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肺项目的设备规划和空间设计中，我们将采取灵活设备布局的措施。设备布局将根据实际需求进行灵活设计，避免不必要的浪费。通过合理规划设备摆放位置，我们将提高设备的利用率，减少设备间距，以确保人工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肺项目内部引入共享设施的概念，例如共享会议室、办公区等。通过这种方式，我们可以减少对资源的重复建设，提高资源共享效率，从而减小人工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13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人工肺项目的总图布置中，我们将不同功能区域进行明确的规划，以最大程度满足人工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09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我们首先关注市场因素，包括潜在客户分布、竞争对手位置、市场需求等。通过深入的市场调研，我们能够更准确地评估选址对于市场开拓和产品销售的影响，确保人工肺项目能够在有利的市场环境中蓬勃发展。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人工肺项目对环境的影响是综合评价的重要因素之一。我们将详细考虑选址周边的自然环境、生态保护区、水源地等情况，确保人工肺项目的建设和运营对环境影响最小化，并符合当地的环保法规标准。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对选址的评价还需充分考虑当地政府的产业政策和法规。我们将详细了解人工肺项目所在地的相关政策，确保人工肺项目的规划和运营与当地法规相符，降低不必要的法律风险。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最后，我们将综合考虑用地成本，包括土地购置费用、土地开发成本等。通过对用地成本的详细评估，我们能够做出更为精确的经济效益分析，为人工肺项目的投资决策提供有力支持。</w:t>
      </w:r>
    </w:p>
    <w:p>
      <w:pPr>
        <w:pStyle w:val="Heading1"/>
        <w:ind w:firstLine="560" w:firstLineChars="200"/>
        <w:rPr>
          <w:rFonts w:ascii="仿宋" w:eastAsia="仿宋" w:hAnsi="仿宋" w:cs="仿宋" w:hint="eastAsia"/>
          <w:sz w:val="28"/>
          <w:lang w:eastAsia="zh-CN"/>
        </w:rPr>
      </w:pPr>
      <w:bookmarkStart w:id="14" w:name="_Toc7681"/>
      <w:r>
        <w:rPr>
          <w:rFonts w:ascii="仿宋" w:eastAsia="仿宋" w:hAnsi="仿宋" w:cs="仿宋" w:hint="eastAsia"/>
          <w:sz w:val="28"/>
          <w:lang w:eastAsia="zh-CN"/>
        </w:rPr>
        <w:t>四、人工肺项目土建工程</w:t>
      </w:r>
      <w:bookmarkEnd w:id="14"/>
    </w:p>
    <w:p>
      <w:pPr>
        <w:pStyle w:val="Heading2"/>
        <w:rPr>
          <w:rFonts w:ascii="仿宋" w:eastAsia="仿宋" w:hAnsi="仿宋" w:cs="仿宋" w:hint="eastAsia"/>
          <w:lang w:eastAsia="zh-CN"/>
        </w:rPr>
      </w:pPr>
      <w:bookmarkStart w:id="15" w:name="_Toc327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在人工肺项目的建筑工程设计中，我们将秉承一系列重要的设计原则，以确保人工肺项目建筑在功能、美观、可持续性等方面达到最佳效果。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在建筑设计中，我们将综合考虑建设和运营成本。通过精细的经济效益分析，确保设计方案在高效利用资源的同时，对人工肺项目的长期盈利能力有积极的贡献。</w:t>
      </w:r>
    </w:p>
    <w:p>
      <w:pPr>
        <w:pStyle w:val="Heading2"/>
        <w:ind w:firstLine="560" w:firstLineChars="200"/>
        <w:rPr>
          <w:rFonts w:ascii="仿宋" w:eastAsia="仿宋" w:hAnsi="仿宋" w:cs="仿宋" w:hint="eastAsia"/>
          <w:sz w:val="28"/>
          <w:lang w:eastAsia="zh-CN"/>
        </w:rPr>
      </w:pPr>
      <w:bookmarkStart w:id="16" w:name="_Toc1961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的土建工程设计中，我们将精准设定设计年限，结合人工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04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人工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147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本期工程人工肺项目预计总建筑面积XXX平方米，其中：计容建筑面积XXX平方米，计划建筑工程投资XX万元，占人工肺项目总投资的XX%。</w:t>
      </w:r>
    </w:p>
    <w:p>
      <w:pPr>
        <w:pStyle w:val="Heading1"/>
        <w:ind w:firstLine="560" w:firstLineChars="200"/>
        <w:rPr>
          <w:rFonts w:ascii="仿宋" w:eastAsia="仿宋" w:hAnsi="仿宋" w:cs="仿宋" w:hint="eastAsia"/>
          <w:sz w:val="28"/>
          <w:lang w:eastAsia="zh-CN"/>
        </w:rPr>
      </w:pPr>
      <w:bookmarkStart w:id="19" w:name="_Toc18173"/>
      <w:r>
        <w:rPr>
          <w:rFonts w:ascii="仿宋" w:eastAsia="仿宋" w:hAnsi="仿宋" w:cs="仿宋" w:hint="eastAsia"/>
          <w:sz w:val="28"/>
          <w:lang w:eastAsia="zh-CN"/>
        </w:rPr>
        <w:t>五、人工肺项目绩效评估</w:t>
      </w:r>
      <w:bookmarkEnd w:id="19"/>
    </w:p>
    <w:p>
      <w:pPr>
        <w:pStyle w:val="Heading2"/>
        <w:rPr>
          <w:rFonts w:ascii="仿宋" w:eastAsia="仿宋" w:hAnsi="仿宋" w:cs="仿宋" w:hint="eastAsia"/>
          <w:lang w:eastAsia="zh-CN"/>
        </w:rPr>
      </w:pPr>
      <w:bookmarkStart w:id="20" w:name="_Toc3072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在人工肺项目中，我们设计了一套全面的绩效评估指标，以确保人工肺项目的可控和成功交付。这些指标跨足人工肺项目目标、成本、进度和质量等多个维度，为我们提供了全面洞察人工肺项目的健康状况。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目标达成率是我们关注的首要指标。我们设定了明确的目标，并通过定期监测和评估，迅速发现并应对潜在的目标偏差。这为人工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成本绩效是另一个核心关注点。通过实际成本与预算成本的对比分析，我们深入了解成本差异的原因，及时调整资源分配，保持人工肺项目在经济效益方面的合理水平。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进度作为关键的绩效指标之一，得到了精心的关注。我们制定了详细的人工肺项目进度计划，并设立了进度符合度指标，确保实际进度与计划进度保持一致。这使我们能够快速发现和解决潜在的进度问题，保持人工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肺项目绩效的不可或缺的一环。我们引入了一系列的质量标准和客户满意度指标，以确保人工肺项目交付的成果在质量上达到或超越预期水平。通过持续监测这些指标，我们努力提升人工肺项目整体质量水平，为人工肺项目的成功交付提供有力保障。通过这些科学且全面的绩效评估，我们能够更好地引导人工肺项目的持续改进，确保人工肺项目目标的顺利达成。</w:t>
      </w:r>
    </w:p>
    <w:p>
      <w:pPr>
        <w:pStyle w:val="Heading2"/>
        <w:ind w:firstLine="560" w:firstLineChars="200"/>
        <w:rPr>
          <w:rFonts w:ascii="仿宋" w:eastAsia="仿宋" w:hAnsi="仿宋" w:cs="仿宋" w:hint="eastAsia"/>
          <w:sz w:val="28"/>
          <w:lang w:eastAsia="zh-CN"/>
        </w:rPr>
      </w:pPr>
      <w:bookmarkStart w:id="21" w:name="_Toc3108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绩效评估是人工肺项目中的关键环节，为确保人工肺项目达到预期目标，我们采用了多层次、多维度的绩效评估方法。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肺项目的战略目标对齐，确保每个决策和行动都与人工肺项目整体目标保持一致。团队会定期召开战略对齐会议，审视当前工作与人工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肺项目进度、质量、成本和风险等方面。这些指标通过数据收集和分析，为人工肺项目管理团队提供了客观的评估依据。例如，我们通过人工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https://d.book118.com/878112025113006045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71407"/>
    <w:rsid w:val="32C71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1202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2024-03-03T20:04:00Z</dcterms:created>
  <dcterms:modified xsi:type="dcterms:W3CDTF">2024-03-03T20:04:33Z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9878DE5EBDC14ADCB2A6B10261CE0CF0_11</vt:lpwstr>
  </property>
  <property fmtid="{D5CDD505-2E9C-101B-9397-08002B2CF9AE}" pid="3" name="KSOProductBuildVer">
    <vt:lpwstr>2052-12.1.0.16388</vt:lpwstr>
  </property>
</Properties>
</file>