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纺织仪器，相关专用测试仪器项目建设方案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6" w:history="1">
        <w:r>
          <w:rPr>
            <w:rFonts w:ascii="仿宋" w:eastAsia="仿宋" w:hAnsi="仿宋" w:cs="仿宋" w:hint="eastAsia"/>
            <w:lang w:eastAsia="zh-CN"/>
          </w:rPr>
          <w:t>前言</w:t>
        </w:r>
        <w:r>
          <w:tab/>
        </w:r>
        <w:r>
          <w:fldChar w:fldCharType="begin"/>
        </w:r>
        <w:r>
          <w:instrText xml:space="preserve"> PAGEREF _Toc24026 \h </w:instrText>
        </w:r>
        <w:r>
          <w:fldChar w:fldCharType="separate"/>
        </w:r>
        <w:r>
          <w:t>3</w:t>
        </w:r>
        <w:r>
          <w:fldChar w:fldCharType="end"/>
        </w:r>
      </w:hyperlink>
    </w:p>
    <w:p>
      <w:pPr>
        <w:pStyle w:val="TOC1"/>
        <w:tabs>
          <w:tab w:val="right" w:leader="dot" w:pos="8306"/>
        </w:tabs>
      </w:pPr>
      <w:hyperlink w:anchor="_Toc14411" w:history="1">
        <w:r>
          <w:rPr>
            <w:rFonts w:ascii="仿宋" w:eastAsia="仿宋" w:hAnsi="仿宋" w:cs="仿宋" w:hint="eastAsia"/>
            <w:lang w:eastAsia="zh-CN"/>
          </w:rPr>
          <w:t>一、环境和生态影响分析</w:t>
        </w:r>
        <w:r>
          <w:tab/>
        </w:r>
        <w:r>
          <w:fldChar w:fldCharType="begin"/>
        </w:r>
        <w:r>
          <w:instrText xml:space="preserve"> PAGEREF _Toc14411 \h </w:instrText>
        </w:r>
        <w:r>
          <w:fldChar w:fldCharType="separate"/>
        </w:r>
        <w:r>
          <w:t>3</w:t>
        </w:r>
        <w:r>
          <w:fldChar w:fldCharType="end"/>
        </w:r>
      </w:hyperlink>
    </w:p>
    <w:p>
      <w:pPr>
        <w:pStyle w:val="TOC2"/>
        <w:tabs>
          <w:tab w:val="right" w:leader="dot" w:pos="8306"/>
        </w:tabs>
      </w:pPr>
      <w:hyperlink w:anchor="_Toc2614" w:history="1">
        <w:r>
          <w:rPr>
            <w:rFonts w:ascii="仿宋" w:eastAsia="仿宋" w:hAnsi="仿宋" w:cs="仿宋" w:hint="eastAsia"/>
            <w:lang w:eastAsia="zh-CN"/>
          </w:rPr>
          <w:t>(一)、环境和生态现状</w:t>
        </w:r>
        <w:r>
          <w:tab/>
        </w:r>
        <w:r>
          <w:fldChar w:fldCharType="begin"/>
        </w:r>
        <w:r>
          <w:instrText xml:space="preserve"> PAGEREF _Toc2614 \h </w:instrText>
        </w:r>
        <w:r>
          <w:fldChar w:fldCharType="separate"/>
        </w:r>
        <w:r>
          <w:t>3</w:t>
        </w:r>
        <w:r>
          <w:fldChar w:fldCharType="end"/>
        </w:r>
      </w:hyperlink>
    </w:p>
    <w:p>
      <w:pPr>
        <w:pStyle w:val="TOC2"/>
        <w:tabs>
          <w:tab w:val="right" w:leader="dot" w:pos="8306"/>
        </w:tabs>
      </w:pPr>
      <w:hyperlink w:anchor="_Toc13423" w:history="1">
        <w:r>
          <w:rPr>
            <w:rFonts w:ascii="仿宋" w:eastAsia="仿宋" w:hAnsi="仿宋" w:cs="仿宋" w:hint="eastAsia"/>
            <w:lang w:eastAsia="zh-CN"/>
          </w:rPr>
          <w:t>(二)、生态环境影响分析</w:t>
        </w:r>
        <w:r>
          <w:tab/>
        </w:r>
        <w:r>
          <w:fldChar w:fldCharType="begin"/>
        </w:r>
        <w:r>
          <w:instrText xml:space="preserve"> PAGEREF _Toc13423 \h </w:instrText>
        </w:r>
        <w:r>
          <w:fldChar w:fldCharType="separate"/>
        </w:r>
        <w:r>
          <w:t>5</w:t>
        </w:r>
        <w:r>
          <w:fldChar w:fldCharType="end"/>
        </w:r>
      </w:hyperlink>
    </w:p>
    <w:p>
      <w:pPr>
        <w:pStyle w:val="TOC2"/>
        <w:tabs>
          <w:tab w:val="right" w:leader="dot" w:pos="8306"/>
        </w:tabs>
      </w:pPr>
      <w:hyperlink w:anchor="_Toc19145" w:history="1">
        <w:r>
          <w:rPr>
            <w:rFonts w:ascii="仿宋" w:eastAsia="仿宋" w:hAnsi="仿宋" w:cs="仿宋" w:hint="eastAsia"/>
            <w:lang w:eastAsia="zh-CN"/>
          </w:rPr>
          <w:t>(三)、生态环境保护措施</w:t>
        </w:r>
        <w:r>
          <w:tab/>
        </w:r>
        <w:r>
          <w:fldChar w:fldCharType="begin"/>
        </w:r>
        <w:r>
          <w:instrText xml:space="preserve"> PAGEREF _Toc19145 \h </w:instrText>
        </w:r>
        <w:r>
          <w:fldChar w:fldCharType="separate"/>
        </w:r>
        <w:r>
          <w:t>6</w:t>
        </w:r>
        <w:r>
          <w:fldChar w:fldCharType="end"/>
        </w:r>
      </w:hyperlink>
    </w:p>
    <w:p>
      <w:pPr>
        <w:pStyle w:val="TOC2"/>
        <w:tabs>
          <w:tab w:val="right" w:leader="dot" w:pos="8306"/>
        </w:tabs>
      </w:pPr>
      <w:hyperlink w:anchor="_Toc10712" w:history="1">
        <w:r>
          <w:rPr>
            <w:rFonts w:ascii="仿宋" w:eastAsia="仿宋" w:hAnsi="仿宋" w:cs="仿宋" w:hint="eastAsia"/>
            <w:lang w:eastAsia="zh-CN"/>
          </w:rPr>
          <w:t>(四)、地质灾害影响分析</w:t>
        </w:r>
        <w:r>
          <w:tab/>
        </w:r>
        <w:r>
          <w:fldChar w:fldCharType="begin"/>
        </w:r>
        <w:r>
          <w:instrText xml:space="preserve"> PAGEREF _Toc10712 \h </w:instrText>
        </w:r>
        <w:r>
          <w:fldChar w:fldCharType="separate"/>
        </w:r>
        <w:r>
          <w:t>8</w:t>
        </w:r>
        <w:r>
          <w:fldChar w:fldCharType="end"/>
        </w:r>
      </w:hyperlink>
    </w:p>
    <w:p>
      <w:pPr>
        <w:pStyle w:val="TOC2"/>
        <w:tabs>
          <w:tab w:val="right" w:leader="dot" w:pos="8306"/>
        </w:tabs>
      </w:pPr>
      <w:hyperlink w:anchor="_Toc17094" w:history="1">
        <w:r>
          <w:rPr>
            <w:rFonts w:ascii="仿宋" w:eastAsia="仿宋" w:hAnsi="仿宋" w:cs="仿宋" w:hint="eastAsia"/>
            <w:lang w:eastAsia="zh-CN"/>
          </w:rPr>
          <w:t>(五)、特殊环境影响</w:t>
        </w:r>
        <w:r>
          <w:tab/>
        </w:r>
        <w:r>
          <w:fldChar w:fldCharType="begin"/>
        </w:r>
        <w:r>
          <w:instrText xml:space="preserve"> PAGEREF _Toc17094 \h </w:instrText>
        </w:r>
        <w:r>
          <w:fldChar w:fldCharType="separate"/>
        </w:r>
        <w:r>
          <w:t>9</w:t>
        </w:r>
        <w:r>
          <w:fldChar w:fldCharType="end"/>
        </w:r>
      </w:hyperlink>
    </w:p>
    <w:p>
      <w:pPr>
        <w:pStyle w:val="TOC1"/>
        <w:tabs>
          <w:tab w:val="right" w:leader="dot" w:pos="8306"/>
        </w:tabs>
      </w:pPr>
      <w:hyperlink w:anchor="_Toc16476" w:history="1">
        <w:r>
          <w:rPr>
            <w:rFonts w:ascii="仿宋" w:eastAsia="仿宋" w:hAnsi="仿宋" w:cs="仿宋" w:hint="eastAsia"/>
            <w:lang w:eastAsia="zh-CN"/>
          </w:rPr>
          <w:t>二、财务管理与成本控制</w:t>
        </w:r>
        <w:r>
          <w:tab/>
        </w:r>
        <w:r>
          <w:fldChar w:fldCharType="begin"/>
        </w:r>
        <w:r>
          <w:instrText xml:space="preserve"> PAGEREF _Toc16476 \h </w:instrText>
        </w:r>
        <w:r>
          <w:fldChar w:fldCharType="separate"/>
        </w:r>
        <w:r>
          <w:t>10</w:t>
        </w:r>
        <w:r>
          <w:fldChar w:fldCharType="end"/>
        </w:r>
      </w:hyperlink>
    </w:p>
    <w:p>
      <w:pPr>
        <w:pStyle w:val="TOC2"/>
        <w:tabs>
          <w:tab w:val="right" w:leader="dot" w:pos="8306"/>
        </w:tabs>
      </w:pPr>
      <w:hyperlink w:anchor="_Toc28268" w:history="1">
        <w:r>
          <w:rPr>
            <w:rFonts w:ascii="仿宋" w:eastAsia="仿宋" w:hAnsi="仿宋" w:cs="仿宋" w:hint="eastAsia"/>
            <w:lang w:eastAsia="zh-CN"/>
          </w:rPr>
          <w:t>(一)、财务管理体系建设</w:t>
        </w:r>
        <w:r>
          <w:tab/>
        </w:r>
        <w:r>
          <w:fldChar w:fldCharType="begin"/>
        </w:r>
        <w:r>
          <w:instrText xml:space="preserve"> PAGEREF _Toc28268 \h </w:instrText>
        </w:r>
        <w:r>
          <w:fldChar w:fldCharType="separate"/>
        </w:r>
        <w:r>
          <w:t>10</w:t>
        </w:r>
        <w:r>
          <w:fldChar w:fldCharType="end"/>
        </w:r>
      </w:hyperlink>
    </w:p>
    <w:p>
      <w:pPr>
        <w:pStyle w:val="TOC2"/>
        <w:tabs>
          <w:tab w:val="right" w:leader="dot" w:pos="8306"/>
        </w:tabs>
      </w:pPr>
      <w:hyperlink w:anchor="_Toc12277" w:history="1">
        <w:r>
          <w:rPr>
            <w:rFonts w:ascii="仿宋" w:eastAsia="仿宋" w:hAnsi="仿宋" w:cs="仿宋" w:hint="eastAsia"/>
            <w:lang w:eastAsia="zh-CN"/>
          </w:rPr>
          <w:t>(二)、成本控制措施</w:t>
        </w:r>
        <w:r>
          <w:tab/>
        </w:r>
        <w:r>
          <w:fldChar w:fldCharType="begin"/>
        </w:r>
        <w:r>
          <w:instrText xml:space="preserve"> PAGEREF _Toc12277 \h </w:instrText>
        </w:r>
        <w:r>
          <w:fldChar w:fldCharType="separate"/>
        </w:r>
        <w:r>
          <w:t>11</w:t>
        </w:r>
        <w:r>
          <w:fldChar w:fldCharType="end"/>
        </w:r>
      </w:hyperlink>
    </w:p>
    <w:p>
      <w:pPr>
        <w:pStyle w:val="TOC1"/>
        <w:tabs>
          <w:tab w:val="right" w:leader="dot" w:pos="8306"/>
        </w:tabs>
      </w:pPr>
      <w:hyperlink w:anchor="_Toc1950" w:history="1">
        <w:r>
          <w:rPr>
            <w:rFonts w:ascii="仿宋" w:eastAsia="仿宋" w:hAnsi="仿宋" w:cs="仿宋" w:hint="eastAsia"/>
            <w:lang w:eastAsia="zh-CN"/>
          </w:rPr>
          <w:t>三、背景、必要性分析</w:t>
        </w:r>
        <w:r>
          <w:tab/>
        </w:r>
        <w:r>
          <w:fldChar w:fldCharType="begin"/>
        </w:r>
        <w:r>
          <w:instrText xml:space="preserve"> PAGEREF _Toc1950 \h </w:instrText>
        </w:r>
        <w:r>
          <w:fldChar w:fldCharType="separate"/>
        </w:r>
        <w:r>
          <w:t>13</w:t>
        </w:r>
        <w:r>
          <w:fldChar w:fldCharType="end"/>
        </w:r>
      </w:hyperlink>
    </w:p>
    <w:p>
      <w:pPr>
        <w:pStyle w:val="TOC2"/>
        <w:tabs>
          <w:tab w:val="right" w:leader="dot" w:pos="8306"/>
        </w:tabs>
      </w:pPr>
      <w:hyperlink w:anchor="_Toc28036" w:history="1">
        <w:r>
          <w:rPr>
            <w:rFonts w:ascii="仿宋" w:eastAsia="仿宋" w:hAnsi="仿宋" w:cs="仿宋" w:hint="eastAsia"/>
            <w:lang w:eastAsia="zh-CN"/>
          </w:rPr>
          <w:t>(一)、项目建设背景</w:t>
        </w:r>
        <w:r>
          <w:tab/>
        </w:r>
        <w:r>
          <w:fldChar w:fldCharType="begin"/>
        </w:r>
        <w:r>
          <w:instrText xml:space="preserve"> PAGEREF _Toc28036 \h </w:instrText>
        </w:r>
        <w:r>
          <w:fldChar w:fldCharType="separate"/>
        </w:r>
        <w:r>
          <w:t>13</w:t>
        </w:r>
        <w:r>
          <w:fldChar w:fldCharType="end"/>
        </w:r>
      </w:hyperlink>
    </w:p>
    <w:p>
      <w:pPr>
        <w:pStyle w:val="TOC2"/>
        <w:tabs>
          <w:tab w:val="right" w:leader="dot" w:pos="8306"/>
        </w:tabs>
      </w:pPr>
      <w:hyperlink w:anchor="_Toc28701" w:history="1">
        <w:r>
          <w:rPr>
            <w:rFonts w:ascii="仿宋" w:eastAsia="仿宋" w:hAnsi="仿宋" w:cs="仿宋" w:hint="eastAsia"/>
            <w:lang w:eastAsia="zh-CN"/>
          </w:rPr>
          <w:t>(二)、必要性分析</w:t>
        </w:r>
        <w:r>
          <w:tab/>
        </w:r>
        <w:r>
          <w:fldChar w:fldCharType="begin"/>
        </w:r>
        <w:r>
          <w:instrText xml:space="preserve"> PAGEREF _Toc28701 \h </w:instrText>
        </w:r>
        <w:r>
          <w:fldChar w:fldCharType="separate"/>
        </w:r>
        <w:r>
          <w:t>14</w:t>
        </w:r>
        <w:r>
          <w:fldChar w:fldCharType="end"/>
        </w:r>
      </w:hyperlink>
    </w:p>
    <w:p>
      <w:pPr>
        <w:pStyle w:val="TOC2"/>
        <w:tabs>
          <w:tab w:val="right" w:leader="dot" w:pos="8306"/>
        </w:tabs>
      </w:pPr>
      <w:hyperlink w:anchor="_Toc6819" w:history="1">
        <w:r>
          <w:rPr>
            <w:rFonts w:ascii="仿宋" w:eastAsia="仿宋" w:hAnsi="仿宋" w:cs="仿宋" w:hint="eastAsia"/>
            <w:lang w:eastAsia="zh-CN"/>
          </w:rPr>
          <w:t>(三)、项目建设有利条件</w:t>
        </w:r>
        <w:r>
          <w:tab/>
        </w:r>
        <w:r>
          <w:fldChar w:fldCharType="begin"/>
        </w:r>
        <w:r>
          <w:instrText xml:space="preserve"> PAGEREF _Toc6819 \h </w:instrText>
        </w:r>
        <w:r>
          <w:fldChar w:fldCharType="separate"/>
        </w:r>
        <w:r>
          <w:t>15</w:t>
        </w:r>
        <w:r>
          <w:fldChar w:fldCharType="end"/>
        </w:r>
      </w:hyperlink>
    </w:p>
    <w:p>
      <w:pPr>
        <w:pStyle w:val="TOC1"/>
        <w:tabs>
          <w:tab w:val="right" w:leader="dot" w:pos="8306"/>
        </w:tabs>
      </w:pPr>
      <w:hyperlink w:anchor="_Toc22156" w:history="1">
        <w:r>
          <w:rPr>
            <w:rFonts w:ascii="仿宋" w:eastAsia="仿宋" w:hAnsi="仿宋" w:cs="仿宋" w:hint="eastAsia"/>
            <w:lang w:eastAsia="zh-CN"/>
          </w:rPr>
          <w:t>四、发展规划、产业政策和行业准入分析</w:t>
        </w:r>
        <w:r>
          <w:tab/>
        </w:r>
        <w:r>
          <w:fldChar w:fldCharType="begin"/>
        </w:r>
        <w:r>
          <w:instrText xml:space="preserve"> PAGEREF _Toc22156 \h </w:instrText>
        </w:r>
        <w:r>
          <w:fldChar w:fldCharType="separate"/>
        </w:r>
        <w:r>
          <w:t>17</w:t>
        </w:r>
        <w:r>
          <w:fldChar w:fldCharType="end"/>
        </w:r>
      </w:hyperlink>
    </w:p>
    <w:p>
      <w:pPr>
        <w:pStyle w:val="TOC2"/>
        <w:tabs>
          <w:tab w:val="right" w:leader="dot" w:pos="8306"/>
        </w:tabs>
      </w:pPr>
      <w:hyperlink w:anchor="_Toc14610" w:history="1">
        <w:r>
          <w:rPr>
            <w:rFonts w:ascii="仿宋" w:eastAsia="仿宋" w:hAnsi="仿宋" w:cs="仿宋" w:hint="eastAsia"/>
            <w:lang w:eastAsia="zh-CN"/>
          </w:rPr>
          <w:t>(一)、发展规划分析</w:t>
        </w:r>
        <w:r>
          <w:tab/>
        </w:r>
        <w:r>
          <w:fldChar w:fldCharType="begin"/>
        </w:r>
        <w:r>
          <w:instrText xml:space="preserve"> PAGEREF _Toc14610 \h </w:instrText>
        </w:r>
        <w:r>
          <w:fldChar w:fldCharType="separate"/>
        </w:r>
        <w:r>
          <w:t>17</w:t>
        </w:r>
        <w:r>
          <w:fldChar w:fldCharType="end"/>
        </w:r>
      </w:hyperlink>
    </w:p>
    <w:p>
      <w:pPr>
        <w:pStyle w:val="TOC2"/>
        <w:tabs>
          <w:tab w:val="right" w:leader="dot" w:pos="8306"/>
        </w:tabs>
      </w:pPr>
      <w:hyperlink w:anchor="_Toc13485" w:history="1">
        <w:r>
          <w:rPr>
            <w:rFonts w:ascii="仿宋" w:eastAsia="仿宋" w:hAnsi="仿宋" w:cs="仿宋" w:hint="eastAsia"/>
            <w:lang w:eastAsia="zh-CN"/>
          </w:rPr>
          <w:t>(二)、产业政策分析</w:t>
        </w:r>
        <w:r>
          <w:tab/>
        </w:r>
        <w:r>
          <w:fldChar w:fldCharType="begin"/>
        </w:r>
        <w:r>
          <w:instrText xml:space="preserve"> PAGEREF _Toc13485 \h </w:instrText>
        </w:r>
        <w:r>
          <w:fldChar w:fldCharType="separate"/>
        </w:r>
        <w:r>
          <w:t>18</w:t>
        </w:r>
        <w:r>
          <w:fldChar w:fldCharType="end"/>
        </w:r>
      </w:hyperlink>
    </w:p>
    <w:p>
      <w:pPr>
        <w:pStyle w:val="TOC2"/>
        <w:tabs>
          <w:tab w:val="right" w:leader="dot" w:pos="8306"/>
        </w:tabs>
      </w:pPr>
      <w:hyperlink w:anchor="_Toc26244" w:history="1">
        <w:r>
          <w:rPr>
            <w:rFonts w:ascii="仿宋" w:eastAsia="仿宋" w:hAnsi="仿宋" w:cs="仿宋" w:hint="eastAsia"/>
            <w:lang w:eastAsia="zh-CN"/>
          </w:rPr>
          <w:t>(三)、行业准入分析</w:t>
        </w:r>
        <w:r>
          <w:tab/>
        </w:r>
        <w:r>
          <w:fldChar w:fldCharType="begin"/>
        </w:r>
        <w:r>
          <w:instrText xml:space="preserve"> PAGEREF _Toc26244 \h </w:instrText>
        </w:r>
        <w:r>
          <w:fldChar w:fldCharType="separate"/>
        </w:r>
        <w:r>
          <w:t>20</w:t>
        </w:r>
        <w:r>
          <w:fldChar w:fldCharType="end"/>
        </w:r>
      </w:hyperlink>
    </w:p>
    <w:p>
      <w:pPr>
        <w:pStyle w:val="TOC1"/>
        <w:tabs>
          <w:tab w:val="right" w:leader="dot" w:pos="8306"/>
        </w:tabs>
      </w:pPr>
      <w:hyperlink w:anchor="_Toc30842" w:history="1">
        <w:r>
          <w:rPr>
            <w:rFonts w:ascii="仿宋" w:eastAsia="仿宋" w:hAnsi="仿宋" w:cs="仿宋" w:hint="eastAsia"/>
            <w:lang w:eastAsia="zh-CN"/>
          </w:rPr>
          <w:t>五、项目选址研究</w:t>
        </w:r>
        <w:r>
          <w:tab/>
        </w:r>
        <w:r>
          <w:fldChar w:fldCharType="begin"/>
        </w:r>
        <w:r>
          <w:instrText xml:space="preserve"> PAGEREF _Toc30842 \h </w:instrText>
        </w:r>
        <w:r>
          <w:fldChar w:fldCharType="separate"/>
        </w:r>
        <w:r>
          <w:t>22</w:t>
        </w:r>
        <w:r>
          <w:fldChar w:fldCharType="end"/>
        </w:r>
      </w:hyperlink>
    </w:p>
    <w:p>
      <w:pPr>
        <w:pStyle w:val="TOC2"/>
        <w:tabs>
          <w:tab w:val="right" w:leader="dot" w:pos="8306"/>
        </w:tabs>
      </w:pPr>
      <w:hyperlink w:anchor="_Toc19412" w:history="1">
        <w:r>
          <w:rPr>
            <w:rFonts w:ascii="仿宋" w:eastAsia="仿宋" w:hAnsi="仿宋" w:cs="仿宋" w:hint="eastAsia"/>
            <w:lang w:eastAsia="zh-CN"/>
          </w:rPr>
          <w:t>(一)、项目选址原则</w:t>
        </w:r>
        <w:r>
          <w:tab/>
        </w:r>
        <w:r>
          <w:fldChar w:fldCharType="begin"/>
        </w:r>
        <w:r>
          <w:instrText xml:space="preserve"> PAGEREF _Toc19412 \h </w:instrText>
        </w:r>
        <w:r>
          <w:fldChar w:fldCharType="separate"/>
        </w:r>
        <w:r>
          <w:t>22</w:t>
        </w:r>
        <w:r>
          <w:fldChar w:fldCharType="end"/>
        </w:r>
      </w:hyperlink>
    </w:p>
    <w:p>
      <w:pPr>
        <w:pStyle w:val="TOC2"/>
        <w:tabs>
          <w:tab w:val="right" w:leader="dot" w:pos="8306"/>
        </w:tabs>
      </w:pPr>
      <w:hyperlink w:anchor="_Toc30467" w:history="1">
        <w:r>
          <w:rPr>
            <w:rFonts w:ascii="仿宋" w:eastAsia="仿宋" w:hAnsi="仿宋" w:cs="仿宋" w:hint="eastAsia"/>
            <w:lang w:eastAsia="zh-CN"/>
          </w:rPr>
          <w:t>(二)、项目选址</w:t>
        </w:r>
        <w:r>
          <w:tab/>
        </w:r>
        <w:r>
          <w:fldChar w:fldCharType="begin"/>
        </w:r>
        <w:r>
          <w:instrText xml:space="preserve"> PAGEREF _Toc30467 \h </w:instrText>
        </w:r>
        <w:r>
          <w:fldChar w:fldCharType="separate"/>
        </w:r>
        <w:r>
          <w:t>25</w:t>
        </w:r>
        <w:r>
          <w:fldChar w:fldCharType="end"/>
        </w:r>
      </w:hyperlink>
    </w:p>
    <w:p>
      <w:pPr>
        <w:pStyle w:val="TOC2"/>
        <w:tabs>
          <w:tab w:val="right" w:leader="dot" w:pos="8306"/>
        </w:tabs>
      </w:pPr>
      <w:hyperlink w:anchor="_Toc750" w:history="1">
        <w:r>
          <w:rPr>
            <w:rFonts w:ascii="仿宋" w:eastAsia="仿宋" w:hAnsi="仿宋" w:cs="仿宋" w:hint="eastAsia"/>
            <w:lang w:eastAsia="zh-CN"/>
          </w:rPr>
          <w:t>(三)、建设条件分析</w:t>
        </w:r>
        <w:r>
          <w:tab/>
        </w:r>
        <w:r>
          <w:fldChar w:fldCharType="begin"/>
        </w:r>
        <w:r>
          <w:instrText xml:space="preserve"> PAGEREF _Toc750 \h </w:instrText>
        </w:r>
        <w:r>
          <w:fldChar w:fldCharType="separate"/>
        </w:r>
        <w:r>
          <w:t>27</w:t>
        </w:r>
        <w:r>
          <w:fldChar w:fldCharType="end"/>
        </w:r>
      </w:hyperlink>
    </w:p>
    <w:p>
      <w:pPr>
        <w:pStyle w:val="TOC2"/>
        <w:tabs>
          <w:tab w:val="right" w:leader="dot" w:pos="8306"/>
        </w:tabs>
      </w:pPr>
      <w:hyperlink w:anchor="_Toc32568" w:history="1">
        <w:r>
          <w:rPr>
            <w:rFonts w:ascii="仿宋" w:eastAsia="仿宋" w:hAnsi="仿宋" w:cs="仿宋" w:hint="eastAsia"/>
            <w:lang w:eastAsia="zh-CN"/>
          </w:rPr>
          <w:t>(四)、用地控制指标</w:t>
        </w:r>
        <w:r>
          <w:tab/>
        </w:r>
        <w:r>
          <w:fldChar w:fldCharType="begin"/>
        </w:r>
        <w:r>
          <w:instrText xml:space="preserve"> PAGEREF _Toc32568 \h </w:instrText>
        </w:r>
        <w:r>
          <w:fldChar w:fldCharType="separate"/>
        </w:r>
        <w:r>
          <w:t>28</w:t>
        </w:r>
        <w:r>
          <w:fldChar w:fldCharType="end"/>
        </w:r>
      </w:hyperlink>
    </w:p>
    <w:p>
      <w:pPr>
        <w:pStyle w:val="TOC2"/>
        <w:tabs>
          <w:tab w:val="right" w:leader="dot" w:pos="8306"/>
        </w:tabs>
      </w:pPr>
      <w:hyperlink w:anchor="_Toc4333" w:history="1">
        <w:r>
          <w:rPr>
            <w:rFonts w:ascii="仿宋" w:eastAsia="仿宋" w:hAnsi="仿宋" w:cs="仿宋" w:hint="eastAsia"/>
            <w:lang w:eastAsia="zh-CN"/>
          </w:rPr>
          <w:t>(五)、地总体要求</w:t>
        </w:r>
        <w:r>
          <w:tab/>
        </w:r>
        <w:r>
          <w:fldChar w:fldCharType="begin"/>
        </w:r>
        <w:r>
          <w:instrText xml:space="preserve"> PAGEREF _Toc4333 \h </w:instrText>
        </w:r>
        <w:r>
          <w:fldChar w:fldCharType="separate"/>
        </w:r>
        <w:r>
          <w:t>30</w:t>
        </w:r>
        <w:r>
          <w:fldChar w:fldCharType="end"/>
        </w:r>
      </w:hyperlink>
    </w:p>
    <w:p>
      <w:pPr>
        <w:pStyle w:val="TOC2"/>
        <w:tabs>
          <w:tab w:val="right" w:leader="dot" w:pos="8306"/>
        </w:tabs>
      </w:pPr>
      <w:hyperlink w:anchor="_Toc21510" w:history="1">
        <w:r>
          <w:rPr>
            <w:rFonts w:ascii="仿宋" w:eastAsia="仿宋" w:hAnsi="仿宋" w:cs="仿宋" w:hint="eastAsia"/>
            <w:lang w:eastAsia="zh-CN"/>
          </w:rPr>
          <w:t>(六)、节约用地措施</w:t>
        </w:r>
        <w:r>
          <w:tab/>
        </w:r>
        <w:r>
          <w:fldChar w:fldCharType="begin"/>
        </w:r>
        <w:r>
          <w:instrText xml:space="preserve"> PAGEREF _Toc21510 \h </w:instrText>
        </w:r>
        <w:r>
          <w:fldChar w:fldCharType="separate"/>
        </w:r>
        <w:r>
          <w:t>31</w:t>
        </w:r>
        <w:r>
          <w:fldChar w:fldCharType="end"/>
        </w:r>
      </w:hyperlink>
    </w:p>
    <w:p>
      <w:pPr>
        <w:pStyle w:val="TOC2"/>
        <w:tabs>
          <w:tab w:val="right" w:leader="dot" w:pos="8306"/>
        </w:tabs>
      </w:pPr>
      <w:hyperlink w:anchor="_Toc15934" w:history="1">
        <w:r>
          <w:rPr>
            <w:rFonts w:ascii="仿宋" w:eastAsia="仿宋" w:hAnsi="仿宋" w:cs="仿宋" w:hint="eastAsia"/>
            <w:lang w:eastAsia="zh-CN"/>
          </w:rPr>
          <w:t>(七)、选址综合评价</w:t>
        </w:r>
        <w:r>
          <w:tab/>
        </w:r>
        <w:r>
          <w:fldChar w:fldCharType="begin"/>
        </w:r>
        <w:r>
          <w:instrText xml:space="preserve"> PAGEREF _Toc15934 \h </w:instrText>
        </w:r>
        <w:r>
          <w:fldChar w:fldCharType="separate"/>
        </w:r>
        <w:r>
          <w:t>32</w:t>
        </w:r>
        <w:r>
          <w:fldChar w:fldCharType="end"/>
        </w:r>
      </w:hyperlink>
    </w:p>
    <w:p>
      <w:pPr>
        <w:pStyle w:val="TOC1"/>
        <w:tabs>
          <w:tab w:val="right" w:leader="dot" w:pos="8306"/>
        </w:tabs>
      </w:pPr>
      <w:hyperlink w:anchor="_Toc20603" w:history="1">
        <w:r>
          <w:rPr>
            <w:rFonts w:ascii="仿宋" w:eastAsia="仿宋" w:hAnsi="仿宋" w:cs="仿宋" w:hint="eastAsia"/>
            <w:lang w:eastAsia="zh-CN"/>
          </w:rPr>
          <w:t>六、项目监理与质量保证</w:t>
        </w:r>
        <w:r>
          <w:tab/>
        </w:r>
        <w:r>
          <w:fldChar w:fldCharType="begin"/>
        </w:r>
        <w:r>
          <w:instrText xml:space="preserve"> PAGEREF _Toc20603 \h </w:instrText>
        </w:r>
        <w:r>
          <w:fldChar w:fldCharType="separate"/>
        </w:r>
        <w:r>
          <w:t>33</w:t>
        </w:r>
        <w:r>
          <w:fldChar w:fldCharType="end"/>
        </w:r>
      </w:hyperlink>
    </w:p>
    <w:p>
      <w:pPr>
        <w:pStyle w:val="TOC2"/>
        <w:tabs>
          <w:tab w:val="right" w:leader="dot" w:pos="8306"/>
        </w:tabs>
      </w:pPr>
      <w:hyperlink w:anchor="_Toc9418" w:history="1">
        <w:r>
          <w:rPr>
            <w:rFonts w:ascii="仿宋" w:eastAsia="仿宋" w:hAnsi="仿宋" w:cs="仿宋" w:hint="eastAsia"/>
            <w:lang w:eastAsia="zh-CN"/>
          </w:rPr>
          <w:t>(一)、监理体系构建</w:t>
        </w:r>
        <w:r>
          <w:tab/>
        </w:r>
        <w:r>
          <w:fldChar w:fldCharType="begin"/>
        </w:r>
        <w:r>
          <w:instrText xml:space="preserve"> PAGEREF _Toc9418 \h </w:instrText>
        </w:r>
        <w:r>
          <w:fldChar w:fldCharType="separate"/>
        </w:r>
        <w:r>
          <w:t>33</w:t>
        </w:r>
        <w:r>
          <w:fldChar w:fldCharType="end"/>
        </w:r>
      </w:hyperlink>
    </w:p>
    <w:p>
      <w:pPr>
        <w:pStyle w:val="TOC2"/>
        <w:tabs>
          <w:tab w:val="right" w:leader="dot" w:pos="8306"/>
        </w:tabs>
      </w:pPr>
      <w:hyperlink w:anchor="_Toc19902" w:history="1">
        <w:r>
          <w:rPr>
            <w:rFonts w:ascii="仿宋" w:eastAsia="仿宋" w:hAnsi="仿宋" w:cs="仿宋" w:hint="eastAsia"/>
            <w:lang w:eastAsia="zh-CN"/>
          </w:rPr>
          <w:t>(二)、质量保证体系实施</w:t>
        </w:r>
        <w:r>
          <w:tab/>
        </w:r>
        <w:r>
          <w:fldChar w:fldCharType="begin"/>
        </w:r>
        <w:r>
          <w:instrText xml:space="preserve"> PAGEREF _Toc19902 \h </w:instrText>
        </w:r>
        <w:r>
          <w:fldChar w:fldCharType="separate"/>
        </w:r>
        <w:r>
          <w:t>34</w:t>
        </w:r>
        <w:r>
          <w:fldChar w:fldCharType="end"/>
        </w:r>
      </w:hyperlink>
    </w:p>
    <w:p>
      <w:pPr>
        <w:pStyle w:val="TOC2"/>
        <w:tabs>
          <w:tab w:val="right" w:leader="dot" w:pos="8306"/>
        </w:tabs>
      </w:pPr>
      <w:hyperlink w:anchor="_Toc19567" w:history="1">
        <w:r>
          <w:rPr>
            <w:rFonts w:ascii="仿宋" w:eastAsia="仿宋" w:hAnsi="仿宋" w:cs="仿宋" w:hint="eastAsia"/>
            <w:lang w:eastAsia="zh-CN"/>
          </w:rPr>
          <w:t>(三)、监理与质量控制流程</w:t>
        </w:r>
        <w:r>
          <w:tab/>
        </w:r>
        <w:r>
          <w:fldChar w:fldCharType="begin"/>
        </w:r>
        <w:r>
          <w:instrText xml:space="preserve"> PAGEREF _Toc19567 \h </w:instrText>
        </w:r>
        <w:r>
          <w:fldChar w:fldCharType="separate"/>
        </w:r>
        <w:r>
          <w:t>35</w:t>
        </w:r>
        <w:r>
          <w:fldChar w:fldCharType="end"/>
        </w:r>
      </w:hyperlink>
    </w:p>
    <w:p>
      <w:pPr>
        <w:pStyle w:val="TOC1"/>
        <w:tabs>
          <w:tab w:val="right" w:leader="dot" w:pos="8306"/>
        </w:tabs>
      </w:pPr>
      <w:hyperlink w:anchor="_Toc25125" w:history="1">
        <w:r>
          <w:rPr>
            <w:rFonts w:ascii="仿宋" w:eastAsia="仿宋" w:hAnsi="仿宋" w:cs="仿宋" w:hint="eastAsia"/>
            <w:lang w:eastAsia="zh-CN"/>
          </w:rPr>
          <w:t>七、环境保护与治理方案</w:t>
        </w:r>
        <w:r>
          <w:tab/>
        </w:r>
        <w:r>
          <w:fldChar w:fldCharType="begin"/>
        </w:r>
        <w:r>
          <w:instrText xml:space="preserve"> PAGEREF _Toc25125 \h </w:instrText>
        </w:r>
        <w:r>
          <w:fldChar w:fldCharType="separate"/>
        </w:r>
        <w:r>
          <w:t>35</w:t>
        </w:r>
        <w:r>
          <w:fldChar w:fldCharType="end"/>
        </w:r>
      </w:hyperlink>
    </w:p>
    <w:p>
      <w:pPr>
        <w:pStyle w:val="TOC2"/>
        <w:tabs>
          <w:tab w:val="right" w:leader="dot" w:pos="8306"/>
        </w:tabs>
      </w:pPr>
      <w:hyperlink w:anchor="_Toc12375" w:history="1">
        <w:r>
          <w:rPr>
            <w:rFonts w:ascii="仿宋" w:eastAsia="仿宋" w:hAnsi="仿宋" w:cs="仿宋" w:hint="eastAsia"/>
            <w:lang w:eastAsia="zh-CN"/>
          </w:rPr>
          <w:t>(一)、项目环境影响评估</w:t>
        </w:r>
        <w:r>
          <w:tab/>
        </w:r>
        <w:r>
          <w:fldChar w:fldCharType="begin"/>
        </w:r>
        <w:r>
          <w:instrText xml:space="preserve"> PAGEREF _Toc12375 \h </w:instrText>
        </w:r>
        <w:r>
          <w:fldChar w:fldCharType="separate"/>
        </w:r>
        <w:r>
          <w:t>35</w:t>
        </w:r>
        <w:r>
          <w:fldChar w:fldCharType="end"/>
        </w:r>
      </w:hyperlink>
    </w:p>
    <w:p>
      <w:pPr>
        <w:pStyle w:val="TOC2"/>
        <w:tabs>
          <w:tab w:val="right" w:leader="dot" w:pos="8306"/>
        </w:tabs>
      </w:pPr>
      <w:hyperlink w:anchor="_Toc2485" w:history="1">
        <w:r>
          <w:rPr>
            <w:rFonts w:ascii="仿宋" w:eastAsia="仿宋" w:hAnsi="仿宋" w:cs="仿宋" w:hint="eastAsia"/>
            <w:lang w:eastAsia="zh-CN"/>
          </w:rPr>
          <w:t>(二)、环境保护措施与治理方案</w:t>
        </w:r>
        <w:r>
          <w:tab/>
        </w:r>
        <w:r>
          <w:fldChar w:fldCharType="begin"/>
        </w:r>
        <w:r>
          <w:instrText xml:space="preserve"> PAGEREF _Toc2485 \h </w:instrText>
        </w:r>
        <w:r>
          <w:fldChar w:fldCharType="separate"/>
        </w:r>
        <w:r>
          <w:t>36</w:t>
        </w:r>
        <w:r>
          <w:fldChar w:fldCharType="end"/>
        </w:r>
      </w:hyperlink>
    </w:p>
    <w:p>
      <w:pPr>
        <w:pStyle w:val="TOC1"/>
        <w:tabs>
          <w:tab w:val="right" w:leader="dot" w:pos="8306"/>
        </w:tabs>
      </w:pPr>
      <w:hyperlink w:anchor="_Toc7147" w:history="1">
        <w:r>
          <w:rPr>
            <w:rFonts w:ascii="仿宋" w:eastAsia="仿宋" w:hAnsi="仿宋" w:cs="仿宋" w:hint="eastAsia"/>
            <w:lang w:eastAsia="zh-CN"/>
          </w:rPr>
          <w:t>八、项目变更管理</w:t>
        </w:r>
        <w:r>
          <w:tab/>
        </w:r>
        <w:r>
          <w:fldChar w:fldCharType="begin"/>
        </w:r>
        <w:r>
          <w:instrText xml:space="preserve"> PAGEREF _Toc7147 \h </w:instrText>
        </w:r>
        <w:r>
          <w:fldChar w:fldCharType="separate"/>
        </w:r>
        <w:r>
          <w:t>36</w:t>
        </w:r>
        <w:r>
          <w:fldChar w:fldCharType="end"/>
        </w:r>
      </w:hyperlink>
    </w:p>
    <w:p>
      <w:pPr>
        <w:pStyle w:val="TOC2"/>
        <w:tabs>
          <w:tab w:val="right" w:leader="dot" w:pos="8306"/>
        </w:tabs>
      </w:pPr>
      <w:hyperlink w:anchor="_Toc3014" w:history="1">
        <w:r>
          <w:rPr>
            <w:rFonts w:ascii="仿宋" w:eastAsia="仿宋" w:hAnsi="仿宋" w:cs="仿宋" w:hint="eastAsia"/>
            <w:lang w:eastAsia="zh-CN"/>
          </w:rPr>
          <w:t>(一)、变更控制流程</w:t>
        </w:r>
        <w:r>
          <w:tab/>
        </w:r>
        <w:r>
          <w:fldChar w:fldCharType="begin"/>
        </w:r>
        <w:r>
          <w:instrText xml:space="preserve"> PAGEREF _Toc3014 \h </w:instrText>
        </w:r>
        <w:r>
          <w:fldChar w:fldCharType="separate"/>
        </w:r>
        <w:r>
          <w:t>36</w:t>
        </w:r>
        <w:r>
          <w:fldChar w:fldCharType="end"/>
        </w:r>
      </w:hyperlink>
    </w:p>
    <w:p>
      <w:pPr>
        <w:pStyle w:val="TOC2"/>
        <w:tabs>
          <w:tab w:val="right" w:leader="dot" w:pos="8306"/>
        </w:tabs>
      </w:pPr>
      <w:hyperlink w:anchor="_Toc1138" w:history="1">
        <w:r>
          <w:rPr>
            <w:rFonts w:ascii="仿宋" w:eastAsia="仿宋" w:hAnsi="仿宋" w:cs="仿宋" w:hint="eastAsia"/>
            <w:lang w:eastAsia="zh-CN"/>
          </w:rPr>
          <w:t>(二)、影响评估与处理</w:t>
        </w:r>
        <w:r>
          <w:tab/>
        </w:r>
        <w:r>
          <w:fldChar w:fldCharType="begin"/>
        </w:r>
        <w:r>
          <w:instrText xml:space="preserve"> PAGEREF _Toc1138 \h </w:instrText>
        </w:r>
        <w:r>
          <w:fldChar w:fldCharType="separate"/>
        </w:r>
        <w:r>
          <w:t>37</w:t>
        </w:r>
        <w:r>
          <w:fldChar w:fldCharType="end"/>
        </w:r>
      </w:hyperlink>
    </w:p>
    <w:p>
      <w:pPr>
        <w:pStyle w:val="TOC2"/>
        <w:tabs>
          <w:tab w:val="right" w:leader="dot" w:pos="8306"/>
        </w:tabs>
      </w:pPr>
      <w:hyperlink w:anchor="_Toc20132" w:history="1">
        <w:r>
          <w:rPr>
            <w:rFonts w:ascii="仿宋" w:eastAsia="仿宋" w:hAnsi="仿宋" w:cs="仿宋" w:hint="eastAsia"/>
            <w:lang w:eastAsia="zh-CN"/>
          </w:rPr>
          <w:t>(三)、变更记录与追踪</w:t>
        </w:r>
        <w:r>
          <w:tab/>
        </w:r>
        <w:r>
          <w:fldChar w:fldCharType="begin"/>
        </w:r>
        <w:r>
          <w:instrText xml:space="preserve"> PAGEREF _Toc20132 \h </w:instrText>
        </w:r>
        <w:r>
          <w:fldChar w:fldCharType="separate"/>
        </w:r>
        <w:r>
          <w:t>39</w:t>
        </w:r>
        <w:r>
          <w:fldChar w:fldCharType="end"/>
        </w:r>
      </w:hyperlink>
    </w:p>
    <w:p>
      <w:pPr>
        <w:pStyle w:val="TOC2"/>
        <w:tabs>
          <w:tab w:val="right" w:leader="dot" w:pos="8306"/>
        </w:tabs>
      </w:pPr>
      <w:hyperlink w:anchor="_Toc27808" w:history="1">
        <w:r>
          <w:rPr>
            <w:rFonts w:ascii="仿宋" w:eastAsia="仿宋" w:hAnsi="仿宋" w:cs="仿宋" w:hint="eastAsia"/>
            <w:lang w:eastAsia="zh-CN"/>
          </w:rPr>
          <w:t>(四)、变更管理策略</w:t>
        </w:r>
        <w:r>
          <w:tab/>
        </w:r>
        <w:r>
          <w:fldChar w:fldCharType="begin"/>
        </w:r>
        <w:r>
          <w:instrText xml:space="preserve"> PAGEREF _Toc27808 \h </w:instrText>
        </w:r>
        <w:r>
          <w:fldChar w:fldCharType="separate"/>
        </w:r>
        <w:r>
          <w:t>40</w:t>
        </w:r>
        <w:r>
          <w:fldChar w:fldCharType="end"/>
        </w:r>
      </w:hyperlink>
    </w:p>
    <w:p>
      <w:pPr>
        <w:pStyle w:val="TOC1"/>
        <w:tabs>
          <w:tab w:val="right" w:leader="dot" w:pos="8306"/>
        </w:tabs>
      </w:pPr>
      <w:hyperlink w:anchor="_Toc4451" w:history="1">
        <w:r>
          <w:rPr>
            <w:rFonts w:ascii="仿宋" w:eastAsia="仿宋" w:hAnsi="仿宋" w:cs="仿宋" w:hint="eastAsia"/>
            <w:lang w:eastAsia="zh-CN"/>
          </w:rPr>
          <w:t>九、资金管理与财务规划</w:t>
        </w:r>
        <w:r>
          <w:tab/>
        </w:r>
        <w:r>
          <w:fldChar w:fldCharType="begin"/>
        </w:r>
        <w:r>
          <w:instrText xml:space="preserve"> PAGEREF _Toc4451 \h </w:instrText>
        </w:r>
        <w:r>
          <w:fldChar w:fldCharType="separate"/>
        </w:r>
        <w:r>
          <w:t>42</w:t>
        </w:r>
        <w:r>
          <w:fldChar w:fldCharType="end"/>
        </w:r>
      </w:hyperlink>
    </w:p>
    <w:p>
      <w:pPr>
        <w:pStyle w:val="TOC2"/>
        <w:tabs>
          <w:tab w:val="right" w:leader="dot" w:pos="8306"/>
        </w:tabs>
      </w:pPr>
      <w:hyperlink w:anchor="_Toc2464" w:history="1">
        <w:r>
          <w:rPr>
            <w:rFonts w:ascii="仿宋" w:eastAsia="仿宋" w:hAnsi="仿宋" w:cs="仿宋" w:hint="eastAsia"/>
            <w:lang w:eastAsia="zh-CN"/>
          </w:rPr>
          <w:t>(一)、项目资金来源与筹措</w:t>
        </w:r>
        <w:r>
          <w:tab/>
        </w:r>
        <w:r>
          <w:fldChar w:fldCharType="begin"/>
        </w:r>
        <w:r>
          <w:instrText xml:space="preserve"> PAGEREF _Toc2464 \h </w:instrText>
        </w:r>
        <w:r>
          <w:fldChar w:fldCharType="separate"/>
        </w:r>
        <w:r>
          <w:t>42</w:t>
        </w:r>
        <w:r>
          <w:fldChar w:fldCharType="end"/>
        </w:r>
      </w:hyperlink>
    </w:p>
    <w:p>
      <w:pPr>
        <w:pStyle w:val="TOC2"/>
        <w:tabs>
          <w:tab w:val="right" w:leader="dot" w:pos="8306"/>
        </w:tabs>
      </w:pPr>
      <w:hyperlink w:anchor="_Toc1355" w:history="1">
        <w:r>
          <w:rPr>
            <w:rFonts w:ascii="仿宋" w:eastAsia="仿宋" w:hAnsi="仿宋" w:cs="仿宋" w:hint="eastAsia"/>
            <w:lang w:eastAsia="zh-CN"/>
          </w:rPr>
          <w:t>(二)、资金使用与监管</w:t>
        </w:r>
        <w:r>
          <w:tab/>
        </w:r>
        <w:r>
          <w:fldChar w:fldCharType="begin"/>
        </w:r>
        <w:r>
          <w:instrText xml:space="preserve"> PAGEREF _Toc1355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95" w:history="1">
        <w:r>
          <w:rPr>
            <w:rFonts w:ascii="仿宋" w:eastAsia="仿宋" w:hAnsi="仿宋" w:cs="仿宋" w:hint="eastAsia"/>
            <w:lang w:eastAsia="zh-CN"/>
          </w:rPr>
          <w:t>(三)、财务规划与预测</w:t>
        </w:r>
        <w:r>
          <w:tab/>
        </w:r>
        <w:r>
          <w:fldChar w:fldCharType="begin"/>
        </w:r>
        <w:r>
          <w:instrText xml:space="preserve"> PAGEREF _Toc23895 \h </w:instrText>
        </w:r>
        <w:r>
          <w:fldChar w:fldCharType="separate"/>
        </w:r>
        <w:r>
          <w:t>45</w:t>
        </w:r>
        <w:r>
          <w:fldChar w:fldCharType="end"/>
        </w:r>
      </w:hyperlink>
    </w:p>
    <w:p>
      <w:pPr>
        <w:pStyle w:val="TOC1"/>
        <w:tabs>
          <w:tab w:val="right" w:leader="dot" w:pos="8306"/>
        </w:tabs>
      </w:pPr>
      <w:hyperlink w:anchor="_Toc19319" w:history="1">
        <w:r>
          <w:rPr>
            <w:rFonts w:ascii="仿宋" w:eastAsia="仿宋" w:hAnsi="仿宋" w:cs="仿宋" w:hint="eastAsia"/>
            <w:lang w:eastAsia="zh-CN"/>
          </w:rPr>
          <w:t>十、安全与应急管理</w:t>
        </w:r>
        <w:r>
          <w:tab/>
        </w:r>
        <w:r>
          <w:fldChar w:fldCharType="begin"/>
        </w:r>
        <w:r>
          <w:instrText xml:space="preserve"> PAGEREF _Toc19319 \h </w:instrText>
        </w:r>
        <w:r>
          <w:fldChar w:fldCharType="separate"/>
        </w:r>
        <w:r>
          <w:t>46</w:t>
        </w:r>
        <w:r>
          <w:fldChar w:fldCharType="end"/>
        </w:r>
      </w:hyperlink>
    </w:p>
    <w:p>
      <w:pPr>
        <w:pStyle w:val="TOC2"/>
        <w:tabs>
          <w:tab w:val="right" w:leader="dot" w:pos="8306"/>
        </w:tabs>
      </w:pPr>
      <w:hyperlink w:anchor="_Toc22526" w:history="1">
        <w:r>
          <w:rPr>
            <w:rFonts w:ascii="仿宋" w:eastAsia="仿宋" w:hAnsi="仿宋" w:cs="仿宋" w:hint="eastAsia"/>
            <w:lang w:eastAsia="zh-CN"/>
          </w:rPr>
          <w:t>(一)、安全生产管理</w:t>
        </w:r>
        <w:r>
          <w:tab/>
        </w:r>
        <w:r>
          <w:fldChar w:fldCharType="begin"/>
        </w:r>
        <w:r>
          <w:instrText xml:space="preserve"> PAGEREF _Toc22526 \h </w:instrText>
        </w:r>
        <w:r>
          <w:fldChar w:fldCharType="separate"/>
        </w:r>
        <w:r>
          <w:t>46</w:t>
        </w:r>
        <w:r>
          <w:fldChar w:fldCharType="end"/>
        </w:r>
      </w:hyperlink>
    </w:p>
    <w:p>
      <w:pPr>
        <w:pStyle w:val="TOC2"/>
        <w:tabs>
          <w:tab w:val="right" w:leader="dot" w:pos="8306"/>
        </w:tabs>
      </w:pPr>
      <w:hyperlink w:anchor="_Toc16545" w:history="1">
        <w:r>
          <w:rPr>
            <w:rFonts w:ascii="仿宋" w:eastAsia="仿宋" w:hAnsi="仿宋" w:cs="仿宋" w:hint="eastAsia"/>
            <w:lang w:eastAsia="zh-CN"/>
          </w:rPr>
          <w:t>(二)、应急预案与响应</w:t>
        </w:r>
        <w:r>
          <w:tab/>
        </w:r>
        <w:r>
          <w:fldChar w:fldCharType="begin"/>
        </w:r>
        <w:r>
          <w:instrText xml:space="preserve"> PAGEREF _Toc16545 \h </w:instrText>
        </w:r>
        <w:r>
          <w:fldChar w:fldCharType="separate"/>
        </w:r>
        <w:r>
          <w:t>47</w:t>
        </w:r>
        <w:r>
          <w:fldChar w:fldCharType="end"/>
        </w:r>
      </w:hyperlink>
    </w:p>
    <w:p>
      <w:pPr>
        <w:pStyle w:val="TOC1"/>
        <w:tabs>
          <w:tab w:val="right" w:leader="dot" w:pos="8306"/>
        </w:tabs>
      </w:pPr>
      <w:hyperlink w:anchor="_Toc25409" w:history="1">
        <w:r>
          <w:rPr>
            <w:rFonts w:ascii="仿宋" w:eastAsia="仿宋" w:hAnsi="仿宋" w:cs="仿宋" w:hint="eastAsia"/>
            <w:lang w:eastAsia="zh-CN"/>
          </w:rPr>
          <w:t>十一、技术创新与产业升级</w:t>
        </w:r>
        <w:r>
          <w:tab/>
        </w:r>
        <w:r>
          <w:fldChar w:fldCharType="begin"/>
        </w:r>
        <w:r>
          <w:instrText xml:space="preserve"> PAGEREF _Toc25409 \h </w:instrText>
        </w:r>
        <w:r>
          <w:fldChar w:fldCharType="separate"/>
        </w:r>
        <w:r>
          <w:t>49</w:t>
        </w:r>
        <w:r>
          <w:fldChar w:fldCharType="end"/>
        </w:r>
      </w:hyperlink>
    </w:p>
    <w:p>
      <w:pPr>
        <w:pStyle w:val="TOC2"/>
        <w:tabs>
          <w:tab w:val="right" w:leader="dot" w:pos="8306"/>
        </w:tabs>
      </w:pPr>
      <w:hyperlink w:anchor="_Toc4152" w:history="1">
        <w:r>
          <w:rPr>
            <w:rFonts w:ascii="仿宋" w:eastAsia="仿宋" w:hAnsi="仿宋" w:cs="仿宋" w:hint="eastAsia"/>
            <w:lang w:eastAsia="zh-CN"/>
          </w:rPr>
          <w:t>(一)、技术创新方向与目标</w:t>
        </w:r>
        <w:r>
          <w:tab/>
        </w:r>
        <w:r>
          <w:fldChar w:fldCharType="begin"/>
        </w:r>
        <w:r>
          <w:instrText xml:space="preserve"> PAGEREF _Toc4152 \h </w:instrText>
        </w:r>
        <w:r>
          <w:fldChar w:fldCharType="separate"/>
        </w:r>
        <w:r>
          <w:t>49</w:t>
        </w:r>
        <w:r>
          <w:fldChar w:fldCharType="end"/>
        </w:r>
      </w:hyperlink>
    </w:p>
    <w:p>
      <w:pPr>
        <w:pStyle w:val="TOC2"/>
        <w:tabs>
          <w:tab w:val="right" w:leader="dot" w:pos="8306"/>
        </w:tabs>
      </w:pPr>
      <w:hyperlink w:anchor="_Toc2939" w:history="1">
        <w:r>
          <w:rPr>
            <w:rFonts w:ascii="仿宋" w:eastAsia="仿宋" w:hAnsi="仿宋" w:cs="仿宋" w:hint="eastAsia"/>
            <w:lang w:eastAsia="zh-CN"/>
          </w:rPr>
          <w:t>(二)、产业升级路径与措施</w:t>
        </w:r>
        <w:r>
          <w:tab/>
        </w:r>
        <w:r>
          <w:fldChar w:fldCharType="begin"/>
        </w:r>
        <w:r>
          <w:instrText xml:space="preserve"> PAGEREF _Toc2939 \h </w:instrText>
        </w:r>
        <w:r>
          <w:fldChar w:fldCharType="separate"/>
        </w:r>
        <w:r>
          <w:t>50</w:t>
        </w:r>
        <w:r>
          <w:fldChar w:fldCharType="end"/>
        </w:r>
      </w:hyperlink>
    </w:p>
    <w:p>
      <w:pPr>
        <w:pStyle w:val="TOC1"/>
        <w:tabs>
          <w:tab w:val="right" w:leader="dot" w:pos="8306"/>
        </w:tabs>
      </w:pPr>
      <w:hyperlink w:anchor="_Toc4397" w:history="1">
        <w:r>
          <w:rPr>
            <w:rFonts w:ascii="仿宋" w:eastAsia="仿宋" w:hAnsi="仿宋" w:cs="仿宋" w:hint="eastAsia"/>
            <w:lang w:eastAsia="zh-CN"/>
          </w:rPr>
          <w:t>十二、项目进度计划</w:t>
        </w:r>
        <w:r>
          <w:tab/>
        </w:r>
        <w:r>
          <w:fldChar w:fldCharType="begin"/>
        </w:r>
        <w:r>
          <w:instrText xml:space="preserve"> PAGEREF _Toc4397 \h </w:instrText>
        </w:r>
        <w:r>
          <w:fldChar w:fldCharType="separate"/>
        </w:r>
        <w:r>
          <w:t>52</w:t>
        </w:r>
        <w:r>
          <w:fldChar w:fldCharType="end"/>
        </w:r>
      </w:hyperlink>
    </w:p>
    <w:p>
      <w:pPr>
        <w:pStyle w:val="TOC2"/>
        <w:tabs>
          <w:tab w:val="right" w:leader="dot" w:pos="8306"/>
        </w:tabs>
      </w:pPr>
      <w:hyperlink w:anchor="_Toc24531" w:history="1">
        <w:r>
          <w:rPr>
            <w:rFonts w:ascii="仿宋" w:eastAsia="仿宋" w:hAnsi="仿宋" w:cs="仿宋" w:hint="eastAsia"/>
            <w:lang w:eastAsia="zh-CN"/>
          </w:rPr>
          <w:t>(一)、建设周期</w:t>
        </w:r>
        <w:r>
          <w:tab/>
        </w:r>
        <w:r>
          <w:fldChar w:fldCharType="begin"/>
        </w:r>
        <w:r>
          <w:instrText xml:space="preserve"> PAGEREF _Toc24531 \h </w:instrText>
        </w:r>
        <w:r>
          <w:fldChar w:fldCharType="separate"/>
        </w:r>
        <w:r>
          <w:t>52</w:t>
        </w:r>
        <w:r>
          <w:fldChar w:fldCharType="end"/>
        </w:r>
      </w:hyperlink>
    </w:p>
    <w:p>
      <w:pPr>
        <w:pStyle w:val="TOC2"/>
        <w:tabs>
          <w:tab w:val="right" w:leader="dot" w:pos="8306"/>
        </w:tabs>
      </w:pPr>
      <w:hyperlink w:anchor="_Toc16923" w:history="1">
        <w:r>
          <w:rPr>
            <w:rFonts w:ascii="仿宋" w:eastAsia="仿宋" w:hAnsi="仿宋" w:cs="仿宋" w:hint="eastAsia"/>
            <w:lang w:eastAsia="zh-CN"/>
          </w:rPr>
          <w:t>(二)、建设进度</w:t>
        </w:r>
        <w:r>
          <w:tab/>
        </w:r>
        <w:r>
          <w:fldChar w:fldCharType="begin"/>
        </w:r>
        <w:r>
          <w:instrText xml:space="preserve"> PAGEREF _Toc16923 \h </w:instrText>
        </w:r>
        <w:r>
          <w:fldChar w:fldCharType="separate"/>
        </w:r>
        <w:r>
          <w:t>52</w:t>
        </w:r>
        <w:r>
          <w:fldChar w:fldCharType="end"/>
        </w:r>
      </w:hyperlink>
    </w:p>
    <w:p>
      <w:pPr>
        <w:pStyle w:val="TOC2"/>
        <w:tabs>
          <w:tab w:val="right" w:leader="dot" w:pos="8306"/>
        </w:tabs>
      </w:pPr>
      <w:hyperlink w:anchor="_Toc10309" w:history="1">
        <w:r>
          <w:rPr>
            <w:rFonts w:ascii="仿宋" w:eastAsia="仿宋" w:hAnsi="仿宋" w:cs="仿宋" w:hint="eastAsia"/>
            <w:lang w:eastAsia="zh-CN"/>
          </w:rPr>
          <w:t>(三)、进度安排注意事项</w:t>
        </w:r>
        <w:r>
          <w:tab/>
        </w:r>
        <w:r>
          <w:fldChar w:fldCharType="begin"/>
        </w:r>
        <w:r>
          <w:instrText xml:space="preserve"> PAGEREF _Toc10309 \h </w:instrText>
        </w:r>
        <w:r>
          <w:fldChar w:fldCharType="separate"/>
        </w:r>
        <w:r>
          <w:t>53</w:t>
        </w:r>
        <w:r>
          <w:fldChar w:fldCharType="end"/>
        </w:r>
      </w:hyperlink>
    </w:p>
    <w:p>
      <w:pPr>
        <w:pStyle w:val="TOC2"/>
        <w:tabs>
          <w:tab w:val="right" w:leader="dot" w:pos="8306"/>
        </w:tabs>
      </w:pPr>
      <w:hyperlink w:anchor="_Toc10164" w:history="1">
        <w:r>
          <w:rPr>
            <w:rFonts w:ascii="仿宋" w:eastAsia="仿宋" w:hAnsi="仿宋" w:cs="仿宋" w:hint="eastAsia"/>
            <w:lang w:eastAsia="zh-CN"/>
          </w:rPr>
          <w:t>(四)、人力资源配置</w:t>
        </w:r>
        <w:r>
          <w:tab/>
        </w:r>
        <w:r>
          <w:fldChar w:fldCharType="begin"/>
        </w:r>
        <w:r>
          <w:instrText xml:space="preserve"> PAGEREF _Toc10164 \h </w:instrText>
        </w:r>
        <w:r>
          <w:fldChar w:fldCharType="separate"/>
        </w:r>
        <w:r>
          <w:t>54</w:t>
        </w:r>
        <w:r>
          <w:fldChar w:fldCharType="end"/>
        </w:r>
      </w:hyperlink>
    </w:p>
    <w:p>
      <w:pPr>
        <w:pStyle w:val="TOC2"/>
        <w:tabs>
          <w:tab w:val="right" w:leader="dot" w:pos="8306"/>
        </w:tabs>
      </w:pPr>
      <w:hyperlink w:anchor="_Toc18644" w:history="1">
        <w:r>
          <w:rPr>
            <w:rFonts w:ascii="仿宋" w:eastAsia="仿宋" w:hAnsi="仿宋" w:cs="仿宋" w:hint="eastAsia"/>
            <w:lang w:eastAsia="zh-CN"/>
          </w:rPr>
          <w:t>(五)、员工培训</w:t>
        </w:r>
        <w:r>
          <w:tab/>
        </w:r>
        <w:r>
          <w:fldChar w:fldCharType="begin"/>
        </w:r>
        <w:r>
          <w:instrText xml:space="preserve"> PAGEREF _Toc18644 \h </w:instrText>
        </w:r>
        <w:r>
          <w:fldChar w:fldCharType="separate"/>
        </w:r>
        <w:r>
          <w:t>56</w:t>
        </w:r>
        <w:r>
          <w:fldChar w:fldCharType="end"/>
        </w:r>
      </w:hyperlink>
    </w:p>
    <w:p>
      <w:pPr>
        <w:pStyle w:val="TOC2"/>
        <w:tabs>
          <w:tab w:val="right" w:leader="dot" w:pos="8306"/>
        </w:tabs>
      </w:pPr>
      <w:hyperlink w:anchor="_Toc10138" w:history="1">
        <w:r>
          <w:rPr>
            <w:rFonts w:ascii="仿宋" w:eastAsia="仿宋" w:hAnsi="仿宋" w:cs="仿宋" w:hint="eastAsia"/>
            <w:lang w:eastAsia="zh-CN"/>
          </w:rPr>
          <w:t>(六)、项目实施保障</w:t>
        </w:r>
        <w:r>
          <w:tab/>
        </w:r>
        <w:r>
          <w:fldChar w:fldCharType="begin"/>
        </w:r>
        <w:r>
          <w:instrText xml:space="preserve"> PAGEREF _Toc10138 \h </w:instrText>
        </w:r>
        <w:r>
          <w:fldChar w:fldCharType="separate"/>
        </w:r>
        <w:r>
          <w:t>57</w:t>
        </w:r>
        <w:r>
          <w:fldChar w:fldCharType="end"/>
        </w:r>
      </w:hyperlink>
    </w:p>
    <w:p>
      <w:pPr>
        <w:pStyle w:val="TOC2"/>
        <w:tabs>
          <w:tab w:val="right" w:leader="dot" w:pos="8306"/>
        </w:tabs>
      </w:pPr>
      <w:hyperlink w:anchor="_Toc9089" w:history="1">
        <w:r>
          <w:rPr>
            <w:rFonts w:ascii="仿宋" w:eastAsia="仿宋" w:hAnsi="仿宋" w:cs="仿宋" w:hint="eastAsia"/>
            <w:lang w:eastAsia="zh-CN"/>
          </w:rPr>
          <w:t>(七)、安全规范管理</w:t>
        </w:r>
        <w:r>
          <w:tab/>
        </w:r>
        <w:r>
          <w:fldChar w:fldCharType="begin"/>
        </w:r>
        <w:r>
          <w:instrText xml:space="preserve"> PAGEREF _Toc9089 \h </w:instrText>
        </w:r>
        <w:r>
          <w:fldChar w:fldCharType="separate"/>
        </w:r>
        <w:r>
          <w:t>58</w:t>
        </w:r>
        <w:r>
          <w:fldChar w:fldCharType="end"/>
        </w:r>
      </w:hyperlink>
    </w:p>
    <w:p>
      <w:pPr>
        <w:pStyle w:val="TOC1"/>
        <w:tabs>
          <w:tab w:val="right" w:leader="dot" w:pos="8306"/>
        </w:tabs>
      </w:pPr>
      <w:hyperlink w:anchor="_Toc2836" w:history="1">
        <w:r>
          <w:rPr>
            <w:rFonts w:ascii="仿宋" w:eastAsia="仿宋" w:hAnsi="仿宋" w:cs="仿宋" w:hint="eastAsia"/>
            <w:lang w:eastAsia="zh-CN"/>
          </w:rPr>
          <w:t>十三、质量管理与控制</w:t>
        </w:r>
        <w:r>
          <w:tab/>
        </w:r>
        <w:r>
          <w:fldChar w:fldCharType="begin"/>
        </w:r>
        <w:r>
          <w:instrText xml:space="preserve"> PAGEREF _Toc2836 \h </w:instrText>
        </w:r>
        <w:r>
          <w:fldChar w:fldCharType="separate"/>
        </w:r>
        <w:r>
          <w:t>59</w:t>
        </w:r>
        <w:r>
          <w:fldChar w:fldCharType="end"/>
        </w:r>
      </w:hyperlink>
    </w:p>
    <w:p>
      <w:pPr>
        <w:pStyle w:val="TOC2"/>
        <w:tabs>
          <w:tab w:val="right" w:leader="dot" w:pos="8306"/>
        </w:tabs>
      </w:pPr>
      <w:hyperlink w:anchor="_Toc5813" w:history="1">
        <w:r>
          <w:rPr>
            <w:rFonts w:ascii="仿宋" w:eastAsia="仿宋" w:hAnsi="仿宋" w:cs="仿宋" w:hint="eastAsia"/>
            <w:lang w:eastAsia="zh-CN"/>
          </w:rPr>
          <w:t>(一)、质量管理体系建设</w:t>
        </w:r>
        <w:r>
          <w:tab/>
        </w:r>
        <w:r>
          <w:fldChar w:fldCharType="begin"/>
        </w:r>
        <w:r>
          <w:instrText xml:space="preserve"> PAGEREF _Toc5813 \h </w:instrText>
        </w:r>
        <w:r>
          <w:fldChar w:fldCharType="separate"/>
        </w:r>
        <w:r>
          <w:t>59</w:t>
        </w:r>
        <w:r>
          <w:fldChar w:fldCharType="end"/>
        </w:r>
      </w:hyperlink>
    </w:p>
    <w:p>
      <w:pPr>
        <w:pStyle w:val="TOC2"/>
        <w:tabs>
          <w:tab w:val="right" w:leader="dot" w:pos="8306"/>
        </w:tabs>
      </w:pPr>
      <w:hyperlink w:anchor="_Toc28725" w:history="1">
        <w:r>
          <w:rPr>
            <w:rFonts w:ascii="仿宋" w:eastAsia="仿宋" w:hAnsi="仿宋" w:cs="仿宋" w:hint="eastAsia"/>
            <w:lang w:eastAsia="zh-CN"/>
          </w:rPr>
          <w:t>(二)、质量控制措施</w:t>
        </w:r>
        <w:r>
          <w:tab/>
        </w:r>
        <w:r>
          <w:fldChar w:fldCharType="begin"/>
        </w:r>
        <w:r>
          <w:instrText xml:space="preserve"> PAGEREF _Toc28725 \h </w:instrText>
        </w:r>
        <w:r>
          <w:fldChar w:fldCharType="separate"/>
        </w:r>
        <w:r>
          <w:t>61</w:t>
        </w:r>
        <w:r>
          <w:fldChar w:fldCharType="end"/>
        </w:r>
      </w:hyperlink>
    </w:p>
    <w:p>
      <w:pPr>
        <w:pStyle w:val="TOC1"/>
        <w:tabs>
          <w:tab w:val="right" w:leader="dot" w:pos="8306"/>
        </w:tabs>
      </w:pPr>
      <w:hyperlink w:anchor="_Toc25663" w:history="1">
        <w:r>
          <w:rPr>
            <w:rFonts w:ascii="仿宋" w:eastAsia="仿宋" w:hAnsi="仿宋" w:cs="仿宋" w:hint="eastAsia"/>
            <w:lang w:eastAsia="zh-CN"/>
          </w:rPr>
          <w:t>十四、知识产权管理与保护</w:t>
        </w:r>
        <w:r>
          <w:tab/>
        </w:r>
        <w:r>
          <w:fldChar w:fldCharType="begin"/>
        </w:r>
        <w:r>
          <w:instrText xml:space="preserve"> PAGEREF _Toc25663 \h </w:instrText>
        </w:r>
        <w:r>
          <w:fldChar w:fldCharType="separate"/>
        </w:r>
        <w:r>
          <w:t>62</w:t>
        </w:r>
        <w:r>
          <w:fldChar w:fldCharType="end"/>
        </w:r>
      </w:hyperlink>
    </w:p>
    <w:p>
      <w:pPr>
        <w:pStyle w:val="TOC2"/>
        <w:tabs>
          <w:tab w:val="right" w:leader="dot" w:pos="8306"/>
        </w:tabs>
      </w:pPr>
      <w:hyperlink w:anchor="_Toc25968" w:history="1">
        <w:r>
          <w:rPr>
            <w:rFonts w:ascii="仿宋" w:eastAsia="仿宋" w:hAnsi="仿宋" w:cs="仿宋" w:hint="eastAsia"/>
            <w:lang w:eastAsia="zh-CN"/>
          </w:rPr>
          <w:t>(一)、知识产权管理体系建设</w:t>
        </w:r>
        <w:r>
          <w:tab/>
        </w:r>
        <w:r>
          <w:fldChar w:fldCharType="begin"/>
        </w:r>
        <w:r>
          <w:instrText xml:space="preserve"> PAGEREF _Toc25968 \h </w:instrText>
        </w:r>
        <w:r>
          <w:fldChar w:fldCharType="separate"/>
        </w:r>
        <w:r>
          <w:t>62</w:t>
        </w:r>
        <w:r>
          <w:fldChar w:fldCharType="end"/>
        </w:r>
      </w:hyperlink>
    </w:p>
    <w:p>
      <w:pPr>
        <w:pStyle w:val="TOC2"/>
        <w:tabs>
          <w:tab w:val="right" w:leader="dot" w:pos="8306"/>
        </w:tabs>
      </w:pPr>
      <w:hyperlink w:anchor="_Toc27936" w:history="1">
        <w:r>
          <w:rPr>
            <w:rFonts w:ascii="仿宋" w:eastAsia="仿宋" w:hAnsi="仿宋" w:cs="仿宋" w:hint="eastAsia"/>
            <w:lang w:eastAsia="zh-CN"/>
          </w:rPr>
          <w:t>(二)、知识产权保护措施</w:t>
        </w:r>
        <w:r>
          <w:tab/>
        </w:r>
        <w:r>
          <w:fldChar w:fldCharType="begin"/>
        </w:r>
        <w:r>
          <w:instrText xml:space="preserve"> PAGEREF _Toc27936 \h </w:instrText>
        </w:r>
        <w:r>
          <w:fldChar w:fldCharType="separate"/>
        </w:r>
        <w:r>
          <w:t>63</w:t>
        </w:r>
        <w:r>
          <w:fldChar w:fldCharType="end"/>
        </w:r>
      </w:hyperlink>
    </w:p>
    <w:p>
      <w:pPr>
        <w:pStyle w:val="TOC1"/>
        <w:tabs>
          <w:tab w:val="right" w:leader="dot" w:pos="8306"/>
        </w:tabs>
      </w:pPr>
      <w:hyperlink w:anchor="_Toc2743" w:history="1">
        <w:r>
          <w:rPr>
            <w:rFonts w:ascii="仿宋" w:eastAsia="仿宋" w:hAnsi="仿宋" w:cs="仿宋" w:hint="eastAsia"/>
            <w:lang w:eastAsia="zh-CN"/>
          </w:rPr>
          <w:t>十五、企业合规与伦理</w:t>
        </w:r>
        <w:r>
          <w:tab/>
        </w:r>
        <w:r>
          <w:fldChar w:fldCharType="begin"/>
        </w:r>
        <w:r>
          <w:instrText xml:space="preserve"> PAGEREF _Toc2743 \h </w:instrText>
        </w:r>
        <w:r>
          <w:fldChar w:fldCharType="separate"/>
        </w:r>
        <w:r>
          <w:t>64</w:t>
        </w:r>
        <w:r>
          <w:fldChar w:fldCharType="end"/>
        </w:r>
      </w:hyperlink>
    </w:p>
    <w:p>
      <w:pPr>
        <w:pStyle w:val="TOC2"/>
        <w:tabs>
          <w:tab w:val="right" w:leader="dot" w:pos="8306"/>
        </w:tabs>
      </w:pPr>
      <w:hyperlink w:anchor="_Toc20653" w:history="1">
        <w:r>
          <w:rPr>
            <w:rFonts w:ascii="仿宋" w:eastAsia="仿宋" w:hAnsi="仿宋" w:cs="仿宋" w:hint="eastAsia"/>
            <w:lang w:eastAsia="zh-CN"/>
          </w:rPr>
          <w:t>(一)、合规政策与程序</w:t>
        </w:r>
        <w:r>
          <w:tab/>
        </w:r>
        <w:r>
          <w:fldChar w:fldCharType="begin"/>
        </w:r>
        <w:r>
          <w:instrText xml:space="preserve"> PAGEREF _Toc20653 \h </w:instrText>
        </w:r>
        <w:r>
          <w:fldChar w:fldCharType="separate"/>
        </w:r>
        <w:r>
          <w:t>64</w:t>
        </w:r>
        <w:r>
          <w:fldChar w:fldCharType="end"/>
        </w:r>
      </w:hyperlink>
    </w:p>
    <w:p>
      <w:pPr>
        <w:pStyle w:val="TOC2"/>
        <w:tabs>
          <w:tab w:val="right" w:leader="dot" w:pos="8306"/>
        </w:tabs>
      </w:pPr>
      <w:hyperlink w:anchor="_Toc11405" w:history="1">
        <w:r>
          <w:rPr>
            <w:rFonts w:ascii="仿宋" w:eastAsia="仿宋" w:hAnsi="仿宋" w:cs="仿宋" w:hint="eastAsia"/>
            <w:lang w:eastAsia="zh-CN"/>
          </w:rPr>
          <w:t>(二)、伦理规范与培训</w:t>
        </w:r>
        <w:r>
          <w:tab/>
        </w:r>
        <w:r>
          <w:fldChar w:fldCharType="begin"/>
        </w:r>
        <w:r>
          <w:instrText xml:space="preserve"> PAGEREF _Toc11405 \h </w:instrText>
        </w:r>
        <w:r>
          <w:fldChar w:fldCharType="separate"/>
        </w:r>
        <w:r>
          <w:t>66</w:t>
        </w:r>
        <w:r>
          <w:fldChar w:fldCharType="end"/>
        </w:r>
      </w:hyperlink>
    </w:p>
    <w:p>
      <w:pPr>
        <w:pStyle w:val="TOC2"/>
        <w:tabs>
          <w:tab w:val="right" w:leader="dot" w:pos="8306"/>
        </w:tabs>
      </w:pPr>
      <w:hyperlink w:anchor="_Toc12755" w:history="1">
        <w:r>
          <w:rPr>
            <w:rFonts w:ascii="仿宋" w:eastAsia="仿宋" w:hAnsi="仿宋" w:cs="仿宋" w:hint="eastAsia"/>
            <w:lang w:eastAsia="zh-CN"/>
          </w:rPr>
          <w:t>(三)、合规风险评估</w:t>
        </w:r>
        <w:r>
          <w:tab/>
        </w:r>
        <w:r>
          <w:fldChar w:fldCharType="begin"/>
        </w:r>
        <w:r>
          <w:instrText xml:space="preserve"> PAGEREF _Toc12755 \h </w:instrText>
        </w:r>
        <w:r>
          <w:fldChar w:fldCharType="separate"/>
        </w:r>
        <w:r>
          <w:t>66</w:t>
        </w:r>
        <w:r>
          <w:fldChar w:fldCharType="end"/>
        </w:r>
      </w:hyperlink>
    </w:p>
    <w:p>
      <w:pPr>
        <w:pStyle w:val="TOC2"/>
        <w:tabs>
          <w:tab w:val="right" w:leader="dot" w:pos="8306"/>
        </w:tabs>
      </w:pPr>
      <w:hyperlink w:anchor="_Toc12474" w:history="1">
        <w:r>
          <w:rPr>
            <w:rFonts w:ascii="仿宋" w:eastAsia="仿宋" w:hAnsi="仿宋" w:cs="仿宋" w:hint="eastAsia"/>
            <w:lang w:eastAsia="zh-CN"/>
          </w:rPr>
          <w:t>(四)、合规监督与执行</w:t>
        </w:r>
        <w:r>
          <w:tab/>
        </w:r>
        <w:r>
          <w:fldChar w:fldCharType="begin"/>
        </w:r>
        <w:r>
          <w:instrText xml:space="preserve"> PAGEREF _Toc12474 \h </w:instrText>
        </w:r>
        <w:r>
          <w:fldChar w:fldCharType="separate"/>
        </w:r>
        <w:r>
          <w:t>68</w:t>
        </w:r>
        <w:r>
          <w:fldChar w:fldCharType="end"/>
        </w:r>
      </w:hyperlink>
    </w:p>
    <w:p>
      <w:pPr>
        <w:pStyle w:val="TOC1"/>
        <w:tabs>
          <w:tab w:val="right" w:leader="dot" w:pos="8306"/>
        </w:tabs>
      </w:pPr>
      <w:hyperlink w:anchor="_Toc15242" w:history="1">
        <w:r>
          <w:rPr>
            <w:rFonts w:ascii="仿宋" w:eastAsia="仿宋" w:hAnsi="仿宋" w:cs="仿宋" w:hint="eastAsia"/>
            <w:lang w:eastAsia="zh-CN"/>
          </w:rPr>
          <w:t>十六、人力资源管理与开发</w:t>
        </w:r>
        <w:r>
          <w:tab/>
        </w:r>
        <w:r>
          <w:fldChar w:fldCharType="begin"/>
        </w:r>
        <w:r>
          <w:instrText xml:space="preserve"> PAGEREF _Toc15242 \h </w:instrText>
        </w:r>
        <w:r>
          <w:fldChar w:fldCharType="separate"/>
        </w:r>
        <w:r>
          <w:t>68</w:t>
        </w:r>
        <w:r>
          <w:fldChar w:fldCharType="end"/>
        </w:r>
      </w:hyperlink>
    </w:p>
    <w:p>
      <w:pPr>
        <w:pStyle w:val="TOC2"/>
        <w:tabs>
          <w:tab w:val="right" w:leader="dot" w:pos="8306"/>
        </w:tabs>
      </w:pPr>
      <w:hyperlink w:anchor="_Toc10620" w:history="1">
        <w:r>
          <w:rPr>
            <w:rFonts w:ascii="仿宋" w:eastAsia="仿宋" w:hAnsi="仿宋" w:cs="仿宋" w:hint="eastAsia"/>
            <w:lang w:eastAsia="zh-CN"/>
          </w:rPr>
          <w:t>(一)、人力资源规划</w:t>
        </w:r>
        <w:r>
          <w:tab/>
        </w:r>
        <w:r>
          <w:fldChar w:fldCharType="begin"/>
        </w:r>
        <w:r>
          <w:instrText xml:space="preserve"> PAGEREF _Toc10620 \h </w:instrText>
        </w:r>
        <w:r>
          <w:fldChar w:fldCharType="separate"/>
        </w:r>
        <w:r>
          <w:t>68</w:t>
        </w:r>
        <w:r>
          <w:fldChar w:fldCharType="end"/>
        </w:r>
      </w:hyperlink>
    </w:p>
    <w:p>
      <w:pPr>
        <w:pStyle w:val="TOC2"/>
        <w:tabs>
          <w:tab w:val="right" w:leader="dot" w:pos="8306"/>
        </w:tabs>
      </w:pPr>
      <w:hyperlink w:anchor="_Toc1455" w:history="1">
        <w:r>
          <w:rPr>
            <w:rFonts w:ascii="仿宋" w:eastAsia="仿宋" w:hAnsi="仿宋" w:cs="仿宋" w:hint="eastAsia"/>
            <w:lang w:eastAsia="zh-CN"/>
          </w:rPr>
          <w:t>(二)、人力资源开发与培训</w:t>
        </w:r>
        <w:r>
          <w:tab/>
        </w:r>
        <w:r>
          <w:fldChar w:fldCharType="begin"/>
        </w:r>
        <w:r>
          <w:instrText xml:space="preserve"> PAGEREF _Toc1455 \h </w:instrText>
        </w:r>
        <w:r>
          <w:fldChar w:fldCharType="separate"/>
        </w:r>
        <w:r>
          <w:t>70</w:t>
        </w:r>
        <w:r>
          <w:fldChar w:fldCharType="end"/>
        </w:r>
      </w:hyperlink>
    </w:p>
    <w:p>
      <w:pPr>
        <w:pStyle w:val="TOC1"/>
        <w:tabs>
          <w:tab w:val="right" w:leader="dot" w:pos="8306"/>
        </w:tabs>
      </w:pPr>
      <w:hyperlink w:anchor="_Toc19309" w:history="1">
        <w:r>
          <w:rPr>
            <w:rFonts w:ascii="仿宋" w:eastAsia="仿宋" w:hAnsi="仿宋" w:cs="仿宋" w:hint="eastAsia"/>
            <w:lang w:eastAsia="zh-CN"/>
          </w:rPr>
          <w:t>十七、产业协同与集群发展</w:t>
        </w:r>
        <w:r>
          <w:tab/>
        </w:r>
        <w:r>
          <w:fldChar w:fldCharType="begin"/>
        </w:r>
        <w:r>
          <w:instrText xml:space="preserve"> PAGEREF _Toc19309 \h </w:instrText>
        </w:r>
        <w:r>
          <w:fldChar w:fldCharType="separate"/>
        </w:r>
        <w:r>
          <w:t>73</w:t>
        </w:r>
        <w:r>
          <w:fldChar w:fldCharType="end"/>
        </w:r>
      </w:hyperlink>
    </w:p>
    <w:p>
      <w:pPr>
        <w:pStyle w:val="TOC2"/>
        <w:tabs>
          <w:tab w:val="right" w:leader="dot" w:pos="8306"/>
        </w:tabs>
      </w:pPr>
      <w:hyperlink w:anchor="_Toc17886" w:history="1">
        <w:r>
          <w:rPr>
            <w:rFonts w:ascii="仿宋" w:eastAsia="仿宋" w:hAnsi="仿宋" w:cs="仿宋" w:hint="eastAsia"/>
            <w:lang w:eastAsia="zh-CN"/>
          </w:rPr>
          <w:t>(一)、产业协同机制建设</w:t>
        </w:r>
        <w:r>
          <w:tab/>
        </w:r>
        <w:r>
          <w:fldChar w:fldCharType="begin"/>
        </w:r>
        <w:r>
          <w:instrText xml:space="preserve"> PAGEREF _Toc17886 \h </w:instrText>
        </w:r>
        <w:r>
          <w:fldChar w:fldCharType="separate"/>
        </w:r>
        <w:r>
          <w:t>73</w:t>
        </w:r>
        <w:r>
          <w:fldChar w:fldCharType="end"/>
        </w:r>
      </w:hyperlink>
    </w:p>
    <w:p>
      <w:pPr>
        <w:pStyle w:val="TOC2"/>
        <w:tabs>
          <w:tab w:val="right" w:leader="dot" w:pos="8306"/>
        </w:tabs>
      </w:pPr>
      <w:hyperlink w:anchor="_Toc9082" w:history="1">
        <w:r>
          <w:rPr>
            <w:rFonts w:ascii="仿宋" w:eastAsia="仿宋" w:hAnsi="仿宋" w:cs="仿宋" w:hint="eastAsia"/>
            <w:lang w:eastAsia="zh-CN"/>
          </w:rPr>
          <w:t>(二)、产业集群培育与发展</w:t>
        </w:r>
        <w:r>
          <w:tab/>
        </w:r>
        <w:r>
          <w:fldChar w:fldCharType="begin"/>
        </w:r>
        <w:r>
          <w:instrText xml:space="preserve"> PAGEREF _Toc9082 \h </w:instrText>
        </w:r>
        <w:r>
          <w:fldChar w:fldCharType="separate"/>
        </w:r>
        <w:r>
          <w:t>74</w:t>
        </w:r>
        <w:r>
          <w:fldChar w:fldCharType="end"/>
        </w:r>
      </w:hyperlink>
    </w:p>
    <w:p>
      <w:pPr>
        <w:pStyle w:val="TOC1"/>
        <w:tabs>
          <w:tab w:val="right" w:leader="dot" w:pos="8306"/>
        </w:tabs>
      </w:pPr>
      <w:hyperlink w:anchor="_Toc21516" w:history="1">
        <w:r>
          <w:rPr>
            <w:rFonts w:ascii="仿宋" w:eastAsia="仿宋" w:hAnsi="仿宋" w:cs="仿宋" w:hint="eastAsia"/>
            <w:lang w:eastAsia="zh-CN"/>
          </w:rPr>
          <w:t>十八、法律法规与政策遵循</w:t>
        </w:r>
        <w:r>
          <w:tab/>
        </w:r>
        <w:r>
          <w:fldChar w:fldCharType="begin"/>
        </w:r>
        <w:r>
          <w:instrText xml:space="preserve"> PAGEREF _Toc21516 \h </w:instrText>
        </w:r>
        <w:r>
          <w:fldChar w:fldCharType="separate"/>
        </w:r>
        <w:r>
          <w:t>75</w:t>
        </w:r>
        <w:r>
          <w:fldChar w:fldCharType="end"/>
        </w:r>
      </w:hyperlink>
    </w:p>
    <w:p>
      <w:pPr>
        <w:pStyle w:val="TOC2"/>
        <w:tabs>
          <w:tab w:val="right" w:leader="dot" w:pos="8306"/>
        </w:tabs>
      </w:pPr>
      <w:hyperlink w:anchor="_Toc5525" w:history="1">
        <w:r>
          <w:rPr>
            <w:rFonts w:ascii="仿宋" w:eastAsia="仿宋" w:hAnsi="仿宋" w:cs="仿宋" w:hint="eastAsia"/>
            <w:lang w:eastAsia="zh-CN"/>
          </w:rPr>
          <w:t>(一)、法律法规遵守</w:t>
        </w:r>
        <w:r>
          <w:tab/>
        </w:r>
        <w:r>
          <w:fldChar w:fldCharType="begin"/>
        </w:r>
        <w:r>
          <w:instrText xml:space="preserve"> PAGEREF _Toc5525 \h </w:instrText>
        </w:r>
        <w:r>
          <w:fldChar w:fldCharType="separate"/>
        </w:r>
        <w:r>
          <w:t>75</w:t>
        </w:r>
        <w:r>
          <w:fldChar w:fldCharType="end"/>
        </w:r>
      </w:hyperlink>
    </w:p>
    <w:p>
      <w:pPr>
        <w:pStyle w:val="TOC2"/>
        <w:tabs>
          <w:tab w:val="right" w:leader="dot" w:pos="8306"/>
        </w:tabs>
      </w:pPr>
      <w:hyperlink w:anchor="_Toc2281" w:history="1">
        <w:r>
          <w:rPr>
            <w:rFonts w:ascii="仿宋" w:eastAsia="仿宋" w:hAnsi="仿宋" w:cs="仿宋" w:hint="eastAsia"/>
            <w:lang w:eastAsia="zh-CN"/>
          </w:rPr>
          <w:t>(二)、政策导向与利用</w:t>
        </w:r>
        <w:r>
          <w:tab/>
        </w:r>
        <w:r>
          <w:fldChar w:fldCharType="begin"/>
        </w:r>
        <w:r>
          <w:instrText xml:space="preserve"> PAGEREF _Toc2281 \h </w:instrText>
        </w:r>
        <w:r>
          <w:fldChar w:fldCharType="separate"/>
        </w:r>
        <w:r>
          <w:t>76</w:t>
        </w:r>
        <w:r>
          <w:fldChar w:fldCharType="end"/>
        </w:r>
      </w:hyperlink>
    </w:p>
    <w:p>
      <w:pPr>
        <w:pStyle w:val="TOC1"/>
        <w:tabs>
          <w:tab w:val="right" w:leader="dot" w:pos="8306"/>
        </w:tabs>
      </w:pPr>
      <w:hyperlink w:anchor="_Toc12820" w:history="1">
        <w:r>
          <w:rPr>
            <w:rFonts w:ascii="仿宋" w:eastAsia="仿宋" w:hAnsi="仿宋" w:cs="仿宋" w:hint="eastAsia"/>
            <w:lang w:eastAsia="zh-CN"/>
          </w:rPr>
          <w:t>十九、创新驱动与持续发展</w:t>
        </w:r>
        <w:r>
          <w:tab/>
        </w:r>
        <w:r>
          <w:fldChar w:fldCharType="begin"/>
        </w:r>
        <w:r>
          <w:instrText xml:space="preserve"> PAGEREF _Toc12820 \h </w:instrText>
        </w:r>
        <w:r>
          <w:fldChar w:fldCharType="separate"/>
        </w:r>
        <w:r>
          <w:t>77</w:t>
        </w:r>
        <w:r>
          <w:fldChar w:fldCharType="end"/>
        </w:r>
      </w:hyperlink>
    </w:p>
    <w:p>
      <w:pPr>
        <w:pStyle w:val="TOC2"/>
        <w:tabs>
          <w:tab w:val="right" w:leader="dot" w:pos="8306"/>
        </w:tabs>
      </w:pPr>
      <w:hyperlink w:anchor="_Toc27728" w:history="1">
        <w:r>
          <w:rPr>
            <w:rFonts w:ascii="仿宋" w:eastAsia="仿宋" w:hAnsi="仿宋" w:cs="仿宋" w:hint="eastAsia"/>
            <w:lang w:eastAsia="zh-CN"/>
          </w:rPr>
          <w:t>(一)、创新驱动战略实施</w:t>
        </w:r>
        <w:r>
          <w:tab/>
        </w:r>
        <w:r>
          <w:fldChar w:fldCharType="begin"/>
        </w:r>
        <w:r>
          <w:instrText xml:space="preserve"> PAGEREF _Toc27728 \h </w:instrText>
        </w:r>
        <w:r>
          <w:fldChar w:fldCharType="separate"/>
        </w:r>
        <w:r>
          <w:t>77</w:t>
        </w:r>
        <w:r>
          <w:fldChar w:fldCharType="end"/>
        </w:r>
      </w:hyperlink>
    </w:p>
    <w:p>
      <w:pPr>
        <w:pStyle w:val="TOC2"/>
        <w:tabs>
          <w:tab w:val="right" w:leader="dot" w:pos="8306"/>
        </w:tabs>
      </w:pPr>
      <w:hyperlink w:anchor="_Toc7890" w:history="1">
        <w:r>
          <w:rPr>
            <w:rFonts w:ascii="仿宋" w:eastAsia="仿宋" w:hAnsi="仿宋" w:cs="仿宋" w:hint="eastAsia"/>
            <w:lang w:eastAsia="zh-CN"/>
          </w:rPr>
          <w:t>(二)、持续发展路径探索</w:t>
        </w:r>
        <w:r>
          <w:tab/>
        </w:r>
        <w:r>
          <w:fldChar w:fldCharType="begin"/>
        </w:r>
        <w:r>
          <w:instrText xml:space="preserve"> PAGEREF _Toc7890 \h </w:instrText>
        </w:r>
        <w:r>
          <w:fldChar w:fldCharType="separate"/>
        </w:r>
        <w:r>
          <w:t>78</w:t>
        </w:r>
        <w:r>
          <w:fldChar w:fldCharType="end"/>
        </w:r>
      </w:hyperlink>
    </w:p>
    <w:p>
      <w:pPr>
        <w:pStyle w:val="TOC1"/>
        <w:tabs>
          <w:tab w:val="right" w:leader="dot" w:pos="8306"/>
        </w:tabs>
      </w:pPr>
      <w:hyperlink w:anchor="_Toc7257" w:history="1">
        <w:r>
          <w:rPr>
            <w:rFonts w:ascii="仿宋" w:eastAsia="仿宋" w:hAnsi="仿宋" w:cs="仿宋" w:hint="eastAsia"/>
            <w:lang w:eastAsia="zh-CN"/>
          </w:rPr>
          <w:t>二十、项目施工方案</w:t>
        </w:r>
        <w:r>
          <w:tab/>
        </w:r>
        <w:r>
          <w:fldChar w:fldCharType="begin"/>
        </w:r>
        <w:r>
          <w:instrText xml:space="preserve"> PAGEREF _Toc7257 \h </w:instrText>
        </w:r>
        <w:r>
          <w:fldChar w:fldCharType="separate"/>
        </w:r>
        <w:r>
          <w:t>82</w:t>
        </w:r>
        <w:r>
          <w:fldChar w:fldCharType="end"/>
        </w:r>
      </w:hyperlink>
    </w:p>
    <w:p>
      <w:pPr>
        <w:pStyle w:val="TOC2"/>
        <w:tabs>
          <w:tab w:val="right" w:leader="dot" w:pos="8306"/>
        </w:tabs>
      </w:pPr>
      <w:hyperlink w:anchor="_Toc31375" w:history="1">
        <w:r>
          <w:rPr>
            <w:rFonts w:ascii="仿宋" w:eastAsia="仿宋" w:hAnsi="仿宋" w:cs="仿宋" w:hint="eastAsia"/>
            <w:lang w:eastAsia="zh-CN"/>
          </w:rPr>
          <w:t>(一)、施工组织设计</w:t>
        </w:r>
        <w:r>
          <w:tab/>
        </w:r>
        <w:r>
          <w:fldChar w:fldCharType="begin"/>
        </w:r>
        <w:r>
          <w:instrText xml:space="preserve"> PAGEREF _Toc31375 \h </w:instrText>
        </w:r>
        <w:r>
          <w:fldChar w:fldCharType="separate"/>
        </w:r>
        <w:r>
          <w:t>82</w:t>
        </w:r>
        <w:r>
          <w:fldChar w:fldCharType="end"/>
        </w:r>
      </w:hyperlink>
    </w:p>
    <w:p>
      <w:pPr>
        <w:pStyle w:val="TOC2"/>
        <w:tabs>
          <w:tab w:val="right" w:leader="dot" w:pos="8306"/>
        </w:tabs>
      </w:pPr>
      <w:hyperlink w:anchor="_Toc22976" w:history="1">
        <w:r>
          <w:rPr>
            <w:rFonts w:ascii="仿宋" w:eastAsia="仿宋" w:hAnsi="仿宋" w:cs="仿宋" w:hint="eastAsia"/>
            <w:lang w:eastAsia="zh-CN"/>
          </w:rPr>
          <w:t>(二)、施工工艺与技术路线</w:t>
        </w:r>
        <w:r>
          <w:tab/>
        </w:r>
        <w:r>
          <w:fldChar w:fldCharType="begin"/>
        </w:r>
        <w:r>
          <w:instrText xml:space="preserve"> PAGEREF _Toc22976 \h </w:instrText>
        </w:r>
        <w:r>
          <w:fldChar w:fldCharType="separate"/>
        </w:r>
        <w:r>
          <w:t>84</w:t>
        </w:r>
        <w:r>
          <w:fldChar w:fldCharType="end"/>
        </w:r>
      </w:hyperlink>
    </w:p>
    <w:p>
      <w:pPr>
        <w:pStyle w:val="TOC2"/>
        <w:tabs>
          <w:tab w:val="right" w:leader="dot" w:pos="8306"/>
        </w:tabs>
      </w:pPr>
      <w:hyperlink w:anchor="_Toc5156" w:history="1">
        <w:r>
          <w:rPr>
            <w:rFonts w:ascii="仿宋" w:eastAsia="仿宋" w:hAnsi="仿宋" w:cs="仿宋" w:hint="eastAsia"/>
            <w:lang w:eastAsia="zh-CN"/>
          </w:rPr>
          <w:t>(三)、关键节点施工计划</w:t>
        </w:r>
        <w:r>
          <w:tab/>
        </w:r>
        <w:r>
          <w:fldChar w:fldCharType="begin"/>
        </w:r>
        <w:r>
          <w:instrText xml:space="preserve"> PAGEREF _Toc5156 \h </w:instrText>
        </w:r>
        <w:r>
          <w:fldChar w:fldCharType="separate"/>
        </w:r>
        <w:r>
          <w:t>85</w:t>
        </w:r>
        <w:r>
          <w:fldChar w:fldCharType="end"/>
        </w:r>
      </w:hyperlink>
    </w:p>
    <w:p>
      <w:pPr>
        <w:pStyle w:val="TOC2"/>
        <w:tabs>
          <w:tab w:val="right" w:leader="dot" w:pos="8306"/>
        </w:tabs>
      </w:pPr>
      <w:hyperlink w:anchor="_Toc19648" w:history="1">
        <w:r>
          <w:rPr>
            <w:rFonts w:ascii="仿宋" w:eastAsia="仿宋" w:hAnsi="仿宋" w:cs="仿宋" w:hint="eastAsia"/>
            <w:lang w:eastAsia="zh-CN"/>
          </w:rPr>
          <w:t>(四)、施工现场管理</w:t>
        </w:r>
        <w:r>
          <w:tab/>
        </w:r>
        <w:r>
          <w:fldChar w:fldCharType="begin"/>
        </w:r>
        <w:r>
          <w:instrText xml:space="preserve"> PAGEREF _Toc19648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1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仪器，相关专用测试仪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纺织仪器，相关专用测试仪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42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纺织仪器，相关专用测试仪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纺织仪器，相关专用测试仪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纺织仪器，相关专用测试仪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14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71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在纺织仪器，相关专用测试仪器项目启动前，将进行一系列深入的地质调查，包括钻探和土壤取样，以深入了解项目区域的地层结构和土壤组成。特别是对于土壤的承载能力和地下水位的深度进行详细评估。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完成初始的地质风险评估后，纺织仪器，相关专用测试仪器项目将安装长期地质监测设备，如倾斜仪、裂缝计和地下水位计，以持续监测地质条件的变化。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0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476"/>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8268"/>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纺织仪器，相关专用测试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12277"/>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https://d.book118.com/878123055016006035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519DA"/>
    <w:rsid w:val="7C3519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23055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2024-02-06T09:55:00Z</dcterms:created>
  <dcterms:modified xsi:type="dcterms:W3CDTF">2024-02-06T09:56:25Z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D2081F0F540A46D18723E58BB87292EB_11</vt:lpwstr>
  </property>
  <property fmtid="{D5CDD505-2E9C-101B-9397-08002B2CF9AE}" pid="3" name="KSOProductBuildVer">
    <vt:lpwstr>2052-12.1.0.16250</vt:lpwstr>
  </property>
</Properties>
</file>