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碱式硫酸铬项目构思建设方案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55" w:history="1">
        <w:r>
          <w:rPr>
            <w:rFonts w:ascii="仿宋" w:eastAsia="仿宋" w:hAnsi="仿宋" w:cs="仿宋" w:hint="eastAsia"/>
            <w:lang w:eastAsia="zh-CN"/>
          </w:rPr>
          <w:t>概论</w:t>
        </w:r>
        <w:r>
          <w:tab/>
        </w:r>
        <w:r>
          <w:fldChar w:fldCharType="begin"/>
        </w:r>
        <w:r>
          <w:instrText xml:space="preserve"> PAGEREF _Toc5655 \h </w:instrText>
        </w:r>
        <w:r>
          <w:fldChar w:fldCharType="separate"/>
        </w:r>
        <w:r>
          <w:t>3</w:t>
        </w:r>
        <w:r>
          <w:fldChar w:fldCharType="end"/>
        </w:r>
      </w:hyperlink>
    </w:p>
    <w:p>
      <w:pPr>
        <w:pStyle w:val="TOC1"/>
        <w:tabs>
          <w:tab w:val="right" w:leader="dot" w:pos="8306"/>
        </w:tabs>
      </w:pPr>
      <w:hyperlink w:anchor="_Toc1782" w:history="1">
        <w:r>
          <w:rPr>
            <w:rFonts w:ascii="仿宋" w:eastAsia="仿宋" w:hAnsi="仿宋" w:cs="仿宋" w:hint="eastAsia"/>
            <w:lang w:eastAsia="zh-CN"/>
          </w:rPr>
          <w:t>一、项目选址研究</w:t>
        </w:r>
        <w:r>
          <w:tab/>
        </w:r>
        <w:r>
          <w:fldChar w:fldCharType="begin"/>
        </w:r>
        <w:r>
          <w:instrText xml:space="preserve"> PAGEREF _Toc1782 \h </w:instrText>
        </w:r>
        <w:r>
          <w:fldChar w:fldCharType="separate"/>
        </w:r>
        <w:r>
          <w:t>3</w:t>
        </w:r>
        <w:r>
          <w:fldChar w:fldCharType="end"/>
        </w:r>
      </w:hyperlink>
    </w:p>
    <w:p>
      <w:pPr>
        <w:pStyle w:val="TOC2"/>
        <w:tabs>
          <w:tab w:val="right" w:leader="dot" w:pos="8306"/>
        </w:tabs>
      </w:pPr>
      <w:hyperlink w:anchor="_Toc22362" w:history="1">
        <w:r>
          <w:rPr>
            <w:rFonts w:ascii="仿宋" w:eastAsia="仿宋" w:hAnsi="仿宋" w:cs="仿宋" w:hint="eastAsia"/>
            <w:lang w:eastAsia="zh-CN"/>
          </w:rPr>
          <w:t>(一)、项目选址原则</w:t>
        </w:r>
        <w:r>
          <w:tab/>
        </w:r>
        <w:r>
          <w:fldChar w:fldCharType="begin"/>
        </w:r>
        <w:r>
          <w:instrText xml:space="preserve"> PAGEREF _Toc22362 \h </w:instrText>
        </w:r>
        <w:r>
          <w:fldChar w:fldCharType="separate"/>
        </w:r>
        <w:r>
          <w:t>3</w:t>
        </w:r>
        <w:r>
          <w:fldChar w:fldCharType="end"/>
        </w:r>
      </w:hyperlink>
    </w:p>
    <w:p>
      <w:pPr>
        <w:pStyle w:val="TOC2"/>
        <w:tabs>
          <w:tab w:val="right" w:leader="dot" w:pos="8306"/>
        </w:tabs>
      </w:pPr>
      <w:hyperlink w:anchor="_Toc17367" w:history="1">
        <w:r>
          <w:rPr>
            <w:rFonts w:ascii="仿宋" w:eastAsia="仿宋" w:hAnsi="仿宋" w:cs="仿宋" w:hint="eastAsia"/>
            <w:lang w:eastAsia="zh-CN"/>
          </w:rPr>
          <w:t>(二)、项目选址</w:t>
        </w:r>
        <w:r>
          <w:tab/>
        </w:r>
        <w:r>
          <w:fldChar w:fldCharType="begin"/>
        </w:r>
        <w:r>
          <w:instrText xml:space="preserve"> PAGEREF _Toc17367 \h </w:instrText>
        </w:r>
        <w:r>
          <w:fldChar w:fldCharType="separate"/>
        </w:r>
        <w:r>
          <w:t>6</w:t>
        </w:r>
        <w:r>
          <w:fldChar w:fldCharType="end"/>
        </w:r>
      </w:hyperlink>
    </w:p>
    <w:p>
      <w:pPr>
        <w:pStyle w:val="TOC2"/>
        <w:tabs>
          <w:tab w:val="right" w:leader="dot" w:pos="8306"/>
        </w:tabs>
      </w:pPr>
      <w:hyperlink w:anchor="_Toc20818" w:history="1">
        <w:r>
          <w:rPr>
            <w:rFonts w:ascii="仿宋" w:eastAsia="仿宋" w:hAnsi="仿宋" w:cs="仿宋" w:hint="eastAsia"/>
            <w:lang w:eastAsia="zh-CN"/>
          </w:rPr>
          <w:t>(三)、建设条件分析</w:t>
        </w:r>
        <w:r>
          <w:tab/>
        </w:r>
        <w:r>
          <w:fldChar w:fldCharType="begin"/>
        </w:r>
        <w:r>
          <w:instrText xml:space="preserve"> PAGEREF _Toc20818 \h </w:instrText>
        </w:r>
        <w:r>
          <w:fldChar w:fldCharType="separate"/>
        </w:r>
        <w:r>
          <w:t>8</w:t>
        </w:r>
        <w:r>
          <w:fldChar w:fldCharType="end"/>
        </w:r>
      </w:hyperlink>
    </w:p>
    <w:p>
      <w:pPr>
        <w:pStyle w:val="TOC2"/>
        <w:tabs>
          <w:tab w:val="right" w:leader="dot" w:pos="8306"/>
        </w:tabs>
      </w:pPr>
      <w:hyperlink w:anchor="_Toc11324" w:history="1">
        <w:r>
          <w:rPr>
            <w:rFonts w:ascii="仿宋" w:eastAsia="仿宋" w:hAnsi="仿宋" w:cs="仿宋" w:hint="eastAsia"/>
            <w:lang w:eastAsia="zh-CN"/>
          </w:rPr>
          <w:t>(四)、用地控制指标</w:t>
        </w:r>
        <w:r>
          <w:tab/>
        </w:r>
        <w:r>
          <w:fldChar w:fldCharType="begin"/>
        </w:r>
        <w:r>
          <w:instrText xml:space="preserve"> PAGEREF _Toc11324 \h </w:instrText>
        </w:r>
        <w:r>
          <w:fldChar w:fldCharType="separate"/>
        </w:r>
        <w:r>
          <w:t>10</w:t>
        </w:r>
        <w:r>
          <w:fldChar w:fldCharType="end"/>
        </w:r>
      </w:hyperlink>
    </w:p>
    <w:p>
      <w:pPr>
        <w:pStyle w:val="TOC2"/>
        <w:tabs>
          <w:tab w:val="right" w:leader="dot" w:pos="8306"/>
        </w:tabs>
      </w:pPr>
      <w:hyperlink w:anchor="_Toc23771" w:history="1">
        <w:r>
          <w:rPr>
            <w:rFonts w:ascii="仿宋" w:eastAsia="仿宋" w:hAnsi="仿宋" w:cs="仿宋" w:hint="eastAsia"/>
            <w:lang w:eastAsia="zh-CN"/>
          </w:rPr>
          <w:t>(五)、地总体要求</w:t>
        </w:r>
        <w:r>
          <w:tab/>
        </w:r>
        <w:r>
          <w:fldChar w:fldCharType="begin"/>
        </w:r>
        <w:r>
          <w:instrText xml:space="preserve"> PAGEREF _Toc23771 \h </w:instrText>
        </w:r>
        <w:r>
          <w:fldChar w:fldCharType="separate"/>
        </w:r>
        <w:r>
          <w:t>11</w:t>
        </w:r>
        <w:r>
          <w:fldChar w:fldCharType="end"/>
        </w:r>
      </w:hyperlink>
    </w:p>
    <w:p>
      <w:pPr>
        <w:pStyle w:val="TOC2"/>
        <w:tabs>
          <w:tab w:val="right" w:leader="dot" w:pos="8306"/>
        </w:tabs>
      </w:pPr>
      <w:hyperlink w:anchor="_Toc25754" w:history="1">
        <w:r>
          <w:rPr>
            <w:rFonts w:ascii="仿宋" w:eastAsia="仿宋" w:hAnsi="仿宋" w:cs="仿宋" w:hint="eastAsia"/>
            <w:lang w:eastAsia="zh-CN"/>
          </w:rPr>
          <w:t>(六)、节约用地措施</w:t>
        </w:r>
        <w:r>
          <w:tab/>
        </w:r>
        <w:r>
          <w:fldChar w:fldCharType="begin"/>
        </w:r>
        <w:r>
          <w:instrText xml:space="preserve"> PAGEREF _Toc25754 \h </w:instrText>
        </w:r>
        <w:r>
          <w:fldChar w:fldCharType="separate"/>
        </w:r>
        <w:r>
          <w:t>12</w:t>
        </w:r>
        <w:r>
          <w:fldChar w:fldCharType="end"/>
        </w:r>
      </w:hyperlink>
    </w:p>
    <w:p>
      <w:pPr>
        <w:pStyle w:val="TOC2"/>
        <w:tabs>
          <w:tab w:val="right" w:leader="dot" w:pos="8306"/>
        </w:tabs>
      </w:pPr>
      <w:hyperlink w:anchor="_Toc10103" w:history="1">
        <w:r>
          <w:rPr>
            <w:rFonts w:ascii="仿宋" w:eastAsia="仿宋" w:hAnsi="仿宋" w:cs="仿宋" w:hint="eastAsia"/>
            <w:lang w:eastAsia="zh-CN"/>
          </w:rPr>
          <w:t>(七)、选址综合评价</w:t>
        </w:r>
        <w:r>
          <w:tab/>
        </w:r>
        <w:r>
          <w:fldChar w:fldCharType="begin"/>
        </w:r>
        <w:r>
          <w:instrText xml:space="preserve"> PAGEREF _Toc10103 \h </w:instrText>
        </w:r>
        <w:r>
          <w:fldChar w:fldCharType="separate"/>
        </w:r>
        <w:r>
          <w:t>14</w:t>
        </w:r>
        <w:r>
          <w:fldChar w:fldCharType="end"/>
        </w:r>
      </w:hyperlink>
    </w:p>
    <w:p>
      <w:pPr>
        <w:pStyle w:val="TOC1"/>
        <w:tabs>
          <w:tab w:val="right" w:leader="dot" w:pos="8306"/>
        </w:tabs>
      </w:pPr>
      <w:hyperlink w:anchor="_Toc7109" w:history="1">
        <w:r>
          <w:rPr>
            <w:rFonts w:ascii="仿宋" w:eastAsia="仿宋" w:hAnsi="仿宋" w:cs="仿宋" w:hint="eastAsia"/>
            <w:lang w:eastAsia="zh-CN"/>
          </w:rPr>
          <w:t>二、发展规划、产业政策和行业准入分析</w:t>
        </w:r>
        <w:r>
          <w:tab/>
        </w:r>
        <w:r>
          <w:fldChar w:fldCharType="begin"/>
        </w:r>
        <w:r>
          <w:instrText xml:space="preserve"> PAGEREF _Toc7109 \h </w:instrText>
        </w:r>
        <w:r>
          <w:fldChar w:fldCharType="separate"/>
        </w:r>
        <w:r>
          <w:t>15</w:t>
        </w:r>
        <w:r>
          <w:fldChar w:fldCharType="end"/>
        </w:r>
      </w:hyperlink>
    </w:p>
    <w:p>
      <w:pPr>
        <w:pStyle w:val="TOC2"/>
        <w:tabs>
          <w:tab w:val="right" w:leader="dot" w:pos="8306"/>
        </w:tabs>
      </w:pPr>
      <w:hyperlink w:anchor="_Toc26268" w:history="1">
        <w:r>
          <w:rPr>
            <w:rFonts w:ascii="仿宋" w:eastAsia="仿宋" w:hAnsi="仿宋" w:cs="仿宋" w:hint="eastAsia"/>
            <w:lang w:eastAsia="zh-CN"/>
          </w:rPr>
          <w:t>(一)、发展规划分析</w:t>
        </w:r>
        <w:r>
          <w:tab/>
        </w:r>
        <w:r>
          <w:fldChar w:fldCharType="begin"/>
        </w:r>
        <w:r>
          <w:instrText xml:space="preserve"> PAGEREF _Toc26268 \h </w:instrText>
        </w:r>
        <w:r>
          <w:fldChar w:fldCharType="separate"/>
        </w:r>
        <w:r>
          <w:t>15</w:t>
        </w:r>
        <w:r>
          <w:fldChar w:fldCharType="end"/>
        </w:r>
      </w:hyperlink>
    </w:p>
    <w:p>
      <w:pPr>
        <w:pStyle w:val="TOC2"/>
        <w:tabs>
          <w:tab w:val="right" w:leader="dot" w:pos="8306"/>
        </w:tabs>
      </w:pPr>
      <w:hyperlink w:anchor="_Toc13188" w:history="1">
        <w:r>
          <w:rPr>
            <w:rFonts w:ascii="仿宋" w:eastAsia="仿宋" w:hAnsi="仿宋" w:cs="仿宋" w:hint="eastAsia"/>
            <w:lang w:eastAsia="zh-CN"/>
          </w:rPr>
          <w:t>(二)、产业政策分析</w:t>
        </w:r>
        <w:r>
          <w:tab/>
        </w:r>
        <w:r>
          <w:fldChar w:fldCharType="begin"/>
        </w:r>
        <w:r>
          <w:instrText xml:space="preserve"> PAGEREF _Toc13188 \h </w:instrText>
        </w:r>
        <w:r>
          <w:fldChar w:fldCharType="separate"/>
        </w:r>
        <w:r>
          <w:t>16</w:t>
        </w:r>
        <w:r>
          <w:fldChar w:fldCharType="end"/>
        </w:r>
      </w:hyperlink>
    </w:p>
    <w:p>
      <w:pPr>
        <w:pStyle w:val="TOC2"/>
        <w:tabs>
          <w:tab w:val="right" w:leader="dot" w:pos="8306"/>
        </w:tabs>
      </w:pPr>
      <w:hyperlink w:anchor="_Toc5752" w:history="1">
        <w:r>
          <w:rPr>
            <w:rFonts w:ascii="仿宋" w:eastAsia="仿宋" w:hAnsi="仿宋" w:cs="仿宋" w:hint="eastAsia"/>
            <w:lang w:eastAsia="zh-CN"/>
          </w:rPr>
          <w:t>(三)、行业准入分析</w:t>
        </w:r>
        <w:r>
          <w:tab/>
        </w:r>
        <w:r>
          <w:fldChar w:fldCharType="begin"/>
        </w:r>
        <w:r>
          <w:instrText xml:space="preserve"> PAGEREF _Toc5752 \h </w:instrText>
        </w:r>
        <w:r>
          <w:fldChar w:fldCharType="separate"/>
        </w:r>
        <w:r>
          <w:t>18</w:t>
        </w:r>
        <w:r>
          <w:fldChar w:fldCharType="end"/>
        </w:r>
      </w:hyperlink>
    </w:p>
    <w:p>
      <w:pPr>
        <w:pStyle w:val="TOC1"/>
        <w:tabs>
          <w:tab w:val="right" w:leader="dot" w:pos="8306"/>
        </w:tabs>
      </w:pPr>
      <w:hyperlink w:anchor="_Toc23236" w:history="1">
        <w:r>
          <w:rPr>
            <w:rFonts w:ascii="仿宋" w:eastAsia="仿宋" w:hAnsi="仿宋" w:cs="仿宋" w:hint="eastAsia"/>
            <w:lang w:eastAsia="zh-CN"/>
          </w:rPr>
          <w:t>三、经济影响分析</w:t>
        </w:r>
        <w:r>
          <w:tab/>
        </w:r>
        <w:r>
          <w:fldChar w:fldCharType="begin"/>
        </w:r>
        <w:r>
          <w:instrText xml:space="preserve"> PAGEREF _Toc23236 \h </w:instrText>
        </w:r>
        <w:r>
          <w:fldChar w:fldCharType="separate"/>
        </w:r>
        <w:r>
          <w:t>19</w:t>
        </w:r>
        <w:r>
          <w:fldChar w:fldCharType="end"/>
        </w:r>
      </w:hyperlink>
    </w:p>
    <w:p>
      <w:pPr>
        <w:pStyle w:val="TOC2"/>
        <w:tabs>
          <w:tab w:val="right" w:leader="dot" w:pos="8306"/>
        </w:tabs>
      </w:pPr>
      <w:hyperlink w:anchor="_Toc10196" w:history="1">
        <w:r>
          <w:rPr>
            <w:rFonts w:ascii="仿宋" w:eastAsia="仿宋" w:hAnsi="仿宋" w:cs="仿宋" w:hint="eastAsia"/>
            <w:lang w:eastAsia="zh-CN"/>
          </w:rPr>
          <w:t>(一)、经济费用效益或费用效果分析</w:t>
        </w:r>
        <w:r>
          <w:tab/>
        </w:r>
        <w:r>
          <w:fldChar w:fldCharType="begin"/>
        </w:r>
        <w:r>
          <w:instrText xml:space="preserve"> PAGEREF _Toc10196 \h </w:instrText>
        </w:r>
        <w:r>
          <w:fldChar w:fldCharType="separate"/>
        </w:r>
        <w:r>
          <w:t>19</w:t>
        </w:r>
        <w:r>
          <w:fldChar w:fldCharType="end"/>
        </w:r>
      </w:hyperlink>
    </w:p>
    <w:p>
      <w:pPr>
        <w:pStyle w:val="TOC2"/>
        <w:tabs>
          <w:tab w:val="right" w:leader="dot" w:pos="8306"/>
        </w:tabs>
      </w:pPr>
      <w:hyperlink w:anchor="_Toc3706" w:history="1">
        <w:r>
          <w:rPr>
            <w:rFonts w:ascii="仿宋" w:eastAsia="仿宋" w:hAnsi="仿宋" w:cs="仿宋" w:hint="eastAsia"/>
            <w:lang w:eastAsia="zh-CN"/>
          </w:rPr>
          <w:t>(二)、行业影响分析</w:t>
        </w:r>
        <w:r>
          <w:tab/>
        </w:r>
        <w:r>
          <w:fldChar w:fldCharType="begin"/>
        </w:r>
        <w:r>
          <w:instrText xml:space="preserve"> PAGEREF _Toc3706 \h </w:instrText>
        </w:r>
        <w:r>
          <w:fldChar w:fldCharType="separate"/>
        </w:r>
        <w:r>
          <w:t>22</w:t>
        </w:r>
        <w:r>
          <w:fldChar w:fldCharType="end"/>
        </w:r>
      </w:hyperlink>
    </w:p>
    <w:p>
      <w:pPr>
        <w:pStyle w:val="TOC2"/>
        <w:tabs>
          <w:tab w:val="right" w:leader="dot" w:pos="8306"/>
        </w:tabs>
      </w:pPr>
      <w:hyperlink w:anchor="_Toc24053" w:history="1">
        <w:r>
          <w:rPr>
            <w:rFonts w:ascii="仿宋" w:eastAsia="仿宋" w:hAnsi="仿宋" w:cs="仿宋" w:hint="eastAsia"/>
            <w:lang w:eastAsia="zh-CN"/>
          </w:rPr>
          <w:t>(三)、区域经济影响分析</w:t>
        </w:r>
        <w:r>
          <w:tab/>
        </w:r>
        <w:r>
          <w:fldChar w:fldCharType="begin"/>
        </w:r>
        <w:r>
          <w:instrText xml:space="preserve"> PAGEREF _Toc24053 \h </w:instrText>
        </w:r>
        <w:r>
          <w:fldChar w:fldCharType="separate"/>
        </w:r>
        <w:r>
          <w:t>23</w:t>
        </w:r>
        <w:r>
          <w:fldChar w:fldCharType="end"/>
        </w:r>
      </w:hyperlink>
    </w:p>
    <w:p>
      <w:pPr>
        <w:pStyle w:val="TOC2"/>
        <w:tabs>
          <w:tab w:val="right" w:leader="dot" w:pos="8306"/>
        </w:tabs>
      </w:pPr>
      <w:hyperlink w:anchor="_Toc24175" w:history="1">
        <w:r>
          <w:rPr>
            <w:rFonts w:ascii="仿宋" w:eastAsia="仿宋" w:hAnsi="仿宋" w:cs="仿宋" w:hint="eastAsia"/>
            <w:lang w:eastAsia="zh-CN"/>
          </w:rPr>
          <w:t>(四)、宏观经济影响分析</w:t>
        </w:r>
        <w:r>
          <w:tab/>
        </w:r>
        <w:r>
          <w:fldChar w:fldCharType="begin"/>
        </w:r>
        <w:r>
          <w:instrText xml:space="preserve"> PAGEREF _Toc24175 \h </w:instrText>
        </w:r>
        <w:r>
          <w:fldChar w:fldCharType="separate"/>
        </w:r>
        <w:r>
          <w:t>24</w:t>
        </w:r>
        <w:r>
          <w:fldChar w:fldCharType="end"/>
        </w:r>
      </w:hyperlink>
    </w:p>
    <w:p>
      <w:pPr>
        <w:pStyle w:val="TOC1"/>
        <w:tabs>
          <w:tab w:val="right" w:leader="dot" w:pos="8306"/>
        </w:tabs>
      </w:pPr>
      <w:hyperlink w:anchor="_Toc25777" w:history="1">
        <w:r>
          <w:rPr>
            <w:rFonts w:ascii="仿宋" w:eastAsia="仿宋" w:hAnsi="仿宋" w:cs="仿宋" w:hint="eastAsia"/>
            <w:lang w:eastAsia="zh-CN"/>
          </w:rPr>
          <w:t>四、项目监理与质量保证</w:t>
        </w:r>
        <w:r>
          <w:tab/>
        </w:r>
        <w:r>
          <w:fldChar w:fldCharType="begin"/>
        </w:r>
        <w:r>
          <w:instrText xml:space="preserve"> PAGEREF _Toc25777 \h </w:instrText>
        </w:r>
        <w:r>
          <w:fldChar w:fldCharType="separate"/>
        </w:r>
        <w:r>
          <w:t>26</w:t>
        </w:r>
        <w:r>
          <w:fldChar w:fldCharType="end"/>
        </w:r>
      </w:hyperlink>
    </w:p>
    <w:p>
      <w:pPr>
        <w:pStyle w:val="TOC2"/>
        <w:tabs>
          <w:tab w:val="right" w:leader="dot" w:pos="8306"/>
        </w:tabs>
      </w:pPr>
      <w:hyperlink w:anchor="_Toc32138" w:history="1">
        <w:r>
          <w:rPr>
            <w:rFonts w:ascii="仿宋" w:eastAsia="仿宋" w:hAnsi="仿宋" w:cs="仿宋" w:hint="eastAsia"/>
            <w:lang w:eastAsia="zh-CN"/>
          </w:rPr>
          <w:t>(一)、监理体系构建</w:t>
        </w:r>
        <w:r>
          <w:tab/>
        </w:r>
        <w:r>
          <w:fldChar w:fldCharType="begin"/>
        </w:r>
        <w:r>
          <w:instrText xml:space="preserve"> PAGEREF _Toc32138 \h </w:instrText>
        </w:r>
        <w:r>
          <w:fldChar w:fldCharType="separate"/>
        </w:r>
        <w:r>
          <w:t>26</w:t>
        </w:r>
        <w:r>
          <w:fldChar w:fldCharType="end"/>
        </w:r>
      </w:hyperlink>
    </w:p>
    <w:p>
      <w:pPr>
        <w:pStyle w:val="TOC2"/>
        <w:tabs>
          <w:tab w:val="right" w:leader="dot" w:pos="8306"/>
        </w:tabs>
      </w:pPr>
      <w:hyperlink w:anchor="_Toc10263" w:history="1">
        <w:r>
          <w:rPr>
            <w:rFonts w:ascii="仿宋" w:eastAsia="仿宋" w:hAnsi="仿宋" w:cs="仿宋" w:hint="eastAsia"/>
            <w:lang w:eastAsia="zh-CN"/>
          </w:rPr>
          <w:t>(二)、质量保证体系实施</w:t>
        </w:r>
        <w:r>
          <w:tab/>
        </w:r>
        <w:r>
          <w:fldChar w:fldCharType="begin"/>
        </w:r>
        <w:r>
          <w:instrText xml:space="preserve"> PAGEREF _Toc10263 \h </w:instrText>
        </w:r>
        <w:r>
          <w:fldChar w:fldCharType="separate"/>
        </w:r>
        <w:r>
          <w:t>26</w:t>
        </w:r>
        <w:r>
          <w:fldChar w:fldCharType="end"/>
        </w:r>
      </w:hyperlink>
    </w:p>
    <w:p>
      <w:pPr>
        <w:pStyle w:val="TOC2"/>
        <w:tabs>
          <w:tab w:val="right" w:leader="dot" w:pos="8306"/>
        </w:tabs>
      </w:pPr>
      <w:hyperlink w:anchor="_Toc8534" w:history="1">
        <w:r>
          <w:rPr>
            <w:rFonts w:ascii="仿宋" w:eastAsia="仿宋" w:hAnsi="仿宋" w:cs="仿宋" w:hint="eastAsia"/>
            <w:lang w:eastAsia="zh-CN"/>
          </w:rPr>
          <w:t>(三)、监理与质量控制流程</w:t>
        </w:r>
        <w:r>
          <w:tab/>
        </w:r>
        <w:r>
          <w:fldChar w:fldCharType="begin"/>
        </w:r>
        <w:r>
          <w:instrText xml:space="preserve"> PAGEREF _Toc8534 \h </w:instrText>
        </w:r>
        <w:r>
          <w:fldChar w:fldCharType="separate"/>
        </w:r>
        <w:r>
          <w:t>27</w:t>
        </w:r>
        <w:r>
          <w:fldChar w:fldCharType="end"/>
        </w:r>
      </w:hyperlink>
    </w:p>
    <w:p>
      <w:pPr>
        <w:pStyle w:val="TOC1"/>
        <w:tabs>
          <w:tab w:val="right" w:leader="dot" w:pos="8306"/>
        </w:tabs>
      </w:pPr>
      <w:hyperlink w:anchor="_Toc596" w:history="1">
        <w:r>
          <w:rPr>
            <w:rFonts w:ascii="仿宋" w:eastAsia="仿宋" w:hAnsi="仿宋" w:cs="仿宋" w:hint="eastAsia"/>
            <w:lang w:eastAsia="zh-CN"/>
          </w:rPr>
          <w:t>五、环境和生态影响分析</w:t>
        </w:r>
        <w:r>
          <w:tab/>
        </w:r>
        <w:r>
          <w:fldChar w:fldCharType="begin"/>
        </w:r>
        <w:r>
          <w:instrText xml:space="preserve"> PAGEREF _Toc596 \h </w:instrText>
        </w:r>
        <w:r>
          <w:fldChar w:fldCharType="separate"/>
        </w:r>
        <w:r>
          <w:t>28</w:t>
        </w:r>
        <w:r>
          <w:fldChar w:fldCharType="end"/>
        </w:r>
      </w:hyperlink>
    </w:p>
    <w:p>
      <w:pPr>
        <w:pStyle w:val="TOC2"/>
        <w:tabs>
          <w:tab w:val="right" w:leader="dot" w:pos="8306"/>
        </w:tabs>
      </w:pPr>
      <w:hyperlink w:anchor="_Toc4825" w:history="1">
        <w:r>
          <w:rPr>
            <w:rFonts w:ascii="仿宋" w:eastAsia="仿宋" w:hAnsi="仿宋" w:cs="仿宋" w:hint="eastAsia"/>
            <w:lang w:eastAsia="zh-CN"/>
          </w:rPr>
          <w:t>(一)、环境和生态现状</w:t>
        </w:r>
        <w:r>
          <w:tab/>
        </w:r>
        <w:r>
          <w:fldChar w:fldCharType="begin"/>
        </w:r>
        <w:r>
          <w:instrText xml:space="preserve"> PAGEREF _Toc4825 \h </w:instrText>
        </w:r>
        <w:r>
          <w:fldChar w:fldCharType="separate"/>
        </w:r>
        <w:r>
          <w:t>28</w:t>
        </w:r>
        <w:r>
          <w:fldChar w:fldCharType="end"/>
        </w:r>
      </w:hyperlink>
    </w:p>
    <w:p>
      <w:pPr>
        <w:pStyle w:val="TOC2"/>
        <w:tabs>
          <w:tab w:val="right" w:leader="dot" w:pos="8306"/>
        </w:tabs>
      </w:pPr>
      <w:hyperlink w:anchor="_Toc14780" w:history="1">
        <w:r>
          <w:rPr>
            <w:rFonts w:ascii="仿宋" w:eastAsia="仿宋" w:hAnsi="仿宋" w:cs="仿宋" w:hint="eastAsia"/>
            <w:lang w:eastAsia="zh-CN"/>
          </w:rPr>
          <w:t>(二)、生态环境影响分析</w:t>
        </w:r>
        <w:r>
          <w:tab/>
        </w:r>
        <w:r>
          <w:fldChar w:fldCharType="begin"/>
        </w:r>
        <w:r>
          <w:instrText xml:space="preserve"> PAGEREF _Toc14780 \h </w:instrText>
        </w:r>
        <w:r>
          <w:fldChar w:fldCharType="separate"/>
        </w:r>
        <w:r>
          <w:t>29</w:t>
        </w:r>
        <w:r>
          <w:fldChar w:fldCharType="end"/>
        </w:r>
      </w:hyperlink>
    </w:p>
    <w:p>
      <w:pPr>
        <w:pStyle w:val="TOC2"/>
        <w:tabs>
          <w:tab w:val="right" w:leader="dot" w:pos="8306"/>
        </w:tabs>
      </w:pPr>
      <w:hyperlink w:anchor="_Toc8947" w:history="1">
        <w:r>
          <w:rPr>
            <w:rFonts w:ascii="仿宋" w:eastAsia="仿宋" w:hAnsi="仿宋" w:cs="仿宋" w:hint="eastAsia"/>
            <w:lang w:eastAsia="zh-CN"/>
          </w:rPr>
          <w:t>(三)、生态环境保护措施</w:t>
        </w:r>
        <w:r>
          <w:tab/>
        </w:r>
        <w:r>
          <w:fldChar w:fldCharType="begin"/>
        </w:r>
        <w:r>
          <w:instrText xml:space="preserve"> PAGEREF _Toc8947 \h </w:instrText>
        </w:r>
        <w:r>
          <w:fldChar w:fldCharType="separate"/>
        </w:r>
        <w:r>
          <w:t>30</w:t>
        </w:r>
        <w:r>
          <w:fldChar w:fldCharType="end"/>
        </w:r>
      </w:hyperlink>
    </w:p>
    <w:p>
      <w:pPr>
        <w:pStyle w:val="TOC2"/>
        <w:tabs>
          <w:tab w:val="right" w:leader="dot" w:pos="8306"/>
        </w:tabs>
      </w:pPr>
      <w:hyperlink w:anchor="_Toc22558" w:history="1">
        <w:r>
          <w:rPr>
            <w:rFonts w:ascii="仿宋" w:eastAsia="仿宋" w:hAnsi="仿宋" w:cs="仿宋" w:hint="eastAsia"/>
            <w:lang w:eastAsia="zh-CN"/>
          </w:rPr>
          <w:t>(四)、地质灾害影响分析</w:t>
        </w:r>
        <w:r>
          <w:tab/>
        </w:r>
        <w:r>
          <w:fldChar w:fldCharType="begin"/>
        </w:r>
        <w:r>
          <w:instrText xml:space="preserve"> PAGEREF _Toc22558 \h </w:instrText>
        </w:r>
        <w:r>
          <w:fldChar w:fldCharType="separate"/>
        </w:r>
        <w:r>
          <w:t>32</w:t>
        </w:r>
        <w:r>
          <w:fldChar w:fldCharType="end"/>
        </w:r>
      </w:hyperlink>
    </w:p>
    <w:p>
      <w:pPr>
        <w:pStyle w:val="TOC2"/>
        <w:tabs>
          <w:tab w:val="right" w:leader="dot" w:pos="8306"/>
        </w:tabs>
      </w:pPr>
      <w:hyperlink w:anchor="_Toc1756" w:history="1">
        <w:r>
          <w:rPr>
            <w:rFonts w:ascii="仿宋" w:eastAsia="仿宋" w:hAnsi="仿宋" w:cs="仿宋" w:hint="eastAsia"/>
            <w:lang w:eastAsia="zh-CN"/>
          </w:rPr>
          <w:t>(五)、特殊环境影响</w:t>
        </w:r>
        <w:r>
          <w:tab/>
        </w:r>
        <w:r>
          <w:fldChar w:fldCharType="begin"/>
        </w:r>
        <w:r>
          <w:instrText xml:space="preserve"> PAGEREF _Toc1756 \h </w:instrText>
        </w:r>
        <w:r>
          <w:fldChar w:fldCharType="separate"/>
        </w:r>
        <w:r>
          <w:t>34</w:t>
        </w:r>
        <w:r>
          <w:fldChar w:fldCharType="end"/>
        </w:r>
      </w:hyperlink>
    </w:p>
    <w:p>
      <w:pPr>
        <w:pStyle w:val="TOC1"/>
        <w:tabs>
          <w:tab w:val="right" w:leader="dot" w:pos="8306"/>
        </w:tabs>
      </w:pPr>
      <w:hyperlink w:anchor="_Toc28116" w:history="1">
        <w:r>
          <w:rPr>
            <w:rFonts w:ascii="仿宋" w:eastAsia="仿宋" w:hAnsi="仿宋" w:cs="仿宋" w:hint="eastAsia"/>
            <w:lang w:eastAsia="zh-CN"/>
          </w:rPr>
          <w:t>六、社会影响分析</w:t>
        </w:r>
        <w:r>
          <w:tab/>
        </w:r>
        <w:r>
          <w:fldChar w:fldCharType="begin"/>
        </w:r>
        <w:r>
          <w:instrText xml:space="preserve"> PAGEREF _Toc28116 \h </w:instrText>
        </w:r>
        <w:r>
          <w:fldChar w:fldCharType="separate"/>
        </w:r>
        <w:r>
          <w:t>35</w:t>
        </w:r>
        <w:r>
          <w:fldChar w:fldCharType="end"/>
        </w:r>
      </w:hyperlink>
    </w:p>
    <w:p>
      <w:pPr>
        <w:pStyle w:val="TOC2"/>
        <w:tabs>
          <w:tab w:val="right" w:leader="dot" w:pos="8306"/>
        </w:tabs>
      </w:pPr>
      <w:hyperlink w:anchor="_Toc1410" w:history="1">
        <w:r>
          <w:rPr>
            <w:rFonts w:ascii="仿宋" w:eastAsia="仿宋" w:hAnsi="仿宋" w:cs="仿宋" w:hint="eastAsia"/>
            <w:lang w:eastAsia="zh-CN"/>
          </w:rPr>
          <w:t>(一)、社会影响效果分析</w:t>
        </w:r>
        <w:r>
          <w:tab/>
        </w:r>
        <w:r>
          <w:fldChar w:fldCharType="begin"/>
        </w:r>
        <w:r>
          <w:instrText xml:space="preserve"> PAGEREF _Toc1410 \h </w:instrText>
        </w:r>
        <w:r>
          <w:fldChar w:fldCharType="separate"/>
        </w:r>
        <w:r>
          <w:t>35</w:t>
        </w:r>
        <w:r>
          <w:fldChar w:fldCharType="end"/>
        </w:r>
      </w:hyperlink>
    </w:p>
    <w:p>
      <w:pPr>
        <w:pStyle w:val="TOC2"/>
        <w:tabs>
          <w:tab w:val="right" w:leader="dot" w:pos="8306"/>
        </w:tabs>
      </w:pPr>
      <w:hyperlink w:anchor="_Toc9770" w:history="1">
        <w:r>
          <w:rPr>
            <w:rFonts w:ascii="仿宋" w:eastAsia="仿宋" w:hAnsi="仿宋" w:cs="仿宋" w:hint="eastAsia"/>
            <w:lang w:eastAsia="zh-CN"/>
          </w:rPr>
          <w:t>(二)、社会适应性分析</w:t>
        </w:r>
        <w:r>
          <w:tab/>
        </w:r>
        <w:r>
          <w:fldChar w:fldCharType="begin"/>
        </w:r>
        <w:r>
          <w:instrText xml:space="preserve"> PAGEREF _Toc9770 \h </w:instrText>
        </w:r>
        <w:r>
          <w:fldChar w:fldCharType="separate"/>
        </w:r>
        <w:r>
          <w:t>37</w:t>
        </w:r>
        <w:r>
          <w:fldChar w:fldCharType="end"/>
        </w:r>
      </w:hyperlink>
    </w:p>
    <w:p>
      <w:pPr>
        <w:pStyle w:val="TOC2"/>
        <w:tabs>
          <w:tab w:val="right" w:leader="dot" w:pos="8306"/>
        </w:tabs>
      </w:pPr>
      <w:hyperlink w:anchor="_Toc25803" w:history="1">
        <w:r>
          <w:rPr>
            <w:rFonts w:ascii="仿宋" w:eastAsia="仿宋" w:hAnsi="仿宋" w:cs="仿宋" w:hint="eastAsia"/>
            <w:lang w:eastAsia="zh-CN"/>
          </w:rPr>
          <w:t>(三)、社会风险及对策分析</w:t>
        </w:r>
        <w:r>
          <w:tab/>
        </w:r>
        <w:r>
          <w:fldChar w:fldCharType="begin"/>
        </w:r>
        <w:r>
          <w:instrText xml:space="preserve"> PAGEREF _Toc25803 \h </w:instrText>
        </w:r>
        <w:r>
          <w:fldChar w:fldCharType="separate"/>
        </w:r>
        <w:r>
          <w:t>39</w:t>
        </w:r>
        <w:r>
          <w:fldChar w:fldCharType="end"/>
        </w:r>
      </w:hyperlink>
    </w:p>
    <w:p>
      <w:pPr>
        <w:pStyle w:val="TOC1"/>
        <w:tabs>
          <w:tab w:val="right" w:leader="dot" w:pos="8306"/>
        </w:tabs>
      </w:pPr>
      <w:hyperlink w:anchor="_Toc10" w:history="1">
        <w:r>
          <w:rPr>
            <w:rFonts w:ascii="仿宋" w:eastAsia="仿宋" w:hAnsi="仿宋" w:cs="仿宋" w:hint="eastAsia"/>
            <w:lang w:eastAsia="zh-CN"/>
          </w:rPr>
          <w:t>七、安全与应急管理</w:t>
        </w:r>
        <w:r>
          <w:tab/>
        </w:r>
        <w:r>
          <w:fldChar w:fldCharType="begin"/>
        </w:r>
        <w:r>
          <w:instrText xml:space="preserve"> PAGEREF _Toc10 \h </w:instrText>
        </w:r>
        <w:r>
          <w:fldChar w:fldCharType="separate"/>
        </w:r>
        <w:r>
          <w:t>42</w:t>
        </w:r>
        <w:r>
          <w:fldChar w:fldCharType="end"/>
        </w:r>
      </w:hyperlink>
    </w:p>
    <w:p>
      <w:pPr>
        <w:pStyle w:val="TOC2"/>
        <w:tabs>
          <w:tab w:val="right" w:leader="dot" w:pos="8306"/>
        </w:tabs>
      </w:pPr>
      <w:hyperlink w:anchor="_Toc15891" w:history="1">
        <w:r>
          <w:rPr>
            <w:rFonts w:ascii="仿宋" w:eastAsia="仿宋" w:hAnsi="仿宋" w:cs="仿宋" w:hint="eastAsia"/>
            <w:lang w:eastAsia="zh-CN"/>
          </w:rPr>
          <w:t>(一)、安全生产管理</w:t>
        </w:r>
        <w:r>
          <w:tab/>
        </w:r>
        <w:r>
          <w:fldChar w:fldCharType="begin"/>
        </w:r>
        <w:r>
          <w:instrText xml:space="preserve"> PAGEREF _Toc15891 \h </w:instrText>
        </w:r>
        <w:r>
          <w:fldChar w:fldCharType="separate"/>
        </w:r>
        <w:r>
          <w:t>42</w:t>
        </w:r>
        <w:r>
          <w:fldChar w:fldCharType="end"/>
        </w:r>
      </w:hyperlink>
    </w:p>
    <w:p>
      <w:pPr>
        <w:pStyle w:val="TOC2"/>
        <w:tabs>
          <w:tab w:val="right" w:leader="dot" w:pos="8306"/>
        </w:tabs>
      </w:pPr>
      <w:hyperlink w:anchor="_Toc21786" w:history="1">
        <w:r>
          <w:rPr>
            <w:rFonts w:ascii="仿宋" w:eastAsia="仿宋" w:hAnsi="仿宋" w:cs="仿宋" w:hint="eastAsia"/>
            <w:lang w:eastAsia="zh-CN"/>
          </w:rPr>
          <w:t>(二)、应急预案与响应</w:t>
        </w:r>
        <w:r>
          <w:tab/>
        </w:r>
        <w:r>
          <w:fldChar w:fldCharType="begin"/>
        </w:r>
        <w:r>
          <w:instrText xml:space="preserve"> PAGEREF _Toc21786 \h </w:instrText>
        </w:r>
        <w:r>
          <w:fldChar w:fldCharType="separate"/>
        </w:r>
        <w:r>
          <w:t>44</w:t>
        </w:r>
        <w:r>
          <w:fldChar w:fldCharType="end"/>
        </w:r>
      </w:hyperlink>
    </w:p>
    <w:p>
      <w:pPr>
        <w:pStyle w:val="TOC1"/>
        <w:tabs>
          <w:tab w:val="right" w:leader="dot" w:pos="8306"/>
        </w:tabs>
      </w:pPr>
      <w:hyperlink w:anchor="_Toc23379" w:history="1">
        <w:r>
          <w:rPr>
            <w:rFonts w:ascii="仿宋" w:eastAsia="仿宋" w:hAnsi="仿宋" w:cs="仿宋" w:hint="eastAsia"/>
            <w:lang w:eastAsia="zh-CN"/>
          </w:rPr>
          <w:t>八、客户关系管理与市场拓展</w:t>
        </w:r>
        <w:r>
          <w:tab/>
        </w:r>
        <w:r>
          <w:fldChar w:fldCharType="begin"/>
        </w:r>
        <w:r>
          <w:instrText xml:space="preserve"> PAGEREF _Toc23379 \h </w:instrText>
        </w:r>
        <w:r>
          <w:fldChar w:fldCharType="separate"/>
        </w:r>
        <w:r>
          <w:t>45</w:t>
        </w:r>
        <w:r>
          <w:fldChar w:fldCharType="end"/>
        </w:r>
      </w:hyperlink>
    </w:p>
    <w:p>
      <w:pPr>
        <w:pStyle w:val="TOC2"/>
        <w:tabs>
          <w:tab w:val="right" w:leader="dot" w:pos="8306"/>
        </w:tabs>
      </w:pPr>
      <w:hyperlink w:anchor="_Toc27304" w:history="1">
        <w:r>
          <w:rPr>
            <w:rFonts w:ascii="仿宋" w:eastAsia="仿宋" w:hAnsi="仿宋" w:cs="仿宋" w:hint="eastAsia"/>
            <w:lang w:eastAsia="zh-CN"/>
          </w:rPr>
          <w:t>(一)、客户关系管理策略</w:t>
        </w:r>
        <w:r>
          <w:tab/>
        </w:r>
        <w:r>
          <w:fldChar w:fldCharType="begin"/>
        </w:r>
        <w:r>
          <w:instrText xml:space="preserve"> PAGEREF _Toc27304 \h </w:instrText>
        </w:r>
        <w:r>
          <w:fldChar w:fldCharType="separate"/>
        </w:r>
        <w:r>
          <w:t>45</w:t>
        </w:r>
        <w:r>
          <w:fldChar w:fldCharType="end"/>
        </w:r>
      </w:hyperlink>
    </w:p>
    <w:p>
      <w:pPr>
        <w:pStyle w:val="TOC2"/>
        <w:tabs>
          <w:tab w:val="right" w:leader="dot" w:pos="8306"/>
        </w:tabs>
      </w:pPr>
      <w:hyperlink w:anchor="_Toc2781" w:history="1">
        <w:r>
          <w:rPr>
            <w:rFonts w:ascii="仿宋" w:eastAsia="仿宋" w:hAnsi="仿宋" w:cs="仿宋" w:hint="eastAsia"/>
            <w:lang w:eastAsia="zh-CN"/>
          </w:rPr>
          <w:t>(二)、市场拓展方案</w:t>
        </w:r>
        <w:r>
          <w:tab/>
        </w:r>
        <w:r>
          <w:fldChar w:fldCharType="begin"/>
        </w:r>
        <w:r>
          <w:instrText xml:space="preserve"> PAGEREF _Toc2781 \h </w:instrText>
        </w:r>
        <w:r>
          <w:fldChar w:fldCharType="separate"/>
        </w:r>
        <w:r>
          <w:t>47</w:t>
        </w:r>
        <w:r>
          <w:fldChar w:fldCharType="end"/>
        </w:r>
      </w:hyperlink>
    </w:p>
    <w:p>
      <w:pPr>
        <w:pStyle w:val="TOC1"/>
        <w:tabs>
          <w:tab w:val="right" w:leader="dot" w:pos="8306"/>
        </w:tabs>
      </w:pPr>
      <w:hyperlink w:anchor="_Toc25367" w:history="1">
        <w:r>
          <w:rPr>
            <w:rFonts w:ascii="仿宋" w:eastAsia="仿宋" w:hAnsi="仿宋" w:cs="仿宋" w:hint="eastAsia"/>
            <w:lang w:eastAsia="zh-CN"/>
          </w:rPr>
          <w:t>九、经济效益与社会效益优化</w:t>
        </w:r>
        <w:r>
          <w:tab/>
        </w:r>
        <w:r>
          <w:fldChar w:fldCharType="begin"/>
        </w:r>
        <w:r>
          <w:instrText xml:space="preserve"> PAGEREF _Toc25367 \h </w:instrText>
        </w:r>
        <w:r>
          <w:fldChar w:fldCharType="separate"/>
        </w:r>
        <w:r>
          <w:t>48</w:t>
        </w:r>
        <w:r>
          <w:fldChar w:fldCharType="end"/>
        </w:r>
      </w:hyperlink>
    </w:p>
    <w:p>
      <w:pPr>
        <w:pStyle w:val="TOC2"/>
        <w:tabs>
          <w:tab w:val="right" w:leader="dot" w:pos="8306"/>
        </w:tabs>
      </w:pPr>
      <w:hyperlink w:anchor="_Toc1420" w:history="1">
        <w:r>
          <w:rPr>
            <w:rFonts w:ascii="仿宋" w:eastAsia="仿宋" w:hAnsi="仿宋" w:cs="仿宋" w:hint="eastAsia"/>
            <w:lang w:eastAsia="zh-CN"/>
          </w:rPr>
          <w:t>(一)、经济效益提升策略</w:t>
        </w:r>
        <w:r>
          <w:tab/>
        </w:r>
        <w:r>
          <w:fldChar w:fldCharType="begin"/>
        </w:r>
        <w:r>
          <w:instrText xml:space="preserve"> PAGEREF _Toc1420 \h </w:instrText>
        </w:r>
        <w:r>
          <w:fldChar w:fldCharType="separate"/>
        </w:r>
        <w:r>
          <w:t>48</w:t>
        </w:r>
        <w:r>
          <w:fldChar w:fldCharType="end"/>
        </w:r>
      </w:hyperlink>
    </w:p>
    <w:p>
      <w:pPr>
        <w:pStyle w:val="TOC2"/>
        <w:tabs>
          <w:tab w:val="right" w:leader="dot" w:pos="8306"/>
        </w:tabs>
      </w:pPr>
      <w:hyperlink w:anchor="_Toc23476" w:history="1">
        <w:r>
          <w:rPr>
            <w:rFonts w:ascii="仿宋" w:eastAsia="仿宋" w:hAnsi="仿宋" w:cs="仿宋" w:hint="eastAsia"/>
            <w:lang w:eastAsia="zh-CN"/>
          </w:rPr>
          <w:t>(二)、社会效益增强方案</w:t>
        </w:r>
        <w:r>
          <w:tab/>
        </w:r>
        <w:r>
          <w:fldChar w:fldCharType="begin"/>
        </w:r>
        <w:r>
          <w:instrText xml:space="preserve"> PAGEREF _Toc23476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3" w:history="1">
        <w:r>
          <w:rPr>
            <w:rFonts w:ascii="仿宋" w:eastAsia="仿宋" w:hAnsi="仿宋" w:cs="仿宋" w:hint="eastAsia"/>
            <w:lang w:eastAsia="zh-CN"/>
          </w:rPr>
          <w:t>十、项目质量与标准</w:t>
        </w:r>
        <w:r>
          <w:tab/>
        </w:r>
        <w:r>
          <w:fldChar w:fldCharType="begin"/>
        </w:r>
        <w:r>
          <w:instrText xml:space="preserve"> PAGEREF _Toc9173 \h </w:instrText>
        </w:r>
        <w:r>
          <w:fldChar w:fldCharType="separate"/>
        </w:r>
        <w:r>
          <w:t>50</w:t>
        </w:r>
        <w:r>
          <w:fldChar w:fldCharType="end"/>
        </w:r>
      </w:hyperlink>
    </w:p>
    <w:p>
      <w:pPr>
        <w:pStyle w:val="TOC2"/>
        <w:tabs>
          <w:tab w:val="right" w:leader="dot" w:pos="8306"/>
        </w:tabs>
      </w:pPr>
      <w:hyperlink w:anchor="_Toc8723" w:history="1">
        <w:r>
          <w:rPr>
            <w:rFonts w:ascii="仿宋" w:eastAsia="仿宋" w:hAnsi="仿宋" w:cs="仿宋" w:hint="eastAsia"/>
            <w:lang w:eastAsia="zh-CN"/>
          </w:rPr>
          <w:t>(一)、质量保障体系</w:t>
        </w:r>
        <w:r>
          <w:tab/>
        </w:r>
        <w:r>
          <w:fldChar w:fldCharType="begin"/>
        </w:r>
        <w:r>
          <w:instrText xml:space="preserve"> PAGEREF _Toc8723 \h </w:instrText>
        </w:r>
        <w:r>
          <w:fldChar w:fldCharType="separate"/>
        </w:r>
        <w:r>
          <w:t>50</w:t>
        </w:r>
        <w:r>
          <w:fldChar w:fldCharType="end"/>
        </w:r>
      </w:hyperlink>
    </w:p>
    <w:p>
      <w:pPr>
        <w:pStyle w:val="TOC2"/>
        <w:tabs>
          <w:tab w:val="right" w:leader="dot" w:pos="8306"/>
        </w:tabs>
      </w:pPr>
      <w:hyperlink w:anchor="_Toc16426" w:history="1">
        <w:r>
          <w:rPr>
            <w:rFonts w:ascii="仿宋" w:eastAsia="仿宋" w:hAnsi="仿宋" w:cs="仿宋" w:hint="eastAsia"/>
            <w:lang w:eastAsia="zh-CN"/>
          </w:rPr>
          <w:t>(二)、标准化作业流程</w:t>
        </w:r>
        <w:r>
          <w:tab/>
        </w:r>
        <w:r>
          <w:fldChar w:fldCharType="begin"/>
        </w:r>
        <w:r>
          <w:instrText xml:space="preserve"> PAGEREF _Toc16426 \h </w:instrText>
        </w:r>
        <w:r>
          <w:fldChar w:fldCharType="separate"/>
        </w:r>
        <w:r>
          <w:t>51</w:t>
        </w:r>
        <w:r>
          <w:fldChar w:fldCharType="end"/>
        </w:r>
      </w:hyperlink>
    </w:p>
    <w:p>
      <w:pPr>
        <w:pStyle w:val="TOC2"/>
        <w:tabs>
          <w:tab w:val="right" w:leader="dot" w:pos="8306"/>
        </w:tabs>
      </w:pPr>
      <w:hyperlink w:anchor="_Toc1375" w:history="1">
        <w:r>
          <w:rPr>
            <w:rFonts w:ascii="仿宋" w:eastAsia="仿宋" w:hAnsi="仿宋" w:cs="仿宋" w:hint="eastAsia"/>
            <w:lang w:eastAsia="zh-CN"/>
          </w:rPr>
          <w:t>(三)、质量监控与评估</w:t>
        </w:r>
        <w:r>
          <w:tab/>
        </w:r>
        <w:r>
          <w:fldChar w:fldCharType="begin"/>
        </w:r>
        <w:r>
          <w:instrText xml:space="preserve"> PAGEREF _Toc1375 \h </w:instrText>
        </w:r>
        <w:r>
          <w:fldChar w:fldCharType="separate"/>
        </w:r>
        <w:r>
          <w:t>53</w:t>
        </w:r>
        <w:r>
          <w:fldChar w:fldCharType="end"/>
        </w:r>
      </w:hyperlink>
    </w:p>
    <w:p>
      <w:pPr>
        <w:pStyle w:val="TOC2"/>
        <w:tabs>
          <w:tab w:val="right" w:leader="dot" w:pos="8306"/>
        </w:tabs>
      </w:pPr>
      <w:hyperlink w:anchor="_Toc22911" w:history="1">
        <w:r>
          <w:rPr>
            <w:rFonts w:ascii="仿宋" w:eastAsia="仿宋" w:hAnsi="仿宋" w:cs="仿宋" w:hint="eastAsia"/>
            <w:lang w:eastAsia="zh-CN"/>
          </w:rPr>
          <w:t>(四)、质量改进计划</w:t>
        </w:r>
        <w:r>
          <w:tab/>
        </w:r>
        <w:r>
          <w:fldChar w:fldCharType="begin"/>
        </w:r>
        <w:r>
          <w:instrText xml:space="preserve"> PAGEREF _Toc22911 \h </w:instrText>
        </w:r>
        <w:r>
          <w:fldChar w:fldCharType="separate"/>
        </w:r>
        <w:r>
          <w:t>54</w:t>
        </w:r>
        <w:r>
          <w:fldChar w:fldCharType="end"/>
        </w:r>
      </w:hyperlink>
    </w:p>
    <w:p>
      <w:pPr>
        <w:pStyle w:val="TOC1"/>
        <w:tabs>
          <w:tab w:val="right" w:leader="dot" w:pos="8306"/>
        </w:tabs>
      </w:pPr>
      <w:hyperlink w:anchor="_Toc11089" w:history="1">
        <w:r>
          <w:rPr>
            <w:rFonts w:ascii="仿宋" w:eastAsia="仿宋" w:hAnsi="仿宋" w:cs="仿宋" w:hint="eastAsia"/>
            <w:lang w:eastAsia="zh-CN"/>
          </w:rPr>
          <w:t>十一、项目进度计划</w:t>
        </w:r>
        <w:r>
          <w:tab/>
        </w:r>
        <w:r>
          <w:fldChar w:fldCharType="begin"/>
        </w:r>
        <w:r>
          <w:instrText xml:space="preserve"> PAGEREF _Toc11089 \h </w:instrText>
        </w:r>
        <w:r>
          <w:fldChar w:fldCharType="separate"/>
        </w:r>
        <w:r>
          <w:t>55</w:t>
        </w:r>
        <w:r>
          <w:fldChar w:fldCharType="end"/>
        </w:r>
      </w:hyperlink>
    </w:p>
    <w:p>
      <w:pPr>
        <w:pStyle w:val="TOC2"/>
        <w:tabs>
          <w:tab w:val="right" w:leader="dot" w:pos="8306"/>
        </w:tabs>
      </w:pPr>
      <w:hyperlink w:anchor="_Toc24311" w:history="1">
        <w:r>
          <w:rPr>
            <w:rFonts w:ascii="仿宋" w:eastAsia="仿宋" w:hAnsi="仿宋" w:cs="仿宋" w:hint="eastAsia"/>
            <w:lang w:eastAsia="zh-CN"/>
          </w:rPr>
          <w:t>(一)、建设周期</w:t>
        </w:r>
        <w:r>
          <w:tab/>
        </w:r>
        <w:r>
          <w:fldChar w:fldCharType="begin"/>
        </w:r>
        <w:r>
          <w:instrText xml:space="preserve"> PAGEREF _Toc24311 \h </w:instrText>
        </w:r>
        <w:r>
          <w:fldChar w:fldCharType="separate"/>
        </w:r>
        <w:r>
          <w:t>55</w:t>
        </w:r>
        <w:r>
          <w:fldChar w:fldCharType="end"/>
        </w:r>
      </w:hyperlink>
    </w:p>
    <w:p>
      <w:pPr>
        <w:pStyle w:val="TOC2"/>
        <w:tabs>
          <w:tab w:val="right" w:leader="dot" w:pos="8306"/>
        </w:tabs>
      </w:pPr>
      <w:hyperlink w:anchor="_Toc19873" w:history="1">
        <w:r>
          <w:rPr>
            <w:rFonts w:ascii="仿宋" w:eastAsia="仿宋" w:hAnsi="仿宋" w:cs="仿宋" w:hint="eastAsia"/>
            <w:lang w:eastAsia="zh-CN"/>
          </w:rPr>
          <w:t>(二)、建设进度</w:t>
        </w:r>
        <w:r>
          <w:tab/>
        </w:r>
        <w:r>
          <w:fldChar w:fldCharType="begin"/>
        </w:r>
        <w:r>
          <w:instrText xml:space="preserve"> PAGEREF _Toc19873 \h </w:instrText>
        </w:r>
        <w:r>
          <w:fldChar w:fldCharType="separate"/>
        </w:r>
        <w:r>
          <w:t>55</w:t>
        </w:r>
        <w:r>
          <w:fldChar w:fldCharType="end"/>
        </w:r>
      </w:hyperlink>
    </w:p>
    <w:p>
      <w:pPr>
        <w:pStyle w:val="TOC2"/>
        <w:tabs>
          <w:tab w:val="right" w:leader="dot" w:pos="8306"/>
        </w:tabs>
      </w:pPr>
      <w:hyperlink w:anchor="_Toc5636" w:history="1">
        <w:r>
          <w:rPr>
            <w:rFonts w:ascii="仿宋" w:eastAsia="仿宋" w:hAnsi="仿宋" w:cs="仿宋" w:hint="eastAsia"/>
            <w:lang w:eastAsia="zh-CN"/>
          </w:rPr>
          <w:t>(三)、进度安排注意事项</w:t>
        </w:r>
        <w:r>
          <w:tab/>
        </w:r>
        <w:r>
          <w:fldChar w:fldCharType="begin"/>
        </w:r>
        <w:r>
          <w:instrText xml:space="preserve"> PAGEREF _Toc5636 \h </w:instrText>
        </w:r>
        <w:r>
          <w:fldChar w:fldCharType="separate"/>
        </w:r>
        <w:r>
          <w:t>57</w:t>
        </w:r>
        <w:r>
          <w:fldChar w:fldCharType="end"/>
        </w:r>
      </w:hyperlink>
    </w:p>
    <w:p>
      <w:pPr>
        <w:pStyle w:val="TOC2"/>
        <w:tabs>
          <w:tab w:val="right" w:leader="dot" w:pos="8306"/>
        </w:tabs>
      </w:pPr>
      <w:hyperlink w:anchor="_Toc11304" w:history="1">
        <w:r>
          <w:rPr>
            <w:rFonts w:ascii="仿宋" w:eastAsia="仿宋" w:hAnsi="仿宋" w:cs="仿宋" w:hint="eastAsia"/>
            <w:lang w:eastAsia="zh-CN"/>
          </w:rPr>
          <w:t>(四)、人力资源配置</w:t>
        </w:r>
        <w:r>
          <w:tab/>
        </w:r>
        <w:r>
          <w:fldChar w:fldCharType="begin"/>
        </w:r>
        <w:r>
          <w:instrText xml:space="preserve"> PAGEREF _Toc11304 \h </w:instrText>
        </w:r>
        <w:r>
          <w:fldChar w:fldCharType="separate"/>
        </w:r>
        <w:r>
          <w:t>57</w:t>
        </w:r>
        <w:r>
          <w:fldChar w:fldCharType="end"/>
        </w:r>
      </w:hyperlink>
    </w:p>
    <w:p>
      <w:pPr>
        <w:pStyle w:val="TOC2"/>
        <w:tabs>
          <w:tab w:val="right" w:leader="dot" w:pos="8306"/>
        </w:tabs>
      </w:pPr>
      <w:hyperlink w:anchor="_Toc22145" w:history="1">
        <w:r>
          <w:rPr>
            <w:rFonts w:ascii="仿宋" w:eastAsia="仿宋" w:hAnsi="仿宋" w:cs="仿宋" w:hint="eastAsia"/>
            <w:lang w:eastAsia="zh-CN"/>
          </w:rPr>
          <w:t>(五)、员工培训</w:t>
        </w:r>
        <w:r>
          <w:tab/>
        </w:r>
        <w:r>
          <w:fldChar w:fldCharType="begin"/>
        </w:r>
        <w:r>
          <w:instrText xml:space="preserve"> PAGEREF _Toc22145 \h </w:instrText>
        </w:r>
        <w:r>
          <w:fldChar w:fldCharType="separate"/>
        </w:r>
        <w:r>
          <w:t>59</w:t>
        </w:r>
        <w:r>
          <w:fldChar w:fldCharType="end"/>
        </w:r>
      </w:hyperlink>
    </w:p>
    <w:p>
      <w:pPr>
        <w:pStyle w:val="TOC2"/>
        <w:tabs>
          <w:tab w:val="right" w:leader="dot" w:pos="8306"/>
        </w:tabs>
      </w:pPr>
      <w:hyperlink w:anchor="_Toc8477" w:history="1">
        <w:r>
          <w:rPr>
            <w:rFonts w:ascii="仿宋" w:eastAsia="仿宋" w:hAnsi="仿宋" w:cs="仿宋" w:hint="eastAsia"/>
            <w:lang w:eastAsia="zh-CN"/>
          </w:rPr>
          <w:t>(六)、项目实施保障</w:t>
        </w:r>
        <w:r>
          <w:tab/>
        </w:r>
        <w:r>
          <w:fldChar w:fldCharType="begin"/>
        </w:r>
        <w:r>
          <w:instrText xml:space="preserve"> PAGEREF _Toc8477 \h </w:instrText>
        </w:r>
        <w:r>
          <w:fldChar w:fldCharType="separate"/>
        </w:r>
        <w:r>
          <w:t>60</w:t>
        </w:r>
        <w:r>
          <w:fldChar w:fldCharType="end"/>
        </w:r>
      </w:hyperlink>
    </w:p>
    <w:p>
      <w:pPr>
        <w:pStyle w:val="TOC2"/>
        <w:tabs>
          <w:tab w:val="right" w:leader="dot" w:pos="8306"/>
        </w:tabs>
      </w:pPr>
      <w:hyperlink w:anchor="_Toc29830" w:history="1">
        <w:r>
          <w:rPr>
            <w:rFonts w:ascii="仿宋" w:eastAsia="仿宋" w:hAnsi="仿宋" w:cs="仿宋" w:hint="eastAsia"/>
            <w:lang w:eastAsia="zh-CN"/>
          </w:rPr>
          <w:t>(七)、安全规范管理</w:t>
        </w:r>
        <w:r>
          <w:tab/>
        </w:r>
        <w:r>
          <w:fldChar w:fldCharType="begin"/>
        </w:r>
        <w:r>
          <w:instrText xml:space="preserve"> PAGEREF _Toc29830 \h </w:instrText>
        </w:r>
        <w:r>
          <w:fldChar w:fldCharType="separate"/>
        </w:r>
        <w:r>
          <w:t>61</w:t>
        </w:r>
        <w:r>
          <w:fldChar w:fldCharType="end"/>
        </w:r>
      </w:hyperlink>
    </w:p>
    <w:p>
      <w:pPr>
        <w:pStyle w:val="TOC1"/>
        <w:tabs>
          <w:tab w:val="right" w:leader="dot" w:pos="8306"/>
        </w:tabs>
      </w:pPr>
      <w:hyperlink w:anchor="_Toc28676" w:history="1">
        <w:r>
          <w:rPr>
            <w:rFonts w:ascii="仿宋" w:eastAsia="仿宋" w:hAnsi="仿宋" w:cs="仿宋" w:hint="eastAsia"/>
            <w:lang w:eastAsia="zh-CN"/>
          </w:rPr>
          <w:t>十二、土地利用与规划方案</w:t>
        </w:r>
        <w:r>
          <w:tab/>
        </w:r>
        <w:r>
          <w:fldChar w:fldCharType="begin"/>
        </w:r>
        <w:r>
          <w:instrText xml:space="preserve"> PAGEREF _Toc28676 \h </w:instrText>
        </w:r>
        <w:r>
          <w:fldChar w:fldCharType="separate"/>
        </w:r>
        <w:r>
          <w:t>63</w:t>
        </w:r>
        <w:r>
          <w:fldChar w:fldCharType="end"/>
        </w:r>
      </w:hyperlink>
    </w:p>
    <w:p>
      <w:pPr>
        <w:pStyle w:val="TOC2"/>
        <w:tabs>
          <w:tab w:val="right" w:leader="dot" w:pos="8306"/>
        </w:tabs>
      </w:pPr>
      <w:hyperlink w:anchor="_Toc11791" w:history="1">
        <w:r>
          <w:rPr>
            <w:rFonts w:ascii="仿宋" w:eastAsia="仿宋" w:hAnsi="仿宋" w:cs="仿宋" w:hint="eastAsia"/>
            <w:lang w:eastAsia="zh-CN"/>
          </w:rPr>
          <w:t>(一)、项目用地情况分析</w:t>
        </w:r>
        <w:r>
          <w:tab/>
        </w:r>
        <w:r>
          <w:fldChar w:fldCharType="begin"/>
        </w:r>
        <w:r>
          <w:instrText xml:space="preserve"> PAGEREF _Toc11791 \h </w:instrText>
        </w:r>
        <w:r>
          <w:fldChar w:fldCharType="separate"/>
        </w:r>
        <w:r>
          <w:t>63</w:t>
        </w:r>
        <w:r>
          <w:fldChar w:fldCharType="end"/>
        </w:r>
      </w:hyperlink>
    </w:p>
    <w:p>
      <w:pPr>
        <w:pStyle w:val="TOC2"/>
        <w:tabs>
          <w:tab w:val="right" w:leader="dot" w:pos="8306"/>
        </w:tabs>
      </w:pPr>
      <w:hyperlink w:anchor="_Toc27978" w:history="1">
        <w:r>
          <w:rPr>
            <w:rFonts w:ascii="仿宋" w:eastAsia="仿宋" w:hAnsi="仿宋" w:cs="仿宋" w:hint="eastAsia"/>
            <w:lang w:eastAsia="zh-CN"/>
          </w:rPr>
          <w:t>(二)、土地利用规划方案</w:t>
        </w:r>
        <w:r>
          <w:tab/>
        </w:r>
        <w:r>
          <w:fldChar w:fldCharType="begin"/>
        </w:r>
        <w:r>
          <w:instrText xml:space="preserve"> PAGEREF _Toc27978 \h </w:instrText>
        </w:r>
        <w:r>
          <w:fldChar w:fldCharType="separate"/>
        </w:r>
        <w:r>
          <w:t>64</w:t>
        </w:r>
        <w:r>
          <w:fldChar w:fldCharType="end"/>
        </w:r>
      </w:hyperlink>
    </w:p>
    <w:p>
      <w:pPr>
        <w:pStyle w:val="TOC1"/>
        <w:tabs>
          <w:tab w:val="right" w:leader="dot" w:pos="8306"/>
        </w:tabs>
      </w:pPr>
      <w:hyperlink w:anchor="_Toc25264" w:history="1">
        <w:r>
          <w:rPr>
            <w:rFonts w:ascii="仿宋" w:eastAsia="仿宋" w:hAnsi="仿宋" w:cs="仿宋" w:hint="eastAsia"/>
            <w:lang w:eastAsia="zh-CN"/>
          </w:rPr>
          <w:t>十三、质量管理与控制</w:t>
        </w:r>
        <w:r>
          <w:tab/>
        </w:r>
        <w:r>
          <w:fldChar w:fldCharType="begin"/>
        </w:r>
        <w:r>
          <w:instrText xml:space="preserve"> PAGEREF _Toc25264 \h </w:instrText>
        </w:r>
        <w:r>
          <w:fldChar w:fldCharType="separate"/>
        </w:r>
        <w:r>
          <w:t>65</w:t>
        </w:r>
        <w:r>
          <w:fldChar w:fldCharType="end"/>
        </w:r>
      </w:hyperlink>
    </w:p>
    <w:p>
      <w:pPr>
        <w:pStyle w:val="TOC2"/>
        <w:tabs>
          <w:tab w:val="right" w:leader="dot" w:pos="8306"/>
        </w:tabs>
      </w:pPr>
      <w:hyperlink w:anchor="_Toc19373" w:history="1">
        <w:r>
          <w:rPr>
            <w:rFonts w:ascii="仿宋" w:eastAsia="仿宋" w:hAnsi="仿宋" w:cs="仿宋" w:hint="eastAsia"/>
            <w:lang w:eastAsia="zh-CN"/>
          </w:rPr>
          <w:t>(一)、质量管理体系建设</w:t>
        </w:r>
        <w:r>
          <w:tab/>
        </w:r>
        <w:r>
          <w:fldChar w:fldCharType="begin"/>
        </w:r>
        <w:r>
          <w:instrText xml:space="preserve"> PAGEREF _Toc19373 \h </w:instrText>
        </w:r>
        <w:r>
          <w:fldChar w:fldCharType="separate"/>
        </w:r>
        <w:r>
          <w:t>65</w:t>
        </w:r>
        <w:r>
          <w:fldChar w:fldCharType="end"/>
        </w:r>
      </w:hyperlink>
    </w:p>
    <w:p>
      <w:pPr>
        <w:pStyle w:val="TOC2"/>
        <w:tabs>
          <w:tab w:val="right" w:leader="dot" w:pos="8306"/>
        </w:tabs>
      </w:pPr>
      <w:hyperlink w:anchor="_Toc19930" w:history="1">
        <w:r>
          <w:rPr>
            <w:rFonts w:ascii="仿宋" w:eastAsia="仿宋" w:hAnsi="仿宋" w:cs="仿宋" w:hint="eastAsia"/>
            <w:lang w:eastAsia="zh-CN"/>
          </w:rPr>
          <w:t>(二)、质量控制措施</w:t>
        </w:r>
        <w:r>
          <w:tab/>
        </w:r>
        <w:r>
          <w:fldChar w:fldCharType="begin"/>
        </w:r>
        <w:r>
          <w:instrText xml:space="preserve"> PAGEREF _Toc19930 \h </w:instrText>
        </w:r>
        <w:r>
          <w:fldChar w:fldCharType="separate"/>
        </w:r>
        <w:r>
          <w:t>66</w:t>
        </w:r>
        <w:r>
          <w:fldChar w:fldCharType="end"/>
        </w:r>
      </w:hyperlink>
    </w:p>
    <w:p>
      <w:pPr>
        <w:pStyle w:val="TOC1"/>
        <w:tabs>
          <w:tab w:val="right" w:leader="dot" w:pos="8306"/>
        </w:tabs>
      </w:pPr>
      <w:hyperlink w:anchor="_Toc1492" w:history="1">
        <w:r>
          <w:rPr>
            <w:rFonts w:ascii="仿宋" w:eastAsia="仿宋" w:hAnsi="仿宋" w:cs="仿宋" w:hint="eastAsia"/>
            <w:lang w:eastAsia="zh-CN"/>
          </w:rPr>
          <w:t>十四、成果转化与推广应用</w:t>
        </w:r>
        <w:r>
          <w:tab/>
        </w:r>
        <w:r>
          <w:fldChar w:fldCharType="begin"/>
        </w:r>
        <w:r>
          <w:instrText xml:space="preserve"> PAGEREF _Toc1492 \h </w:instrText>
        </w:r>
        <w:r>
          <w:fldChar w:fldCharType="separate"/>
        </w:r>
        <w:r>
          <w:t>67</w:t>
        </w:r>
        <w:r>
          <w:fldChar w:fldCharType="end"/>
        </w:r>
      </w:hyperlink>
    </w:p>
    <w:p>
      <w:pPr>
        <w:pStyle w:val="TOC2"/>
        <w:tabs>
          <w:tab w:val="right" w:leader="dot" w:pos="8306"/>
        </w:tabs>
      </w:pPr>
      <w:hyperlink w:anchor="_Toc145" w:history="1">
        <w:r>
          <w:rPr>
            <w:rFonts w:ascii="仿宋" w:eastAsia="仿宋" w:hAnsi="仿宋" w:cs="仿宋" w:hint="eastAsia"/>
            <w:lang w:eastAsia="zh-CN"/>
          </w:rPr>
          <w:t>(一)、成果转化策略制定</w:t>
        </w:r>
        <w:r>
          <w:tab/>
        </w:r>
        <w:r>
          <w:fldChar w:fldCharType="begin"/>
        </w:r>
        <w:r>
          <w:instrText xml:space="preserve"> PAGEREF _Toc145 \h </w:instrText>
        </w:r>
        <w:r>
          <w:fldChar w:fldCharType="separate"/>
        </w:r>
        <w:r>
          <w:t>67</w:t>
        </w:r>
        <w:r>
          <w:fldChar w:fldCharType="end"/>
        </w:r>
      </w:hyperlink>
    </w:p>
    <w:p>
      <w:pPr>
        <w:pStyle w:val="TOC2"/>
        <w:tabs>
          <w:tab w:val="right" w:leader="dot" w:pos="8306"/>
        </w:tabs>
      </w:pPr>
      <w:hyperlink w:anchor="_Toc19916" w:history="1">
        <w:r>
          <w:rPr>
            <w:rFonts w:ascii="仿宋" w:eastAsia="仿宋" w:hAnsi="仿宋" w:cs="仿宋" w:hint="eastAsia"/>
            <w:lang w:eastAsia="zh-CN"/>
          </w:rPr>
          <w:t>(二)、成果推广应用方案</w:t>
        </w:r>
        <w:r>
          <w:tab/>
        </w:r>
        <w:r>
          <w:fldChar w:fldCharType="begin"/>
        </w:r>
        <w:r>
          <w:instrText xml:space="preserve"> PAGEREF _Toc19916 \h </w:instrText>
        </w:r>
        <w:r>
          <w:fldChar w:fldCharType="separate"/>
        </w:r>
        <w:r>
          <w:t>69</w:t>
        </w:r>
        <w:r>
          <w:fldChar w:fldCharType="end"/>
        </w:r>
      </w:hyperlink>
    </w:p>
    <w:p>
      <w:pPr>
        <w:pStyle w:val="TOC1"/>
        <w:tabs>
          <w:tab w:val="right" w:leader="dot" w:pos="8306"/>
        </w:tabs>
      </w:pPr>
      <w:hyperlink w:anchor="_Toc32122" w:history="1">
        <w:r>
          <w:rPr>
            <w:rFonts w:ascii="仿宋" w:eastAsia="仿宋" w:hAnsi="仿宋" w:cs="仿宋" w:hint="eastAsia"/>
            <w:lang w:eastAsia="zh-CN"/>
          </w:rPr>
          <w:t>十五、项目施工方案</w:t>
        </w:r>
        <w:r>
          <w:tab/>
        </w:r>
        <w:r>
          <w:fldChar w:fldCharType="begin"/>
        </w:r>
        <w:r>
          <w:instrText xml:space="preserve"> PAGEREF _Toc32122 \h </w:instrText>
        </w:r>
        <w:r>
          <w:fldChar w:fldCharType="separate"/>
        </w:r>
        <w:r>
          <w:t>70</w:t>
        </w:r>
        <w:r>
          <w:fldChar w:fldCharType="end"/>
        </w:r>
      </w:hyperlink>
    </w:p>
    <w:p>
      <w:pPr>
        <w:pStyle w:val="TOC2"/>
        <w:tabs>
          <w:tab w:val="right" w:leader="dot" w:pos="8306"/>
        </w:tabs>
      </w:pPr>
      <w:hyperlink w:anchor="_Toc31040" w:history="1">
        <w:r>
          <w:rPr>
            <w:rFonts w:ascii="仿宋" w:eastAsia="仿宋" w:hAnsi="仿宋" w:cs="仿宋" w:hint="eastAsia"/>
            <w:lang w:eastAsia="zh-CN"/>
          </w:rPr>
          <w:t>(一)、施工组织设计</w:t>
        </w:r>
        <w:r>
          <w:tab/>
        </w:r>
        <w:r>
          <w:fldChar w:fldCharType="begin"/>
        </w:r>
        <w:r>
          <w:instrText xml:space="preserve"> PAGEREF _Toc31040 \h </w:instrText>
        </w:r>
        <w:r>
          <w:fldChar w:fldCharType="separate"/>
        </w:r>
        <w:r>
          <w:t>70</w:t>
        </w:r>
        <w:r>
          <w:fldChar w:fldCharType="end"/>
        </w:r>
      </w:hyperlink>
    </w:p>
    <w:p>
      <w:pPr>
        <w:pStyle w:val="TOC2"/>
        <w:tabs>
          <w:tab w:val="right" w:leader="dot" w:pos="8306"/>
        </w:tabs>
      </w:pPr>
      <w:hyperlink w:anchor="_Toc12970" w:history="1">
        <w:r>
          <w:rPr>
            <w:rFonts w:ascii="仿宋" w:eastAsia="仿宋" w:hAnsi="仿宋" w:cs="仿宋" w:hint="eastAsia"/>
            <w:lang w:eastAsia="zh-CN"/>
          </w:rPr>
          <w:t>(二)、施工工艺与技术路线</w:t>
        </w:r>
        <w:r>
          <w:tab/>
        </w:r>
        <w:r>
          <w:fldChar w:fldCharType="begin"/>
        </w:r>
        <w:r>
          <w:instrText xml:space="preserve"> PAGEREF _Toc12970 \h </w:instrText>
        </w:r>
        <w:r>
          <w:fldChar w:fldCharType="separate"/>
        </w:r>
        <w:r>
          <w:t>72</w:t>
        </w:r>
        <w:r>
          <w:fldChar w:fldCharType="end"/>
        </w:r>
      </w:hyperlink>
    </w:p>
    <w:p>
      <w:pPr>
        <w:pStyle w:val="TOC2"/>
        <w:tabs>
          <w:tab w:val="right" w:leader="dot" w:pos="8306"/>
        </w:tabs>
      </w:pPr>
      <w:hyperlink w:anchor="_Toc22699" w:history="1">
        <w:r>
          <w:rPr>
            <w:rFonts w:ascii="仿宋" w:eastAsia="仿宋" w:hAnsi="仿宋" w:cs="仿宋" w:hint="eastAsia"/>
            <w:lang w:eastAsia="zh-CN"/>
          </w:rPr>
          <w:t>(三)、关键节点施工计划</w:t>
        </w:r>
        <w:r>
          <w:tab/>
        </w:r>
        <w:r>
          <w:fldChar w:fldCharType="begin"/>
        </w:r>
        <w:r>
          <w:instrText xml:space="preserve"> PAGEREF _Toc22699 \h </w:instrText>
        </w:r>
        <w:r>
          <w:fldChar w:fldCharType="separate"/>
        </w:r>
        <w:r>
          <w:t>73</w:t>
        </w:r>
        <w:r>
          <w:fldChar w:fldCharType="end"/>
        </w:r>
      </w:hyperlink>
    </w:p>
    <w:p>
      <w:pPr>
        <w:pStyle w:val="TOC2"/>
        <w:tabs>
          <w:tab w:val="right" w:leader="dot" w:pos="8306"/>
        </w:tabs>
      </w:pPr>
      <w:hyperlink w:anchor="_Toc9887" w:history="1">
        <w:r>
          <w:rPr>
            <w:rFonts w:ascii="仿宋" w:eastAsia="仿宋" w:hAnsi="仿宋" w:cs="仿宋" w:hint="eastAsia"/>
            <w:lang w:eastAsia="zh-CN"/>
          </w:rPr>
          <w:t>(四)、施工现场管理</w:t>
        </w:r>
        <w:r>
          <w:tab/>
        </w:r>
        <w:r>
          <w:fldChar w:fldCharType="begin"/>
        </w:r>
        <w:r>
          <w:instrText xml:space="preserve"> PAGEREF _Toc9887 \h </w:instrText>
        </w:r>
        <w:r>
          <w:fldChar w:fldCharType="separate"/>
        </w:r>
        <w:r>
          <w:t>75</w:t>
        </w:r>
        <w:r>
          <w:fldChar w:fldCharType="end"/>
        </w:r>
      </w:hyperlink>
    </w:p>
    <w:p>
      <w:pPr>
        <w:pStyle w:val="TOC1"/>
        <w:tabs>
          <w:tab w:val="right" w:leader="dot" w:pos="8306"/>
        </w:tabs>
      </w:pPr>
      <w:hyperlink w:anchor="_Toc6352" w:history="1">
        <w:r>
          <w:rPr>
            <w:rFonts w:ascii="仿宋" w:eastAsia="仿宋" w:hAnsi="仿宋" w:cs="仿宋" w:hint="eastAsia"/>
            <w:lang w:eastAsia="zh-CN"/>
          </w:rPr>
          <w:t>十六、设施与设备管理</w:t>
        </w:r>
        <w:r>
          <w:tab/>
        </w:r>
        <w:r>
          <w:fldChar w:fldCharType="begin"/>
        </w:r>
        <w:r>
          <w:instrText xml:space="preserve"> PAGEREF _Toc6352 \h </w:instrText>
        </w:r>
        <w:r>
          <w:fldChar w:fldCharType="separate"/>
        </w:r>
        <w:r>
          <w:t>77</w:t>
        </w:r>
        <w:r>
          <w:fldChar w:fldCharType="end"/>
        </w:r>
      </w:hyperlink>
    </w:p>
    <w:p>
      <w:pPr>
        <w:pStyle w:val="TOC2"/>
        <w:tabs>
          <w:tab w:val="right" w:leader="dot" w:pos="8306"/>
        </w:tabs>
      </w:pPr>
      <w:hyperlink w:anchor="_Toc6725" w:history="1">
        <w:r>
          <w:rPr>
            <w:rFonts w:ascii="仿宋" w:eastAsia="仿宋" w:hAnsi="仿宋" w:cs="仿宋" w:hint="eastAsia"/>
            <w:lang w:eastAsia="zh-CN"/>
          </w:rPr>
          <w:t>(一)、设施规划与配置</w:t>
        </w:r>
        <w:r>
          <w:tab/>
        </w:r>
        <w:r>
          <w:fldChar w:fldCharType="begin"/>
        </w:r>
        <w:r>
          <w:instrText xml:space="preserve"> PAGEREF _Toc6725 \h </w:instrText>
        </w:r>
        <w:r>
          <w:fldChar w:fldCharType="separate"/>
        </w:r>
        <w:r>
          <w:t>77</w:t>
        </w:r>
        <w:r>
          <w:fldChar w:fldCharType="end"/>
        </w:r>
      </w:hyperlink>
    </w:p>
    <w:p>
      <w:pPr>
        <w:pStyle w:val="TOC2"/>
        <w:tabs>
          <w:tab w:val="right" w:leader="dot" w:pos="8306"/>
        </w:tabs>
      </w:pPr>
      <w:hyperlink w:anchor="_Toc2364" w:history="1">
        <w:r>
          <w:rPr>
            <w:rFonts w:ascii="仿宋" w:eastAsia="仿宋" w:hAnsi="仿宋" w:cs="仿宋" w:hint="eastAsia"/>
            <w:lang w:eastAsia="zh-CN"/>
          </w:rPr>
          <w:t>(二)、设备采购与维护管理</w:t>
        </w:r>
        <w:r>
          <w:tab/>
        </w:r>
        <w:r>
          <w:fldChar w:fldCharType="begin"/>
        </w:r>
        <w:r>
          <w:instrText xml:space="preserve"> PAGEREF _Toc2364 \h </w:instrText>
        </w:r>
        <w:r>
          <w:fldChar w:fldCharType="separate"/>
        </w:r>
        <w:r>
          <w:t>77</w:t>
        </w:r>
        <w:r>
          <w:fldChar w:fldCharType="end"/>
        </w:r>
      </w:hyperlink>
    </w:p>
    <w:p>
      <w:pPr>
        <w:pStyle w:val="TOC2"/>
        <w:tabs>
          <w:tab w:val="right" w:leader="dot" w:pos="8306"/>
        </w:tabs>
      </w:pPr>
      <w:hyperlink w:anchor="_Toc12289" w:history="1">
        <w:r>
          <w:rPr>
            <w:rFonts w:ascii="仿宋" w:eastAsia="仿宋" w:hAnsi="仿宋" w:cs="仿宋" w:hint="eastAsia"/>
            <w:lang w:eastAsia="zh-CN"/>
          </w:rPr>
          <w:t>(三)、设施设备升级策略</w:t>
        </w:r>
        <w:r>
          <w:tab/>
        </w:r>
        <w:r>
          <w:fldChar w:fldCharType="begin"/>
        </w:r>
        <w:r>
          <w:instrText xml:space="preserve"> PAGEREF _Toc12289 \h </w:instrText>
        </w:r>
        <w:r>
          <w:fldChar w:fldCharType="separate"/>
        </w:r>
        <w:r>
          <w:t>78</w:t>
        </w:r>
        <w:r>
          <w:fldChar w:fldCharType="end"/>
        </w:r>
      </w:hyperlink>
    </w:p>
    <w:p>
      <w:pPr>
        <w:pStyle w:val="TOC1"/>
        <w:tabs>
          <w:tab w:val="right" w:leader="dot" w:pos="8306"/>
        </w:tabs>
      </w:pPr>
      <w:hyperlink w:anchor="_Toc14246" w:history="1">
        <w:r>
          <w:rPr>
            <w:rFonts w:ascii="仿宋" w:eastAsia="仿宋" w:hAnsi="仿宋" w:cs="仿宋" w:hint="eastAsia"/>
            <w:lang w:eastAsia="zh-CN"/>
          </w:rPr>
          <w:t>十七、产业协同与集群发展</w:t>
        </w:r>
        <w:r>
          <w:tab/>
        </w:r>
        <w:r>
          <w:fldChar w:fldCharType="begin"/>
        </w:r>
        <w:r>
          <w:instrText xml:space="preserve"> PAGEREF _Toc14246 \h </w:instrText>
        </w:r>
        <w:r>
          <w:fldChar w:fldCharType="separate"/>
        </w:r>
        <w:r>
          <w:t>79</w:t>
        </w:r>
        <w:r>
          <w:fldChar w:fldCharType="end"/>
        </w:r>
      </w:hyperlink>
    </w:p>
    <w:p>
      <w:pPr>
        <w:pStyle w:val="TOC2"/>
        <w:tabs>
          <w:tab w:val="right" w:leader="dot" w:pos="8306"/>
        </w:tabs>
      </w:pPr>
      <w:hyperlink w:anchor="_Toc26633" w:history="1">
        <w:r>
          <w:rPr>
            <w:rFonts w:ascii="仿宋" w:eastAsia="仿宋" w:hAnsi="仿宋" w:cs="仿宋" w:hint="eastAsia"/>
            <w:lang w:eastAsia="zh-CN"/>
          </w:rPr>
          <w:t>(一)、产业协同机制建设</w:t>
        </w:r>
        <w:r>
          <w:tab/>
        </w:r>
        <w:r>
          <w:fldChar w:fldCharType="begin"/>
        </w:r>
        <w:r>
          <w:instrText xml:space="preserve"> PAGEREF _Toc26633 \h </w:instrText>
        </w:r>
        <w:r>
          <w:fldChar w:fldCharType="separate"/>
        </w:r>
        <w:r>
          <w:t>79</w:t>
        </w:r>
        <w:r>
          <w:fldChar w:fldCharType="end"/>
        </w:r>
      </w:hyperlink>
    </w:p>
    <w:p>
      <w:pPr>
        <w:pStyle w:val="TOC2"/>
        <w:tabs>
          <w:tab w:val="right" w:leader="dot" w:pos="8306"/>
        </w:tabs>
      </w:pPr>
      <w:hyperlink w:anchor="_Toc3933" w:history="1">
        <w:r>
          <w:rPr>
            <w:rFonts w:ascii="仿宋" w:eastAsia="仿宋" w:hAnsi="仿宋" w:cs="仿宋" w:hint="eastAsia"/>
            <w:lang w:eastAsia="zh-CN"/>
          </w:rPr>
          <w:t>(二)、产业集群培育与发展</w:t>
        </w:r>
        <w:r>
          <w:tab/>
        </w:r>
        <w:r>
          <w:fldChar w:fldCharType="begin"/>
        </w:r>
        <w:r>
          <w:instrText xml:space="preserve"> PAGEREF _Toc3933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236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36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81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132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碱式硫酸铬项目与土地用途规划：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碱式硫酸铬项目的容积率和建筑密度：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用地控制指标通常规定了容积率和建筑密度的要求。对于碱式硫酸铬项目来说，这将影响建筑物的规模和高度。必须确保项目的设计符合容积率和建筑密度的限制，以遵守用地控制法规。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碱式硫酸铬项目的建筑线限制：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用地控制指标还可能规定了建筑物与街道或相邻土地的距离，这被称为建筑线限制。碱式硫酸铬项目必须遵守这些规定，以确保建筑的位置符合法规。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碱式硫酸铬项目的环境影响和可持续性：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用地控制指标可能包括环境保护要求，例如绿地比例和污染防控措施。对于碱式硫酸铬项目，这意味着必须考虑如何保护当地生态系统、水资源和空气质量，以确保项目的可持续性。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在整个项目规划和实施过程中，与用地控制指标的合作和遵守是至关重要的。这有助于确保碱式硫酸铬项目是一个合法、可持续且与城市规划一致的发展项目。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77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每个城市都有自己的规划目标和愿景，包括住宅区、商业区和工业区的平衡发展。碱式硫酸铬项目需要与城市规划目标保持一致，以确保项目不会破坏城市的整体规划。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https://d.book118.com/878125001030006040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F31DC"/>
    <w:rsid w:val="380F3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12500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2024-02-10T04:20:00Z</dcterms:created>
  <dcterms:modified xsi:type="dcterms:W3CDTF">2024-02-10T04:21:29Z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C2BC4DF7CE3D40ABBAE57AD249EDCC53_11</vt:lpwstr>
  </property>
  <property fmtid="{D5CDD505-2E9C-101B-9397-08002B2CF9AE}" pid="3" name="KSOProductBuildVer">
    <vt:lpwstr>2052-12.1.0.16250</vt:lpwstr>
  </property>
</Properties>
</file>