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农业服务项目构思建设方案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4" w:history="1">
        <w:r>
          <w:rPr>
            <w:rFonts w:ascii="仿宋" w:eastAsia="仿宋" w:hAnsi="仿宋" w:cs="仿宋" w:hint="eastAsia"/>
            <w:lang w:eastAsia="zh-CN"/>
          </w:rPr>
          <w:t>前言</w:t>
        </w:r>
        <w:r>
          <w:tab/>
        </w:r>
        <w:r>
          <w:fldChar w:fldCharType="begin"/>
        </w:r>
        <w:r>
          <w:instrText xml:space="preserve"> PAGEREF _Toc784 \h </w:instrText>
        </w:r>
        <w:r>
          <w:fldChar w:fldCharType="separate"/>
        </w:r>
        <w:r>
          <w:t>3</w:t>
        </w:r>
        <w:r>
          <w:fldChar w:fldCharType="end"/>
        </w:r>
      </w:hyperlink>
    </w:p>
    <w:p>
      <w:pPr>
        <w:pStyle w:val="TOC1"/>
        <w:tabs>
          <w:tab w:val="right" w:leader="dot" w:pos="8306"/>
        </w:tabs>
      </w:pPr>
      <w:hyperlink w:anchor="_Toc220" w:history="1">
        <w:r>
          <w:rPr>
            <w:rFonts w:ascii="仿宋" w:eastAsia="仿宋" w:hAnsi="仿宋" w:cs="仿宋" w:hint="eastAsia"/>
            <w:lang w:eastAsia="zh-CN"/>
          </w:rPr>
          <w:t>一、社会影响分析</w:t>
        </w:r>
        <w:r>
          <w:tab/>
        </w:r>
        <w:r>
          <w:fldChar w:fldCharType="begin"/>
        </w:r>
        <w:r>
          <w:instrText xml:space="preserve"> PAGEREF _Toc220 \h </w:instrText>
        </w:r>
        <w:r>
          <w:fldChar w:fldCharType="separate"/>
        </w:r>
        <w:r>
          <w:t>3</w:t>
        </w:r>
        <w:r>
          <w:fldChar w:fldCharType="end"/>
        </w:r>
      </w:hyperlink>
    </w:p>
    <w:p>
      <w:pPr>
        <w:pStyle w:val="TOC2"/>
        <w:tabs>
          <w:tab w:val="right" w:leader="dot" w:pos="8306"/>
        </w:tabs>
      </w:pPr>
      <w:hyperlink w:anchor="_Toc21093" w:history="1">
        <w:r>
          <w:rPr>
            <w:rFonts w:ascii="仿宋" w:eastAsia="仿宋" w:hAnsi="仿宋" w:cs="仿宋" w:hint="eastAsia"/>
            <w:lang w:eastAsia="zh-CN"/>
          </w:rPr>
          <w:t>(一)、社会影响效果分析</w:t>
        </w:r>
        <w:r>
          <w:tab/>
        </w:r>
        <w:r>
          <w:fldChar w:fldCharType="begin"/>
        </w:r>
        <w:r>
          <w:instrText xml:space="preserve"> PAGEREF _Toc21093 \h </w:instrText>
        </w:r>
        <w:r>
          <w:fldChar w:fldCharType="separate"/>
        </w:r>
        <w:r>
          <w:t>3</w:t>
        </w:r>
        <w:r>
          <w:fldChar w:fldCharType="end"/>
        </w:r>
      </w:hyperlink>
    </w:p>
    <w:p>
      <w:pPr>
        <w:pStyle w:val="TOC2"/>
        <w:tabs>
          <w:tab w:val="right" w:leader="dot" w:pos="8306"/>
        </w:tabs>
      </w:pPr>
      <w:hyperlink w:anchor="_Toc22255" w:history="1">
        <w:r>
          <w:rPr>
            <w:rFonts w:ascii="仿宋" w:eastAsia="仿宋" w:hAnsi="仿宋" w:cs="仿宋" w:hint="eastAsia"/>
            <w:lang w:eastAsia="zh-CN"/>
          </w:rPr>
          <w:t>(二)、社会适应性分析</w:t>
        </w:r>
        <w:r>
          <w:tab/>
        </w:r>
        <w:r>
          <w:fldChar w:fldCharType="begin"/>
        </w:r>
        <w:r>
          <w:instrText xml:space="preserve"> PAGEREF _Toc22255 \h </w:instrText>
        </w:r>
        <w:r>
          <w:fldChar w:fldCharType="separate"/>
        </w:r>
        <w:r>
          <w:t>5</w:t>
        </w:r>
        <w:r>
          <w:fldChar w:fldCharType="end"/>
        </w:r>
      </w:hyperlink>
    </w:p>
    <w:p>
      <w:pPr>
        <w:pStyle w:val="TOC2"/>
        <w:tabs>
          <w:tab w:val="right" w:leader="dot" w:pos="8306"/>
        </w:tabs>
      </w:pPr>
      <w:hyperlink w:anchor="_Toc4109" w:history="1">
        <w:r>
          <w:rPr>
            <w:rFonts w:ascii="仿宋" w:eastAsia="仿宋" w:hAnsi="仿宋" w:cs="仿宋" w:hint="eastAsia"/>
            <w:lang w:eastAsia="zh-CN"/>
          </w:rPr>
          <w:t>(三)、社会风险及对策分析</w:t>
        </w:r>
        <w:r>
          <w:tab/>
        </w:r>
        <w:r>
          <w:fldChar w:fldCharType="begin"/>
        </w:r>
        <w:r>
          <w:instrText xml:space="preserve"> PAGEREF _Toc4109 \h </w:instrText>
        </w:r>
        <w:r>
          <w:fldChar w:fldCharType="separate"/>
        </w:r>
        <w:r>
          <w:t>7</w:t>
        </w:r>
        <w:r>
          <w:fldChar w:fldCharType="end"/>
        </w:r>
      </w:hyperlink>
    </w:p>
    <w:p>
      <w:pPr>
        <w:pStyle w:val="TOC1"/>
        <w:tabs>
          <w:tab w:val="right" w:leader="dot" w:pos="8306"/>
        </w:tabs>
      </w:pPr>
      <w:hyperlink w:anchor="_Toc14832" w:history="1">
        <w:r>
          <w:rPr>
            <w:rFonts w:ascii="仿宋" w:eastAsia="仿宋" w:hAnsi="仿宋" w:cs="仿宋" w:hint="eastAsia"/>
            <w:lang w:eastAsia="zh-CN"/>
          </w:rPr>
          <w:t>二、资源开发及综合利用分析</w:t>
        </w:r>
        <w:r>
          <w:tab/>
        </w:r>
        <w:r>
          <w:fldChar w:fldCharType="begin"/>
        </w:r>
        <w:r>
          <w:instrText xml:space="preserve"> PAGEREF _Toc14832 \h </w:instrText>
        </w:r>
        <w:r>
          <w:fldChar w:fldCharType="separate"/>
        </w:r>
        <w:r>
          <w:t>10</w:t>
        </w:r>
        <w:r>
          <w:fldChar w:fldCharType="end"/>
        </w:r>
      </w:hyperlink>
    </w:p>
    <w:p>
      <w:pPr>
        <w:pStyle w:val="TOC2"/>
        <w:tabs>
          <w:tab w:val="right" w:leader="dot" w:pos="8306"/>
        </w:tabs>
      </w:pPr>
      <w:hyperlink w:anchor="_Toc63" w:history="1">
        <w:r>
          <w:rPr>
            <w:rFonts w:ascii="仿宋" w:eastAsia="仿宋" w:hAnsi="仿宋" w:cs="仿宋" w:hint="eastAsia"/>
            <w:lang w:eastAsia="zh-CN"/>
          </w:rPr>
          <w:t>(一)、资源开发方案</w:t>
        </w:r>
        <w:r>
          <w:tab/>
        </w:r>
        <w:r>
          <w:fldChar w:fldCharType="begin"/>
        </w:r>
        <w:r>
          <w:instrText xml:space="preserve"> PAGEREF _Toc63 \h </w:instrText>
        </w:r>
        <w:r>
          <w:fldChar w:fldCharType="separate"/>
        </w:r>
        <w:r>
          <w:t>10</w:t>
        </w:r>
        <w:r>
          <w:fldChar w:fldCharType="end"/>
        </w:r>
      </w:hyperlink>
    </w:p>
    <w:p>
      <w:pPr>
        <w:pStyle w:val="TOC2"/>
        <w:tabs>
          <w:tab w:val="right" w:leader="dot" w:pos="8306"/>
        </w:tabs>
      </w:pPr>
      <w:hyperlink w:anchor="_Toc22106" w:history="1">
        <w:r>
          <w:rPr>
            <w:rFonts w:ascii="仿宋" w:eastAsia="仿宋" w:hAnsi="仿宋" w:cs="仿宋" w:hint="eastAsia"/>
            <w:lang w:eastAsia="zh-CN"/>
          </w:rPr>
          <w:t>(二)、资源利用方案</w:t>
        </w:r>
        <w:r>
          <w:tab/>
        </w:r>
        <w:r>
          <w:fldChar w:fldCharType="begin"/>
        </w:r>
        <w:r>
          <w:instrText xml:space="preserve"> PAGEREF _Toc22106 \h </w:instrText>
        </w:r>
        <w:r>
          <w:fldChar w:fldCharType="separate"/>
        </w:r>
        <w:r>
          <w:t>11</w:t>
        </w:r>
        <w:r>
          <w:fldChar w:fldCharType="end"/>
        </w:r>
      </w:hyperlink>
    </w:p>
    <w:p>
      <w:pPr>
        <w:pStyle w:val="TOC2"/>
        <w:tabs>
          <w:tab w:val="right" w:leader="dot" w:pos="8306"/>
        </w:tabs>
      </w:pPr>
      <w:hyperlink w:anchor="_Toc14886" w:history="1">
        <w:r>
          <w:rPr>
            <w:rFonts w:ascii="仿宋" w:eastAsia="仿宋" w:hAnsi="仿宋" w:cs="仿宋" w:hint="eastAsia"/>
            <w:lang w:eastAsia="zh-CN"/>
          </w:rPr>
          <w:t>(三)、资源节约措施</w:t>
        </w:r>
        <w:r>
          <w:tab/>
        </w:r>
        <w:r>
          <w:fldChar w:fldCharType="begin"/>
        </w:r>
        <w:r>
          <w:instrText xml:space="preserve"> PAGEREF _Toc14886 \h </w:instrText>
        </w:r>
        <w:r>
          <w:fldChar w:fldCharType="separate"/>
        </w:r>
        <w:r>
          <w:t>13</w:t>
        </w:r>
        <w:r>
          <w:fldChar w:fldCharType="end"/>
        </w:r>
      </w:hyperlink>
    </w:p>
    <w:p>
      <w:pPr>
        <w:pStyle w:val="TOC1"/>
        <w:tabs>
          <w:tab w:val="right" w:leader="dot" w:pos="8306"/>
        </w:tabs>
      </w:pPr>
      <w:hyperlink w:anchor="_Toc30941" w:history="1">
        <w:r>
          <w:rPr>
            <w:rFonts w:ascii="仿宋" w:eastAsia="仿宋" w:hAnsi="仿宋" w:cs="仿宋" w:hint="eastAsia"/>
            <w:lang w:eastAsia="zh-CN"/>
          </w:rPr>
          <w:t>三、经济影响分析</w:t>
        </w:r>
        <w:r>
          <w:tab/>
        </w:r>
        <w:r>
          <w:fldChar w:fldCharType="begin"/>
        </w:r>
        <w:r>
          <w:instrText xml:space="preserve"> PAGEREF _Toc30941 \h </w:instrText>
        </w:r>
        <w:r>
          <w:fldChar w:fldCharType="separate"/>
        </w:r>
        <w:r>
          <w:t>14</w:t>
        </w:r>
        <w:r>
          <w:fldChar w:fldCharType="end"/>
        </w:r>
      </w:hyperlink>
    </w:p>
    <w:p>
      <w:pPr>
        <w:pStyle w:val="TOC2"/>
        <w:tabs>
          <w:tab w:val="right" w:leader="dot" w:pos="8306"/>
        </w:tabs>
      </w:pPr>
      <w:hyperlink w:anchor="_Toc26904" w:history="1">
        <w:r>
          <w:rPr>
            <w:rFonts w:ascii="仿宋" w:eastAsia="仿宋" w:hAnsi="仿宋" w:cs="仿宋" w:hint="eastAsia"/>
            <w:lang w:eastAsia="zh-CN"/>
          </w:rPr>
          <w:t>(一)、经济费用效益或费用效果分析</w:t>
        </w:r>
        <w:r>
          <w:tab/>
        </w:r>
        <w:r>
          <w:fldChar w:fldCharType="begin"/>
        </w:r>
        <w:r>
          <w:instrText xml:space="preserve"> PAGEREF _Toc26904 \h </w:instrText>
        </w:r>
        <w:r>
          <w:fldChar w:fldCharType="separate"/>
        </w:r>
        <w:r>
          <w:t>14</w:t>
        </w:r>
        <w:r>
          <w:fldChar w:fldCharType="end"/>
        </w:r>
      </w:hyperlink>
    </w:p>
    <w:p>
      <w:pPr>
        <w:pStyle w:val="TOC2"/>
        <w:tabs>
          <w:tab w:val="right" w:leader="dot" w:pos="8306"/>
        </w:tabs>
      </w:pPr>
      <w:hyperlink w:anchor="_Toc4921" w:history="1">
        <w:r>
          <w:rPr>
            <w:rFonts w:ascii="仿宋" w:eastAsia="仿宋" w:hAnsi="仿宋" w:cs="仿宋" w:hint="eastAsia"/>
            <w:lang w:eastAsia="zh-CN"/>
          </w:rPr>
          <w:t>(二)、行业影响分析</w:t>
        </w:r>
        <w:r>
          <w:tab/>
        </w:r>
        <w:r>
          <w:fldChar w:fldCharType="begin"/>
        </w:r>
        <w:r>
          <w:instrText xml:space="preserve"> PAGEREF _Toc4921 \h </w:instrText>
        </w:r>
        <w:r>
          <w:fldChar w:fldCharType="separate"/>
        </w:r>
        <w:r>
          <w:t>16</w:t>
        </w:r>
        <w:r>
          <w:fldChar w:fldCharType="end"/>
        </w:r>
      </w:hyperlink>
    </w:p>
    <w:p>
      <w:pPr>
        <w:pStyle w:val="TOC2"/>
        <w:tabs>
          <w:tab w:val="right" w:leader="dot" w:pos="8306"/>
        </w:tabs>
      </w:pPr>
      <w:hyperlink w:anchor="_Toc25743" w:history="1">
        <w:r>
          <w:rPr>
            <w:rFonts w:ascii="仿宋" w:eastAsia="仿宋" w:hAnsi="仿宋" w:cs="仿宋" w:hint="eastAsia"/>
            <w:lang w:eastAsia="zh-CN"/>
          </w:rPr>
          <w:t>(三)、区域经济影响分析</w:t>
        </w:r>
        <w:r>
          <w:tab/>
        </w:r>
        <w:r>
          <w:fldChar w:fldCharType="begin"/>
        </w:r>
        <w:r>
          <w:instrText xml:space="preserve"> PAGEREF _Toc25743 \h </w:instrText>
        </w:r>
        <w:r>
          <w:fldChar w:fldCharType="separate"/>
        </w:r>
        <w:r>
          <w:t>18</w:t>
        </w:r>
        <w:r>
          <w:fldChar w:fldCharType="end"/>
        </w:r>
      </w:hyperlink>
    </w:p>
    <w:p>
      <w:pPr>
        <w:pStyle w:val="TOC2"/>
        <w:tabs>
          <w:tab w:val="right" w:leader="dot" w:pos="8306"/>
        </w:tabs>
      </w:pPr>
      <w:hyperlink w:anchor="_Toc209" w:history="1">
        <w:r>
          <w:rPr>
            <w:rFonts w:ascii="仿宋" w:eastAsia="仿宋" w:hAnsi="仿宋" w:cs="仿宋" w:hint="eastAsia"/>
            <w:lang w:eastAsia="zh-CN"/>
          </w:rPr>
          <w:t>(四)、宏观经济影响分析</w:t>
        </w:r>
        <w:r>
          <w:tab/>
        </w:r>
        <w:r>
          <w:fldChar w:fldCharType="begin"/>
        </w:r>
        <w:r>
          <w:instrText xml:space="preserve"> PAGEREF _Toc209 \h </w:instrText>
        </w:r>
        <w:r>
          <w:fldChar w:fldCharType="separate"/>
        </w:r>
        <w:r>
          <w:t>19</w:t>
        </w:r>
        <w:r>
          <w:fldChar w:fldCharType="end"/>
        </w:r>
      </w:hyperlink>
    </w:p>
    <w:p>
      <w:pPr>
        <w:pStyle w:val="TOC1"/>
        <w:tabs>
          <w:tab w:val="right" w:leader="dot" w:pos="8306"/>
        </w:tabs>
      </w:pPr>
      <w:hyperlink w:anchor="_Toc15596" w:history="1">
        <w:r>
          <w:rPr>
            <w:rFonts w:ascii="仿宋" w:eastAsia="仿宋" w:hAnsi="仿宋" w:cs="仿宋" w:hint="eastAsia"/>
            <w:lang w:eastAsia="zh-CN"/>
          </w:rPr>
          <w:t>四、农业服务项目概论</w:t>
        </w:r>
        <w:r>
          <w:tab/>
        </w:r>
        <w:r>
          <w:fldChar w:fldCharType="begin"/>
        </w:r>
        <w:r>
          <w:instrText xml:space="preserve"> PAGEREF _Toc15596 \h </w:instrText>
        </w:r>
        <w:r>
          <w:fldChar w:fldCharType="separate"/>
        </w:r>
        <w:r>
          <w:t>20</w:t>
        </w:r>
        <w:r>
          <w:fldChar w:fldCharType="end"/>
        </w:r>
      </w:hyperlink>
    </w:p>
    <w:p>
      <w:pPr>
        <w:pStyle w:val="TOC2"/>
        <w:tabs>
          <w:tab w:val="right" w:leader="dot" w:pos="8306"/>
        </w:tabs>
      </w:pPr>
      <w:hyperlink w:anchor="_Toc20710" w:history="1">
        <w:r>
          <w:rPr>
            <w:rFonts w:ascii="仿宋" w:eastAsia="仿宋" w:hAnsi="仿宋" w:cs="仿宋" w:hint="eastAsia"/>
            <w:lang w:eastAsia="zh-CN"/>
          </w:rPr>
          <w:t>(一)、项目申报单位概况</w:t>
        </w:r>
        <w:r>
          <w:tab/>
        </w:r>
        <w:r>
          <w:fldChar w:fldCharType="begin"/>
        </w:r>
        <w:r>
          <w:instrText xml:space="preserve"> PAGEREF _Toc20710 \h </w:instrText>
        </w:r>
        <w:r>
          <w:fldChar w:fldCharType="separate"/>
        </w:r>
        <w:r>
          <w:t>20</w:t>
        </w:r>
        <w:r>
          <w:fldChar w:fldCharType="end"/>
        </w:r>
      </w:hyperlink>
    </w:p>
    <w:p>
      <w:pPr>
        <w:pStyle w:val="TOC2"/>
        <w:tabs>
          <w:tab w:val="right" w:leader="dot" w:pos="8306"/>
        </w:tabs>
      </w:pPr>
      <w:hyperlink w:anchor="_Toc2889" w:history="1">
        <w:r>
          <w:rPr>
            <w:rFonts w:ascii="仿宋" w:eastAsia="仿宋" w:hAnsi="仿宋" w:cs="仿宋" w:hint="eastAsia"/>
            <w:lang w:eastAsia="zh-CN"/>
          </w:rPr>
          <w:t>(二)、项目概况</w:t>
        </w:r>
        <w:r>
          <w:tab/>
        </w:r>
        <w:r>
          <w:fldChar w:fldCharType="begin"/>
        </w:r>
        <w:r>
          <w:instrText xml:space="preserve"> PAGEREF _Toc2889 \h </w:instrText>
        </w:r>
        <w:r>
          <w:fldChar w:fldCharType="separate"/>
        </w:r>
        <w:r>
          <w:t>21</w:t>
        </w:r>
        <w:r>
          <w:fldChar w:fldCharType="end"/>
        </w:r>
      </w:hyperlink>
    </w:p>
    <w:p>
      <w:pPr>
        <w:pStyle w:val="TOC1"/>
        <w:tabs>
          <w:tab w:val="right" w:leader="dot" w:pos="8306"/>
        </w:tabs>
      </w:pPr>
      <w:hyperlink w:anchor="_Toc19355" w:history="1">
        <w:r>
          <w:rPr>
            <w:rFonts w:ascii="仿宋" w:eastAsia="仿宋" w:hAnsi="仿宋" w:cs="仿宋" w:hint="eastAsia"/>
            <w:lang w:eastAsia="zh-CN"/>
          </w:rPr>
          <w:t>五、环境和生态影响分析</w:t>
        </w:r>
        <w:r>
          <w:tab/>
        </w:r>
        <w:r>
          <w:fldChar w:fldCharType="begin"/>
        </w:r>
        <w:r>
          <w:instrText xml:space="preserve"> PAGEREF _Toc19355 \h </w:instrText>
        </w:r>
        <w:r>
          <w:fldChar w:fldCharType="separate"/>
        </w:r>
        <w:r>
          <w:t>24</w:t>
        </w:r>
        <w:r>
          <w:fldChar w:fldCharType="end"/>
        </w:r>
      </w:hyperlink>
    </w:p>
    <w:p>
      <w:pPr>
        <w:pStyle w:val="TOC2"/>
        <w:tabs>
          <w:tab w:val="right" w:leader="dot" w:pos="8306"/>
        </w:tabs>
      </w:pPr>
      <w:hyperlink w:anchor="_Toc1254" w:history="1">
        <w:r>
          <w:rPr>
            <w:rFonts w:ascii="仿宋" w:eastAsia="仿宋" w:hAnsi="仿宋" w:cs="仿宋" w:hint="eastAsia"/>
            <w:lang w:eastAsia="zh-CN"/>
          </w:rPr>
          <w:t>(一)、环境和生态现状</w:t>
        </w:r>
        <w:r>
          <w:tab/>
        </w:r>
        <w:r>
          <w:fldChar w:fldCharType="begin"/>
        </w:r>
        <w:r>
          <w:instrText xml:space="preserve"> PAGEREF _Toc1254 \h </w:instrText>
        </w:r>
        <w:r>
          <w:fldChar w:fldCharType="separate"/>
        </w:r>
        <w:r>
          <w:t>24</w:t>
        </w:r>
        <w:r>
          <w:fldChar w:fldCharType="end"/>
        </w:r>
      </w:hyperlink>
    </w:p>
    <w:p>
      <w:pPr>
        <w:pStyle w:val="TOC2"/>
        <w:tabs>
          <w:tab w:val="right" w:leader="dot" w:pos="8306"/>
        </w:tabs>
      </w:pPr>
      <w:hyperlink w:anchor="_Toc20530" w:history="1">
        <w:r>
          <w:rPr>
            <w:rFonts w:ascii="仿宋" w:eastAsia="仿宋" w:hAnsi="仿宋" w:cs="仿宋" w:hint="eastAsia"/>
            <w:lang w:eastAsia="zh-CN"/>
          </w:rPr>
          <w:t>(二)、生态环境影响分析</w:t>
        </w:r>
        <w:r>
          <w:tab/>
        </w:r>
        <w:r>
          <w:fldChar w:fldCharType="begin"/>
        </w:r>
        <w:r>
          <w:instrText xml:space="preserve"> PAGEREF _Toc20530 \h </w:instrText>
        </w:r>
        <w:r>
          <w:fldChar w:fldCharType="separate"/>
        </w:r>
        <w:r>
          <w:t>26</w:t>
        </w:r>
        <w:r>
          <w:fldChar w:fldCharType="end"/>
        </w:r>
      </w:hyperlink>
    </w:p>
    <w:p>
      <w:pPr>
        <w:pStyle w:val="TOC2"/>
        <w:tabs>
          <w:tab w:val="right" w:leader="dot" w:pos="8306"/>
        </w:tabs>
      </w:pPr>
      <w:hyperlink w:anchor="_Toc5878" w:history="1">
        <w:r>
          <w:rPr>
            <w:rFonts w:ascii="仿宋" w:eastAsia="仿宋" w:hAnsi="仿宋" w:cs="仿宋" w:hint="eastAsia"/>
            <w:lang w:eastAsia="zh-CN"/>
          </w:rPr>
          <w:t>(三)、生态环境保护措施</w:t>
        </w:r>
        <w:r>
          <w:tab/>
        </w:r>
        <w:r>
          <w:fldChar w:fldCharType="begin"/>
        </w:r>
        <w:r>
          <w:instrText xml:space="preserve"> PAGEREF _Toc5878 \h </w:instrText>
        </w:r>
        <w:r>
          <w:fldChar w:fldCharType="separate"/>
        </w:r>
        <w:r>
          <w:t>27</w:t>
        </w:r>
        <w:r>
          <w:fldChar w:fldCharType="end"/>
        </w:r>
      </w:hyperlink>
    </w:p>
    <w:p>
      <w:pPr>
        <w:pStyle w:val="TOC2"/>
        <w:tabs>
          <w:tab w:val="right" w:leader="dot" w:pos="8306"/>
        </w:tabs>
      </w:pPr>
      <w:hyperlink w:anchor="_Toc24101" w:history="1">
        <w:r>
          <w:rPr>
            <w:rFonts w:ascii="仿宋" w:eastAsia="仿宋" w:hAnsi="仿宋" w:cs="仿宋" w:hint="eastAsia"/>
            <w:lang w:eastAsia="zh-CN"/>
          </w:rPr>
          <w:t>(四)、地质灾害影响分析</w:t>
        </w:r>
        <w:r>
          <w:tab/>
        </w:r>
        <w:r>
          <w:fldChar w:fldCharType="begin"/>
        </w:r>
        <w:r>
          <w:instrText xml:space="preserve"> PAGEREF _Toc24101 \h </w:instrText>
        </w:r>
        <w:r>
          <w:fldChar w:fldCharType="separate"/>
        </w:r>
        <w:r>
          <w:t>29</w:t>
        </w:r>
        <w:r>
          <w:fldChar w:fldCharType="end"/>
        </w:r>
      </w:hyperlink>
    </w:p>
    <w:p>
      <w:pPr>
        <w:pStyle w:val="TOC2"/>
        <w:tabs>
          <w:tab w:val="right" w:leader="dot" w:pos="8306"/>
        </w:tabs>
      </w:pPr>
      <w:hyperlink w:anchor="_Toc13780" w:history="1">
        <w:r>
          <w:rPr>
            <w:rFonts w:ascii="仿宋" w:eastAsia="仿宋" w:hAnsi="仿宋" w:cs="仿宋" w:hint="eastAsia"/>
            <w:lang w:eastAsia="zh-CN"/>
          </w:rPr>
          <w:t>(五)、特殊环境影响</w:t>
        </w:r>
        <w:r>
          <w:tab/>
        </w:r>
        <w:r>
          <w:fldChar w:fldCharType="begin"/>
        </w:r>
        <w:r>
          <w:instrText xml:space="preserve"> PAGEREF _Toc13780 \h </w:instrText>
        </w:r>
        <w:r>
          <w:fldChar w:fldCharType="separate"/>
        </w:r>
        <w:r>
          <w:t>30</w:t>
        </w:r>
        <w:r>
          <w:fldChar w:fldCharType="end"/>
        </w:r>
      </w:hyperlink>
    </w:p>
    <w:p>
      <w:pPr>
        <w:pStyle w:val="TOC1"/>
        <w:tabs>
          <w:tab w:val="right" w:leader="dot" w:pos="8306"/>
        </w:tabs>
      </w:pPr>
      <w:hyperlink w:anchor="_Toc26628" w:history="1">
        <w:r>
          <w:rPr>
            <w:rFonts w:ascii="仿宋" w:eastAsia="仿宋" w:hAnsi="仿宋" w:cs="仿宋" w:hint="eastAsia"/>
            <w:lang w:eastAsia="zh-CN"/>
          </w:rPr>
          <w:t>六、背景、必要性分析</w:t>
        </w:r>
        <w:r>
          <w:tab/>
        </w:r>
        <w:r>
          <w:fldChar w:fldCharType="begin"/>
        </w:r>
        <w:r>
          <w:instrText xml:space="preserve"> PAGEREF _Toc26628 \h </w:instrText>
        </w:r>
        <w:r>
          <w:fldChar w:fldCharType="separate"/>
        </w:r>
        <w:r>
          <w:t>31</w:t>
        </w:r>
        <w:r>
          <w:fldChar w:fldCharType="end"/>
        </w:r>
      </w:hyperlink>
    </w:p>
    <w:p>
      <w:pPr>
        <w:pStyle w:val="TOC2"/>
        <w:tabs>
          <w:tab w:val="right" w:leader="dot" w:pos="8306"/>
        </w:tabs>
      </w:pPr>
      <w:hyperlink w:anchor="_Toc8940" w:history="1">
        <w:r>
          <w:rPr>
            <w:rFonts w:ascii="仿宋" w:eastAsia="仿宋" w:hAnsi="仿宋" w:cs="仿宋" w:hint="eastAsia"/>
            <w:lang w:eastAsia="zh-CN"/>
          </w:rPr>
          <w:t>(一)、项目建设背景</w:t>
        </w:r>
        <w:r>
          <w:tab/>
        </w:r>
        <w:r>
          <w:fldChar w:fldCharType="begin"/>
        </w:r>
        <w:r>
          <w:instrText xml:space="preserve"> PAGEREF _Toc8940 \h </w:instrText>
        </w:r>
        <w:r>
          <w:fldChar w:fldCharType="separate"/>
        </w:r>
        <w:r>
          <w:t>31</w:t>
        </w:r>
        <w:r>
          <w:fldChar w:fldCharType="end"/>
        </w:r>
      </w:hyperlink>
    </w:p>
    <w:p>
      <w:pPr>
        <w:pStyle w:val="TOC2"/>
        <w:tabs>
          <w:tab w:val="right" w:leader="dot" w:pos="8306"/>
        </w:tabs>
      </w:pPr>
      <w:hyperlink w:anchor="_Toc17982" w:history="1">
        <w:r>
          <w:rPr>
            <w:rFonts w:ascii="仿宋" w:eastAsia="仿宋" w:hAnsi="仿宋" w:cs="仿宋" w:hint="eastAsia"/>
            <w:lang w:eastAsia="zh-CN"/>
          </w:rPr>
          <w:t>(二)、必要性分析</w:t>
        </w:r>
        <w:r>
          <w:tab/>
        </w:r>
        <w:r>
          <w:fldChar w:fldCharType="begin"/>
        </w:r>
        <w:r>
          <w:instrText xml:space="preserve"> PAGEREF _Toc17982 \h </w:instrText>
        </w:r>
        <w:r>
          <w:fldChar w:fldCharType="separate"/>
        </w:r>
        <w:r>
          <w:t>32</w:t>
        </w:r>
        <w:r>
          <w:fldChar w:fldCharType="end"/>
        </w:r>
      </w:hyperlink>
    </w:p>
    <w:p>
      <w:pPr>
        <w:pStyle w:val="TOC2"/>
        <w:tabs>
          <w:tab w:val="right" w:leader="dot" w:pos="8306"/>
        </w:tabs>
      </w:pPr>
      <w:hyperlink w:anchor="_Toc18137" w:history="1">
        <w:r>
          <w:rPr>
            <w:rFonts w:ascii="仿宋" w:eastAsia="仿宋" w:hAnsi="仿宋" w:cs="仿宋" w:hint="eastAsia"/>
            <w:lang w:eastAsia="zh-CN"/>
          </w:rPr>
          <w:t>(三)、项目建设有利条件</w:t>
        </w:r>
        <w:r>
          <w:tab/>
        </w:r>
        <w:r>
          <w:fldChar w:fldCharType="begin"/>
        </w:r>
        <w:r>
          <w:instrText xml:space="preserve"> PAGEREF _Toc18137 \h </w:instrText>
        </w:r>
        <w:r>
          <w:fldChar w:fldCharType="separate"/>
        </w:r>
        <w:r>
          <w:t>34</w:t>
        </w:r>
        <w:r>
          <w:fldChar w:fldCharType="end"/>
        </w:r>
      </w:hyperlink>
    </w:p>
    <w:p>
      <w:pPr>
        <w:pStyle w:val="TOC1"/>
        <w:tabs>
          <w:tab w:val="right" w:leader="dot" w:pos="8306"/>
        </w:tabs>
      </w:pPr>
      <w:hyperlink w:anchor="_Toc4419" w:history="1">
        <w:r>
          <w:rPr>
            <w:rFonts w:ascii="仿宋" w:eastAsia="仿宋" w:hAnsi="仿宋" w:cs="仿宋" w:hint="eastAsia"/>
            <w:lang w:eastAsia="zh-CN"/>
          </w:rPr>
          <w:t>七、项目实施与管理方案</w:t>
        </w:r>
        <w:r>
          <w:tab/>
        </w:r>
        <w:r>
          <w:fldChar w:fldCharType="begin"/>
        </w:r>
        <w:r>
          <w:instrText xml:space="preserve"> PAGEREF _Toc4419 \h </w:instrText>
        </w:r>
        <w:r>
          <w:fldChar w:fldCharType="separate"/>
        </w:r>
        <w:r>
          <w:t>35</w:t>
        </w:r>
        <w:r>
          <w:fldChar w:fldCharType="end"/>
        </w:r>
      </w:hyperlink>
    </w:p>
    <w:p>
      <w:pPr>
        <w:pStyle w:val="TOC2"/>
        <w:tabs>
          <w:tab w:val="right" w:leader="dot" w:pos="8306"/>
        </w:tabs>
      </w:pPr>
      <w:hyperlink w:anchor="_Toc27016" w:history="1">
        <w:r>
          <w:rPr>
            <w:rFonts w:ascii="仿宋" w:eastAsia="仿宋" w:hAnsi="仿宋" w:cs="仿宋" w:hint="eastAsia"/>
            <w:lang w:eastAsia="zh-CN"/>
          </w:rPr>
          <w:t>(一)、项目实施计划</w:t>
        </w:r>
        <w:r>
          <w:tab/>
        </w:r>
        <w:r>
          <w:fldChar w:fldCharType="begin"/>
        </w:r>
        <w:r>
          <w:instrText xml:space="preserve"> PAGEREF _Toc27016 \h </w:instrText>
        </w:r>
        <w:r>
          <w:fldChar w:fldCharType="separate"/>
        </w:r>
        <w:r>
          <w:t>35</w:t>
        </w:r>
        <w:r>
          <w:fldChar w:fldCharType="end"/>
        </w:r>
      </w:hyperlink>
    </w:p>
    <w:p>
      <w:pPr>
        <w:pStyle w:val="TOC2"/>
        <w:tabs>
          <w:tab w:val="right" w:leader="dot" w:pos="8306"/>
        </w:tabs>
      </w:pPr>
      <w:hyperlink w:anchor="_Toc9629" w:history="1">
        <w:r>
          <w:rPr>
            <w:rFonts w:ascii="仿宋" w:eastAsia="仿宋" w:hAnsi="仿宋" w:cs="仿宋" w:hint="eastAsia"/>
            <w:lang w:eastAsia="zh-CN"/>
          </w:rPr>
          <w:t>(二)、项目组织机构与职责</w:t>
        </w:r>
        <w:r>
          <w:tab/>
        </w:r>
        <w:r>
          <w:fldChar w:fldCharType="begin"/>
        </w:r>
        <w:r>
          <w:instrText xml:space="preserve"> PAGEREF _Toc9629 \h </w:instrText>
        </w:r>
        <w:r>
          <w:fldChar w:fldCharType="separate"/>
        </w:r>
        <w:r>
          <w:t>36</w:t>
        </w:r>
        <w:r>
          <w:fldChar w:fldCharType="end"/>
        </w:r>
      </w:hyperlink>
    </w:p>
    <w:p>
      <w:pPr>
        <w:pStyle w:val="TOC2"/>
        <w:tabs>
          <w:tab w:val="right" w:leader="dot" w:pos="8306"/>
        </w:tabs>
      </w:pPr>
      <w:hyperlink w:anchor="_Toc8289" w:history="1">
        <w:r>
          <w:rPr>
            <w:rFonts w:ascii="仿宋" w:eastAsia="仿宋" w:hAnsi="仿宋" w:cs="仿宋" w:hint="eastAsia"/>
            <w:lang w:eastAsia="zh-CN"/>
          </w:rPr>
          <w:t>(三)、项目管理与监控体系</w:t>
        </w:r>
        <w:r>
          <w:tab/>
        </w:r>
        <w:r>
          <w:fldChar w:fldCharType="begin"/>
        </w:r>
        <w:r>
          <w:instrText xml:space="preserve"> PAGEREF _Toc8289 \h </w:instrText>
        </w:r>
        <w:r>
          <w:fldChar w:fldCharType="separate"/>
        </w:r>
        <w:r>
          <w:t>39</w:t>
        </w:r>
        <w:r>
          <w:fldChar w:fldCharType="end"/>
        </w:r>
      </w:hyperlink>
    </w:p>
    <w:p>
      <w:pPr>
        <w:pStyle w:val="TOC1"/>
        <w:tabs>
          <w:tab w:val="right" w:leader="dot" w:pos="8306"/>
        </w:tabs>
      </w:pPr>
      <w:hyperlink w:anchor="_Toc27126" w:history="1">
        <w:r>
          <w:rPr>
            <w:rFonts w:ascii="仿宋" w:eastAsia="仿宋" w:hAnsi="仿宋" w:cs="仿宋" w:hint="eastAsia"/>
            <w:lang w:eastAsia="zh-CN"/>
          </w:rPr>
          <w:t>八、土地利用与规划方案</w:t>
        </w:r>
        <w:r>
          <w:tab/>
        </w:r>
        <w:r>
          <w:fldChar w:fldCharType="begin"/>
        </w:r>
        <w:r>
          <w:instrText xml:space="preserve"> PAGEREF _Toc27126 \h </w:instrText>
        </w:r>
        <w:r>
          <w:fldChar w:fldCharType="separate"/>
        </w:r>
        <w:r>
          <w:t>41</w:t>
        </w:r>
        <w:r>
          <w:fldChar w:fldCharType="end"/>
        </w:r>
      </w:hyperlink>
    </w:p>
    <w:p>
      <w:pPr>
        <w:pStyle w:val="TOC2"/>
        <w:tabs>
          <w:tab w:val="right" w:leader="dot" w:pos="8306"/>
        </w:tabs>
      </w:pPr>
      <w:hyperlink w:anchor="_Toc19140" w:history="1">
        <w:r>
          <w:rPr>
            <w:rFonts w:ascii="仿宋" w:eastAsia="仿宋" w:hAnsi="仿宋" w:cs="仿宋" w:hint="eastAsia"/>
            <w:lang w:eastAsia="zh-CN"/>
          </w:rPr>
          <w:t>(一)、项目用地情况分析</w:t>
        </w:r>
        <w:r>
          <w:tab/>
        </w:r>
        <w:r>
          <w:fldChar w:fldCharType="begin"/>
        </w:r>
        <w:r>
          <w:instrText xml:space="preserve"> PAGEREF _Toc19140 \h </w:instrText>
        </w:r>
        <w:r>
          <w:fldChar w:fldCharType="separate"/>
        </w:r>
        <w:r>
          <w:t>41</w:t>
        </w:r>
        <w:r>
          <w:fldChar w:fldCharType="end"/>
        </w:r>
      </w:hyperlink>
    </w:p>
    <w:p>
      <w:pPr>
        <w:pStyle w:val="TOC2"/>
        <w:tabs>
          <w:tab w:val="right" w:leader="dot" w:pos="8306"/>
        </w:tabs>
      </w:pPr>
      <w:hyperlink w:anchor="_Toc28195" w:history="1">
        <w:r>
          <w:rPr>
            <w:rFonts w:ascii="仿宋" w:eastAsia="仿宋" w:hAnsi="仿宋" w:cs="仿宋" w:hint="eastAsia"/>
            <w:lang w:eastAsia="zh-CN"/>
          </w:rPr>
          <w:t>(二)、土地利用规划方案</w:t>
        </w:r>
        <w:r>
          <w:tab/>
        </w:r>
        <w:r>
          <w:fldChar w:fldCharType="begin"/>
        </w:r>
        <w:r>
          <w:instrText xml:space="preserve"> PAGEREF _Toc28195 \h </w:instrText>
        </w:r>
        <w:r>
          <w:fldChar w:fldCharType="separate"/>
        </w:r>
        <w:r>
          <w:t>42</w:t>
        </w:r>
        <w:r>
          <w:fldChar w:fldCharType="end"/>
        </w:r>
      </w:hyperlink>
    </w:p>
    <w:p>
      <w:pPr>
        <w:pStyle w:val="TOC1"/>
        <w:tabs>
          <w:tab w:val="right" w:leader="dot" w:pos="8306"/>
        </w:tabs>
      </w:pPr>
      <w:hyperlink w:anchor="_Toc30554" w:history="1">
        <w:r>
          <w:rPr>
            <w:rFonts w:ascii="仿宋" w:eastAsia="仿宋" w:hAnsi="仿宋" w:cs="仿宋" w:hint="eastAsia"/>
            <w:lang w:eastAsia="zh-CN"/>
          </w:rPr>
          <w:t>九、技术创新与产业升级</w:t>
        </w:r>
        <w:r>
          <w:tab/>
        </w:r>
        <w:r>
          <w:fldChar w:fldCharType="begin"/>
        </w:r>
        <w:r>
          <w:instrText xml:space="preserve"> PAGEREF _Toc30554 \h </w:instrText>
        </w:r>
        <w:r>
          <w:fldChar w:fldCharType="separate"/>
        </w:r>
        <w:r>
          <w:t>43</w:t>
        </w:r>
        <w:r>
          <w:fldChar w:fldCharType="end"/>
        </w:r>
      </w:hyperlink>
    </w:p>
    <w:p>
      <w:pPr>
        <w:pStyle w:val="TOC2"/>
        <w:tabs>
          <w:tab w:val="right" w:leader="dot" w:pos="8306"/>
        </w:tabs>
      </w:pPr>
      <w:hyperlink w:anchor="_Toc29610" w:history="1">
        <w:r>
          <w:rPr>
            <w:rFonts w:ascii="仿宋" w:eastAsia="仿宋" w:hAnsi="仿宋" w:cs="仿宋" w:hint="eastAsia"/>
            <w:lang w:eastAsia="zh-CN"/>
          </w:rPr>
          <w:t>(一)、技术创新方向与目标</w:t>
        </w:r>
        <w:r>
          <w:tab/>
        </w:r>
        <w:r>
          <w:fldChar w:fldCharType="begin"/>
        </w:r>
        <w:r>
          <w:instrText xml:space="preserve"> PAGEREF _Toc29610 \h </w:instrText>
        </w:r>
        <w:r>
          <w:fldChar w:fldCharType="separate"/>
        </w:r>
        <w:r>
          <w:t>43</w:t>
        </w:r>
        <w:r>
          <w:fldChar w:fldCharType="end"/>
        </w:r>
      </w:hyperlink>
    </w:p>
    <w:p>
      <w:pPr>
        <w:pStyle w:val="TOC2"/>
        <w:tabs>
          <w:tab w:val="right" w:leader="dot" w:pos="8306"/>
        </w:tabs>
      </w:pPr>
      <w:hyperlink w:anchor="_Toc8460" w:history="1">
        <w:r>
          <w:rPr>
            <w:rFonts w:ascii="仿宋" w:eastAsia="仿宋" w:hAnsi="仿宋" w:cs="仿宋" w:hint="eastAsia"/>
            <w:lang w:eastAsia="zh-CN"/>
          </w:rPr>
          <w:t>(二)、产业升级路径与措施</w:t>
        </w:r>
        <w:r>
          <w:tab/>
        </w:r>
        <w:r>
          <w:fldChar w:fldCharType="begin"/>
        </w:r>
        <w:r>
          <w:instrText xml:space="preserve"> PAGEREF _Toc8460 \h </w:instrText>
        </w:r>
        <w:r>
          <w:fldChar w:fldCharType="separate"/>
        </w:r>
        <w:r>
          <w:t>44</w:t>
        </w:r>
        <w:r>
          <w:fldChar w:fldCharType="end"/>
        </w:r>
      </w:hyperlink>
    </w:p>
    <w:p>
      <w:pPr>
        <w:pStyle w:val="TOC1"/>
        <w:tabs>
          <w:tab w:val="right" w:leader="dot" w:pos="8306"/>
        </w:tabs>
      </w:pPr>
      <w:hyperlink w:anchor="_Toc13153" w:history="1">
        <w:r>
          <w:rPr>
            <w:rFonts w:ascii="仿宋" w:eastAsia="仿宋" w:hAnsi="仿宋" w:cs="仿宋" w:hint="eastAsia"/>
            <w:lang w:eastAsia="zh-CN"/>
          </w:rPr>
          <w:t>十、安全与应急管理</w:t>
        </w:r>
        <w:r>
          <w:tab/>
        </w:r>
        <w:r>
          <w:fldChar w:fldCharType="begin"/>
        </w:r>
        <w:r>
          <w:instrText xml:space="preserve"> PAGEREF _Toc13153 \h </w:instrText>
        </w:r>
        <w:r>
          <w:fldChar w:fldCharType="separate"/>
        </w:r>
        <w:r>
          <w:t>45</w:t>
        </w:r>
        <w:r>
          <w:fldChar w:fldCharType="end"/>
        </w:r>
      </w:hyperlink>
    </w:p>
    <w:p>
      <w:pPr>
        <w:pStyle w:val="TOC2"/>
        <w:tabs>
          <w:tab w:val="right" w:leader="dot" w:pos="8306"/>
        </w:tabs>
      </w:pPr>
      <w:hyperlink w:anchor="_Toc26786" w:history="1">
        <w:r>
          <w:rPr>
            <w:rFonts w:ascii="仿宋" w:eastAsia="仿宋" w:hAnsi="仿宋" w:cs="仿宋" w:hint="eastAsia"/>
            <w:lang w:eastAsia="zh-CN"/>
          </w:rPr>
          <w:t>(一)、安全生产管理</w:t>
        </w:r>
        <w:r>
          <w:tab/>
        </w:r>
        <w:r>
          <w:fldChar w:fldCharType="begin"/>
        </w:r>
        <w:r>
          <w:instrText xml:space="preserve"> PAGEREF _Toc26786 \h </w:instrText>
        </w:r>
        <w:r>
          <w:fldChar w:fldCharType="separate"/>
        </w:r>
        <w:r>
          <w:t>45</w:t>
        </w:r>
        <w:r>
          <w:fldChar w:fldCharType="end"/>
        </w:r>
      </w:hyperlink>
    </w:p>
    <w:p>
      <w:pPr>
        <w:pStyle w:val="TOC2"/>
        <w:tabs>
          <w:tab w:val="right" w:leader="dot" w:pos="8306"/>
        </w:tabs>
      </w:pPr>
      <w:hyperlink w:anchor="_Toc4372" w:history="1">
        <w:r>
          <w:rPr>
            <w:rFonts w:ascii="仿宋" w:eastAsia="仿宋" w:hAnsi="仿宋" w:cs="仿宋" w:hint="eastAsia"/>
            <w:lang w:eastAsia="zh-CN"/>
          </w:rPr>
          <w:t>(二)、应急预案与响应</w:t>
        </w:r>
        <w:r>
          <w:tab/>
        </w:r>
        <w:r>
          <w:fldChar w:fldCharType="begin"/>
        </w:r>
        <w:r>
          <w:instrText xml:space="preserve"> PAGEREF _Toc4372 \h </w:instrText>
        </w:r>
        <w:r>
          <w:fldChar w:fldCharType="separate"/>
        </w:r>
        <w:r>
          <w:t>47</w:t>
        </w:r>
        <w:r>
          <w:fldChar w:fldCharType="end"/>
        </w:r>
      </w:hyperlink>
    </w:p>
    <w:p>
      <w:pPr>
        <w:pStyle w:val="TOC1"/>
        <w:tabs>
          <w:tab w:val="right" w:leader="dot" w:pos="8306"/>
        </w:tabs>
      </w:pPr>
      <w:hyperlink w:anchor="_Toc22606" w:history="1">
        <w:r>
          <w:rPr>
            <w:rFonts w:ascii="仿宋" w:eastAsia="仿宋" w:hAnsi="仿宋" w:cs="仿宋" w:hint="eastAsia"/>
            <w:lang w:eastAsia="zh-CN"/>
          </w:rPr>
          <w:t>十一、资金管理与财务规划</w:t>
        </w:r>
        <w:r>
          <w:tab/>
        </w:r>
        <w:r>
          <w:fldChar w:fldCharType="begin"/>
        </w:r>
        <w:r>
          <w:instrText xml:space="preserve"> PAGEREF _Toc22606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58" w:history="1">
        <w:r>
          <w:rPr>
            <w:rFonts w:ascii="仿宋" w:eastAsia="仿宋" w:hAnsi="仿宋" w:cs="仿宋" w:hint="eastAsia"/>
            <w:lang w:eastAsia="zh-CN"/>
          </w:rPr>
          <w:t>(一)、项目资金来源与筹措</w:t>
        </w:r>
        <w:r>
          <w:tab/>
        </w:r>
        <w:r>
          <w:fldChar w:fldCharType="begin"/>
        </w:r>
        <w:r>
          <w:instrText xml:space="preserve"> PAGEREF _Toc13658 \h </w:instrText>
        </w:r>
        <w:r>
          <w:fldChar w:fldCharType="separate"/>
        </w:r>
        <w:r>
          <w:t>49</w:t>
        </w:r>
        <w:r>
          <w:fldChar w:fldCharType="end"/>
        </w:r>
      </w:hyperlink>
    </w:p>
    <w:p>
      <w:pPr>
        <w:pStyle w:val="TOC2"/>
        <w:tabs>
          <w:tab w:val="right" w:leader="dot" w:pos="8306"/>
        </w:tabs>
      </w:pPr>
      <w:hyperlink w:anchor="_Toc26811" w:history="1">
        <w:r>
          <w:rPr>
            <w:rFonts w:ascii="仿宋" w:eastAsia="仿宋" w:hAnsi="仿宋" w:cs="仿宋" w:hint="eastAsia"/>
            <w:lang w:eastAsia="zh-CN"/>
          </w:rPr>
          <w:t>(二)、资金使用与监管</w:t>
        </w:r>
        <w:r>
          <w:tab/>
        </w:r>
        <w:r>
          <w:fldChar w:fldCharType="begin"/>
        </w:r>
        <w:r>
          <w:instrText xml:space="preserve"> PAGEREF _Toc26811 \h </w:instrText>
        </w:r>
        <w:r>
          <w:fldChar w:fldCharType="separate"/>
        </w:r>
        <w:r>
          <w:t>50</w:t>
        </w:r>
        <w:r>
          <w:fldChar w:fldCharType="end"/>
        </w:r>
      </w:hyperlink>
    </w:p>
    <w:p>
      <w:pPr>
        <w:pStyle w:val="TOC2"/>
        <w:tabs>
          <w:tab w:val="right" w:leader="dot" w:pos="8306"/>
        </w:tabs>
      </w:pPr>
      <w:hyperlink w:anchor="_Toc1784" w:history="1">
        <w:r>
          <w:rPr>
            <w:rFonts w:ascii="仿宋" w:eastAsia="仿宋" w:hAnsi="仿宋" w:cs="仿宋" w:hint="eastAsia"/>
            <w:lang w:eastAsia="zh-CN"/>
          </w:rPr>
          <w:t>(三)、财务规划与预测</w:t>
        </w:r>
        <w:r>
          <w:tab/>
        </w:r>
        <w:r>
          <w:fldChar w:fldCharType="begin"/>
        </w:r>
        <w:r>
          <w:instrText xml:space="preserve"> PAGEREF _Toc1784 \h </w:instrText>
        </w:r>
        <w:r>
          <w:fldChar w:fldCharType="separate"/>
        </w:r>
        <w:r>
          <w:t>51</w:t>
        </w:r>
        <w:r>
          <w:fldChar w:fldCharType="end"/>
        </w:r>
      </w:hyperlink>
    </w:p>
    <w:p>
      <w:pPr>
        <w:pStyle w:val="TOC1"/>
        <w:tabs>
          <w:tab w:val="right" w:leader="dot" w:pos="8306"/>
        </w:tabs>
      </w:pPr>
      <w:hyperlink w:anchor="_Toc31569" w:history="1">
        <w:r>
          <w:rPr>
            <w:rFonts w:ascii="仿宋" w:eastAsia="仿宋" w:hAnsi="仿宋" w:cs="仿宋" w:hint="eastAsia"/>
            <w:lang w:eastAsia="zh-CN"/>
          </w:rPr>
          <w:t>十二、经济效益与社会效益优化</w:t>
        </w:r>
        <w:r>
          <w:tab/>
        </w:r>
        <w:r>
          <w:fldChar w:fldCharType="begin"/>
        </w:r>
        <w:r>
          <w:instrText xml:space="preserve"> PAGEREF _Toc31569 \h </w:instrText>
        </w:r>
        <w:r>
          <w:fldChar w:fldCharType="separate"/>
        </w:r>
        <w:r>
          <w:t>52</w:t>
        </w:r>
        <w:r>
          <w:fldChar w:fldCharType="end"/>
        </w:r>
      </w:hyperlink>
    </w:p>
    <w:p>
      <w:pPr>
        <w:pStyle w:val="TOC2"/>
        <w:tabs>
          <w:tab w:val="right" w:leader="dot" w:pos="8306"/>
        </w:tabs>
      </w:pPr>
      <w:hyperlink w:anchor="_Toc2186" w:history="1">
        <w:r>
          <w:rPr>
            <w:rFonts w:ascii="仿宋" w:eastAsia="仿宋" w:hAnsi="仿宋" w:cs="仿宋" w:hint="eastAsia"/>
            <w:lang w:eastAsia="zh-CN"/>
          </w:rPr>
          <w:t>(一)、经济效益提升策略</w:t>
        </w:r>
        <w:r>
          <w:tab/>
        </w:r>
        <w:r>
          <w:fldChar w:fldCharType="begin"/>
        </w:r>
        <w:r>
          <w:instrText xml:space="preserve"> PAGEREF _Toc2186 \h </w:instrText>
        </w:r>
        <w:r>
          <w:fldChar w:fldCharType="separate"/>
        </w:r>
        <w:r>
          <w:t>52</w:t>
        </w:r>
        <w:r>
          <w:fldChar w:fldCharType="end"/>
        </w:r>
      </w:hyperlink>
    </w:p>
    <w:p>
      <w:pPr>
        <w:pStyle w:val="TOC2"/>
        <w:tabs>
          <w:tab w:val="right" w:leader="dot" w:pos="8306"/>
        </w:tabs>
      </w:pPr>
      <w:hyperlink w:anchor="_Toc23494" w:history="1">
        <w:r>
          <w:rPr>
            <w:rFonts w:ascii="仿宋" w:eastAsia="仿宋" w:hAnsi="仿宋" w:cs="仿宋" w:hint="eastAsia"/>
            <w:lang w:eastAsia="zh-CN"/>
          </w:rPr>
          <w:t>(二)、社会效益增强方案</w:t>
        </w:r>
        <w:r>
          <w:tab/>
        </w:r>
        <w:r>
          <w:fldChar w:fldCharType="begin"/>
        </w:r>
        <w:r>
          <w:instrText xml:space="preserve"> PAGEREF _Toc23494 \h </w:instrText>
        </w:r>
        <w:r>
          <w:fldChar w:fldCharType="separate"/>
        </w:r>
        <w:r>
          <w:t>54</w:t>
        </w:r>
        <w:r>
          <w:fldChar w:fldCharType="end"/>
        </w:r>
      </w:hyperlink>
    </w:p>
    <w:p>
      <w:pPr>
        <w:pStyle w:val="TOC1"/>
        <w:tabs>
          <w:tab w:val="right" w:leader="dot" w:pos="8306"/>
        </w:tabs>
      </w:pPr>
      <w:hyperlink w:anchor="_Toc1098" w:history="1">
        <w:r>
          <w:rPr>
            <w:rFonts w:ascii="仿宋" w:eastAsia="仿宋" w:hAnsi="仿宋" w:cs="仿宋" w:hint="eastAsia"/>
            <w:lang w:eastAsia="zh-CN"/>
          </w:rPr>
          <w:t>十三、知识产权管理与保护</w:t>
        </w:r>
        <w:r>
          <w:tab/>
        </w:r>
        <w:r>
          <w:fldChar w:fldCharType="begin"/>
        </w:r>
        <w:r>
          <w:instrText xml:space="preserve"> PAGEREF _Toc1098 \h </w:instrText>
        </w:r>
        <w:r>
          <w:fldChar w:fldCharType="separate"/>
        </w:r>
        <w:r>
          <w:t>54</w:t>
        </w:r>
        <w:r>
          <w:fldChar w:fldCharType="end"/>
        </w:r>
      </w:hyperlink>
    </w:p>
    <w:p>
      <w:pPr>
        <w:pStyle w:val="TOC2"/>
        <w:tabs>
          <w:tab w:val="right" w:leader="dot" w:pos="8306"/>
        </w:tabs>
      </w:pPr>
      <w:hyperlink w:anchor="_Toc11079" w:history="1">
        <w:r>
          <w:rPr>
            <w:rFonts w:ascii="仿宋" w:eastAsia="仿宋" w:hAnsi="仿宋" w:cs="仿宋" w:hint="eastAsia"/>
            <w:lang w:eastAsia="zh-CN"/>
          </w:rPr>
          <w:t>(一)、知识产权管理体系建设</w:t>
        </w:r>
        <w:r>
          <w:tab/>
        </w:r>
        <w:r>
          <w:fldChar w:fldCharType="begin"/>
        </w:r>
        <w:r>
          <w:instrText xml:space="preserve"> PAGEREF _Toc11079 \h </w:instrText>
        </w:r>
        <w:r>
          <w:fldChar w:fldCharType="separate"/>
        </w:r>
        <w:r>
          <w:t>54</w:t>
        </w:r>
        <w:r>
          <w:fldChar w:fldCharType="end"/>
        </w:r>
      </w:hyperlink>
    </w:p>
    <w:p>
      <w:pPr>
        <w:pStyle w:val="TOC2"/>
        <w:tabs>
          <w:tab w:val="right" w:leader="dot" w:pos="8306"/>
        </w:tabs>
      </w:pPr>
      <w:hyperlink w:anchor="_Toc32551" w:history="1">
        <w:r>
          <w:rPr>
            <w:rFonts w:ascii="仿宋" w:eastAsia="仿宋" w:hAnsi="仿宋" w:cs="仿宋" w:hint="eastAsia"/>
            <w:lang w:eastAsia="zh-CN"/>
          </w:rPr>
          <w:t>(二)、知识产权保护措施</w:t>
        </w:r>
        <w:r>
          <w:tab/>
        </w:r>
        <w:r>
          <w:fldChar w:fldCharType="begin"/>
        </w:r>
        <w:r>
          <w:instrText xml:space="preserve"> PAGEREF _Toc32551 \h </w:instrText>
        </w:r>
        <w:r>
          <w:fldChar w:fldCharType="separate"/>
        </w:r>
        <w:r>
          <w:t>55</w:t>
        </w:r>
        <w:r>
          <w:fldChar w:fldCharType="end"/>
        </w:r>
      </w:hyperlink>
    </w:p>
    <w:p>
      <w:pPr>
        <w:pStyle w:val="TOC1"/>
        <w:tabs>
          <w:tab w:val="right" w:leader="dot" w:pos="8306"/>
        </w:tabs>
      </w:pPr>
      <w:hyperlink w:anchor="_Toc27055" w:history="1">
        <w:r>
          <w:rPr>
            <w:rFonts w:ascii="仿宋" w:eastAsia="仿宋" w:hAnsi="仿宋" w:cs="仿宋" w:hint="eastAsia"/>
            <w:lang w:eastAsia="zh-CN"/>
          </w:rPr>
          <w:t>十四、设施与设备管理</w:t>
        </w:r>
        <w:r>
          <w:tab/>
        </w:r>
        <w:r>
          <w:fldChar w:fldCharType="begin"/>
        </w:r>
        <w:r>
          <w:instrText xml:space="preserve"> PAGEREF _Toc27055 \h </w:instrText>
        </w:r>
        <w:r>
          <w:fldChar w:fldCharType="separate"/>
        </w:r>
        <w:r>
          <w:t>57</w:t>
        </w:r>
        <w:r>
          <w:fldChar w:fldCharType="end"/>
        </w:r>
      </w:hyperlink>
    </w:p>
    <w:p>
      <w:pPr>
        <w:pStyle w:val="TOC2"/>
        <w:tabs>
          <w:tab w:val="right" w:leader="dot" w:pos="8306"/>
        </w:tabs>
      </w:pPr>
      <w:hyperlink w:anchor="_Toc30098" w:history="1">
        <w:r>
          <w:rPr>
            <w:rFonts w:ascii="仿宋" w:eastAsia="仿宋" w:hAnsi="仿宋" w:cs="仿宋" w:hint="eastAsia"/>
            <w:lang w:eastAsia="zh-CN"/>
          </w:rPr>
          <w:t>(一)、设施规划与配置</w:t>
        </w:r>
        <w:r>
          <w:tab/>
        </w:r>
        <w:r>
          <w:fldChar w:fldCharType="begin"/>
        </w:r>
        <w:r>
          <w:instrText xml:space="preserve"> PAGEREF _Toc30098 \h </w:instrText>
        </w:r>
        <w:r>
          <w:fldChar w:fldCharType="separate"/>
        </w:r>
        <w:r>
          <w:t>57</w:t>
        </w:r>
        <w:r>
          <w:fldChar w:fldCharType="end"/>
        </w:r>
      </w:hyperlink>
    </w:p>
    <w:p>
      <w:pPr>
        <w:pStyle w:val="TOC2"/>
        <w:tabs>
          <w:tab w:val="right" w:leader="dot" w:pos="8306"/>
        </w:tabs>
      </w:pPr>
      <w:hyperlink w:anchor="_Toc13733" w:history="1">
        <w:r>
          <w:rPr>
            <w:rFonts w:ascii="仿宋" w:eastAsia="仿宋" w:hAnsi="仿宋" w:cs="仿宋" w:hint="eastAsia"/>
            <w:lang w:eastAsia="zh-CN"/>
          </w:rPr>
          <w:t>(二)、设备采购与维护管理</w:t>
        </w:r>
        <w:r>
          <w:tab/>
        </w:r>
        <w:r>
          <w:fldChar w:fldCharType="begin"/>
        </w:r>
        <w:r>
          <w:instrText xml:space="preserve"> PAGEREF _Toc13733 \h </w:instrText>
        </w:r>
        <w:r>
          <w:fldChar w:fldCharType="separate"/>
        </w:r>
        <w:r>
          <w:t>58</w:t>
        </w:r>
        <w:r>
          <w:fldChar w:fldCharType="end"/>
        </w:r>
      </w:hyperlink>
    </w:p>
    <w:p>
      <w:pPr>
        <w:pStyle w:val="TOC2"/>
        <w:tabs>
          <w:tab w:val="right" w:leader="dot" w:pos="8306"/>
        </w:tabs>
      </w:pPr>
      <w:hyperlink w:anchor="_Toc14246" w:history="1">
        <w:r>
          <w:rPr>
            <w:rFonts w:ascii="仿宋" w:eastAsia="仿宋" w:hAnsi="仿宋" w:cs="仿宋" w:hint="eastAsia"/>
            <w:lang w:eastAsia="zh-CN"/>
          </w:rPr>
          <w:t>(三)、设施设备升级策略</w:t>
        </w:r>
        <w:r>
          <w:tab/>
        </w:r>
        <w:r>
          <w:fldChar w:fldCharType="begin"/>
        </w:r>
        <w:r>
          <w:instrText xml:space="preserve"> PAGEREF _Toc14246 \h </w:instrText>
        </w:r>
        <w:r>
          <w:fldChar w:fldCharType="separate"/>
        </w:r>
        <w:r>
          <w:t>58</w:t>
        </w:r>
        <w:r>
          <w:fldChar w:fldCharType="end"/>
        </w:r>
      </w:hyperlink>
    </w:p>
    <w:p>
      <w:pPr>
        <w:pStyle w:val="TOC1"/>
        <w:tabs>
          <w:tab w:val="right" w:leader="dot" w:pos="8306"/>
        </w:tabs>
      </w:pPr>
      <w:hyperlink w:anchor="_Toc25253" w:history="1">
        <w:r>
          <w:rPr>
            <w:rFonts w:ascii="仿宋" w:eastAsia="仿宋" w:hAnsi="仿宋" w:cs="仿宋" w:hint="eastAsia"/>
            <w:lang w:eastAsia="zh-CN"/>
          </w:rPr>
          <w:t>十五、合作与交流机制建立</w:t>
        </w:r>
        <w:r>
          <w:tab/>
        </w:r>
        <w:r>
          <w:fldChar w:fldCharType="begin"/>
        </w:r>
        <w:r>
          <w:instrText xml:space="preserve"> PAGEREF _Toc25253 \h </w:instrText>
        </w:r>
        <w:r>
          <w:fldChar w:fldCharType="separate"/>
        </w:r>
        <w:r>
          <w:t>59</w:t>
        </w:r>
        <w:r>
          <w:fldChar w:fldCharType="end"/>
        </w:r>
      </w:hyperlink>
    </w:p>
    <w:p>
      <w:pPr>
        <w:pStyle w:val="TOC2"/>
        <w:tabs>
          <w:tab w:val="right" w:leader="dot" w:pos="8306"/>
        </w:tabs>
      </w:pPr>
      <w:hyperlink w:anchor="_Toc10133" w:history="1">
        <w:r>
          <w:rPr>
            <w:rFonts w:ascii="仿宋" w:eastAsia="仿宋" w:hAnsi="仿宋" w:cs="仿宋" w:hint="eastAsia"/>
            <w:lang w:eastAsia="zh-CN"/>
          </w:rPr>
          <w:t>(一)、合作伙伴选择与合作方式</w:t>
        </w:r>
        <w:r>
          <w:tab/>
        </w:r>
        <w:r>
          <w:fldChar w:fldCharType="begin"/>
        </w:r>
        <w:r>
          <w:instrText xml:space="preserve"> PAGEREF _Toc10133 \h </w:instrText>
        </w:r>
        <w:r>
          <w:fldChar w:fldCharType="separate"/>
        </w:r>
        <w:r>
          <w:t>59</w:t>
        </w:r>
        <w:r>
          <w:fldChar w:fldCharType="end"/>
        </w:r>
      </w:hyperlink>
    </w:p>
    <w:p>
      <w:pPr>
        <w:pStyle w:val="TOC2"/>
        <w:tabs>
          <w:tab w:val="right" w:leader="dot" w:pos="8306"/>
        </w:tabs>
      </w:pPr>
      <w:hyperlink w:anchor="_Toc15410" w:history="1">
        <w:r>
          <w:rPr>
            <w:rFonts w:ascii="仿宋" w:eastAsia="仿宋" w:hAnsi="仿宋" w:cs="仿宋" w:hint="eastAsia"/>
            <w:lang w:eastAsia="zh-CN"/>
          </w:rPr>
          <w:t>(二)、交流与合作平台搭建</w:t>
        </w:r>
        <w:r>
          <w:tab/>
        </w:r>
        <w:r>
          <w:fldChar w:fldCharType="begin"/>
        </w:r>
        <w:r>
          <w:instrText xml:space="preserve"> PAGEREF _Toc15410 \h </w:instrText>
        </w:r>
        <w:r>
          <w:fldChar w:fldCharType="separate"/>
        </w:r>
        <w:r>
          <w:t>60</w:t>
        </w:r>
        <w:r>
          <w:fldChar w:fldCharType="end"/>
        </w:r>
      </w:hyperlink>
    </w:p>
    <w:p>
      <w:pPr>
        <w:pStyle w:val="TOC1"/>
        <w:tabs>
          <w:tab w:val="right" w:leader="dot" w:pos="8306"/>
        </w:tabs>
      </w:pPr>
      <w:hyperlink w:anchor="_Toc29825" w:history="1">
        <w:r>
          <w:rPr>
            <w:rFonts w:ascii="仿宋" w:eastAsia="仿宋" w:hAnsi="仿宋" w:cs="仿宋" w:hint="eastAsia"/>
            <w:lang w:eastAsia="zh-CN"/>
          </w:rPr>
          <w:t>十六、企业合规与伦理</w:t>
        </w:r>
        <w:r>
          <w:tab/>
        </w:r>
        <w:r>
          <w:fldChar w:fldCharType="begin"/>
        </w:r>
        <w:r>
          <w:instrText xml:space="preserve"> PAGEREF _Toc29825 \h </w:instrText>
        </w:r>
        <w:r>
          <w:fldChar w:fldCharType="separate"/>
        </w:r>
        <w:r>
          <w:t>62</w:t>
        </w:r>
        <w:r>
          <w:fldChar w:fldCharType="end"/>
        </w:r>
      </w:hyperlink>
    </w:p>
    <w:p>
      <w:pPr>
        <w:pStyle w:val="TOC2"/>
        <w:tabs>
          <w:tab w:val="right" w:leader="dot" w:pos="8306"/>
        </w:tabs>
      </w:pPr>
      <w:hyperlink w:anchor="_Toc18381" w:history="1">
        <w:r>
          <w:rPr>
            <w:rFonts w:ascii="仿宋" w:eastAsia="仿宋" w:hAnsi="仿宋" w:cs="仿宋" w:hint="eastAsia"/>
            <w:lang w:eastAsia="zh-CN"/>
          </w:rPr>
          <w:t>(一)、合规政策与程序</w:t>
        </w:r>
        <w:r>
          <w:tab/>
        </w:r>
        <w:r>
          <w:fldChar w:fldCharType="begin"/>
        </w:r>
        <w:r>
          <w:instrText xml:space="preserve"> PAGEREF _Toc18381 \h </w:instrText>
        </w:r>
        <w:r>
          <w:fldChar w:fldCharType="separate"/>
        </w:r>
        <w:r>
          <w:t>62</w:t>
        </w:r>
        <w:r>
          <w:fldChar w:fldCharType="end"/>
        </w:r>
      </w:hyperlink>
    </w:p>
    <w:p>
      <w:pPr>
        <w:pStyle w:val="TOC2"/>
        <w:tabs>
          <w:tab w:val="right" w:leader="dot" w:pos="8306"/>
        </w:tabs>
      </w:pPr>
      <w:hyperlink w:anchor="_Toc32049" w:history="1">
        <w:r>
          <w:rPr>
            <w:rFonts w:ascii="仿宋" w:eastAsia="仿宋" w:hAnsi="仿宋" w:cs="仿宋" w:hint="eastAsia"/>
            <w:lang w:eastAsia="zh-CN"/>
          </w:rPr>
          <w:t>(二)、伦理规范与培训</w:t>
        </w:r>
        <w:r>
          <w:tab/>
        </w:r>
        <w:r>
          <w:fldChar w:fldCharType="begin"/>
        </w:r>
        <w:r>
          <w:instrText xml:space="preserve"> PAGEREF _Toc32049 \h </w:instrText>
        </w:r>
        <w:r>
          <w:fldChar w:fldCharType="separate"/>
        </w:r>
        <w:r>
          <w:t>63</w:t>
        </w:r>
        <w:r>
          <w:fldChar w:fldCharType="end"/>
        </w:r>
      </w:hyperlink>
    </w:p>
    <w:p>
      <w:pPr>
        <w:pStyle w:val="TOC2"/>
        <w:tabs>
          <w:tab w:val="right" w:leader="dot" w:pos="8306"/>
        </w:tabs>
      </w:pPr>
      <w:hyperlink w:anchor="_Toc9054" w:history="1">
        <w:r>
          <w:rPr>
            <w:rFonts w:ascii="仿宋" w:eastAsia="仿宋" w:hAnsi="仿宋" w:cs="仿宋" w:hint="eastAsia"/>
            <w:lang w:eastAsia="zh-CN"/>
          </w:rPr>
          <w:t>(三)、合规风险评估</w:t>
        </w:r>
        <w:r>
          <w:tab/>
        </w:r>
        <w:r>
          <w:fldChar w:fldCharType="begin"/>
        </w:r>
        <w:r>
          <w:instrText xml:space="preserve"> PAGEREF _Toc9054 \h </w:instrText>
        </w:r>
        <w:r>
          <w:fldChar w:fldCharType="separate"/>
        </w:r>
        <w:r>
          <w:t>64</w:t>
        </w:r>
        <w:r>
          <w:fldChar w:fldCharType="end"/>
        </w:r>
      </w:hyperlink>
    </w:p>
    <w:p>
      <w:pPr>
        <w:pStyle w:val="TOC2"/>
        <w:tabs>
          <w:tab w:val="right" w:leader="dot" w:pos="8306"/>
        </w:tabs>
      </w:pPr>
      <w:hyperlink w:anchor="_Toc8504" w:history="1">
        <w:r>
          <w:rPr>
            <w:rFonts w:ascii="仿宋" w:eastAsia="仿宋" w:hAnsi="仿宋" w:cs="仿宋" w:hint="eastAsia"/>
            <w:lang w:eastAsia="zh-CN"/>
          </w:rPr>
          <w:t>(四)、合规监督与执行</w:t>
        </w:r>
        <w:r>
          <w:tab/>
        </w:r>
        <w:r>
          <w:fldChar w:fldCharType="begin"/>
        </w:r>
        <w:r>
          <w:instrText xml:space="preserve"> PAGEREF _Toc8504 \h </w:instrText>
        </w:r>
        <w:r>
          <w:fldChar w:fldCharType="separate"/>
        </w:r>
        <w:r>
          <w:t>65</w:t>
        </w:r>
        <w:r>
          <w:fldChar w:fldCharType="end"/>
        </w:r>
      </w:hyperlink>
    </w:p>
    <w:p>
      <w:pPr>
        <w:pStyle w:val="TOC1"/>
        <w:tabs>
          <w:tab w:val="right" w:leader="dot" w:pos="8306"/>
        </w:tabs>
      </w:pPr>
      <w:hyperlink w:anchor="_Toc19511" w:history="1">
        <w:r>
          <w:rPr>
            <w:rFonts w:ascii="仿宋" w:eastAsia="仿宋" w:hAnsi="仿宋" w:cs="仿宋" w:hint="eastAsia"/>
            <w:lang w:eastAsia="zh-CN"/>
          </w:rPr>
          <w:t>十七、产业协同与集群发展</w:t>
        </w:r>
        <w:r>
          <w:tab/>
        </w:r>
        <w:r>
          <w:fldChar w:fldCharType="begin"/>
        </w:r>
        <w:r>
          <w:instrText xml:space="preserve"> PAGEREF _Toc19511 \h </w:instrText>
        </w:r>
        <w:r>
          <w:fldChar w:fldCharType="separate"/>
        </w:r>
        <w:r>
          <w:t>66</w:t>
        </w:r>
        <w:r>
          <w:fldChar w:fldCharType="end"/>
        </w:r>
      </w:hyperlink>
    </w:p>
    <w:p>
      <w:pPr>
        <w:pStyle w:val="TOC2"/>
        <w:tabs>
          <w:tab w:val="right" w:leader="dot" w:pos="8306"/>
        </w:tabs>
      </w:pPr>
      <w:hyperlink w:anchor="_Toc15497" w:history="1">
        <w:r>
          <w:rPr>
            <w:rFonts w:ascii="仿宋" w:eastAsia="仿宋" w:hAnsi="仿宋" w:cs="仿宋" w:hint="eastAsia"/>
            <w:lang w:eastAsia="zh-CN"/>
          </w:rPr>
          <w:t>(一)、产业协同机制建设</w:t>
        </w:r>
        <w:r>
          <w:tab/>
        </w:r>
        <w:r>
          <w:fldChar w:fldCharType="begin"/>
        </w:r>
        <w:r>
          <w:instrText xml:space="preserve"> PAGEREF _Toc15497 \h </w:instrText>
        </w:r>
        <w:r>
          <w:fldChar w:fldCharType="separate"/>
        </w:r>
        <w:r>
          <w:t>66</w:t>
        </w:r>
        <w:r>
          <w:fldChar w:fldCharType="end"/>
        </w:r>
      </w:hyperlink>
    </w:p>
    <w:p>
      <w:pPr>
        <w:pStyle w:val="TOC2"/>
        <w:tabs>
          <w:tab w:val="right" w:leader="dot" w:pos="8306"/>
        </w:tabs>
      </w:pPr>
      <w:hyperlink w:anchor="_Toc15062" w:history="1">
        <w:r>
          <w:rPr>
            <w:rFonts w:ascii="仿宋" w:eastAsia="仿宋" w:hAnsi="仿宋" w:cs="仿宋" w:hint="eastAsia"/>
            <w:lang w:eastAsia="zh-CN"/>
          </w:rPr>
          <w:t>(二)、产业集群培育与发展</w:t>
        </w:r>
        <w:r>
          <w:tab/>
        </w:r>
        <w:r>
          <w:fldChar w:fldCharType="begin"/>
        </w:r>
        <w:r>
          <w:instrText xml:space="preserve"> PAGEREF _Toc15062 \h </w:instrText>
        </w:r>
        <w:r>
          <w:fldChar w:fldCharType="separate"/>
        </w:r>
        <w:r>
          <w:t>67</w:t>
        </w:r>
        <w:r>
          <w:fldChar w:fldCharType="end"/>
        </w:r>
      </w:hyperlink>
    </w:p>
    <w:p>
      <w:pPr>
        <w:pStyle w:val="TOC1"/>
        <w:tabs>
          <w:tab w:val="right" w:leader="dot" w:pos="8306"/>
        </w:tabs>
      </w:pPr>
      <w:hyperlink w:anchor="_Toc10390" w:history="1">
        <w:r>
          <w:rPr>
            <w:rFonts w:ascii="仿宋" w:eastAsia="仿宋" w:hAnsi="仿宋" w:cs="仿宋" w:hint="eastAsia"/>
            <w:lang w:eastAsia="zh-CN"/>
          </w:rPr>
          <w:t>十八、项目施工方案</w:t>
        </w:r>
        <w:r>
          <w:tab/>
        </w:r>
        <w:r>
          <w:fldChar w:fldCharType="begin"/>
        </w:r>
        <w:r>
          <w:instrText xml:space="preserve"> PAGEREF _Toc10390 \h </w:instrText>
        </w:r>
        <w:r>
          <w:fldChar w:fldCharType="separate"/>
        </w:r>
        <w:r>
          <w:t>68</w:t>
        </w:r>
        <w:r>
          <w:fldChar w:fldCharType="end"/>
        </w:r>
      </w:hyperlink>
    </w:p>
    <w:p>
      <w:pPr>
        <w:pStyle w:val="TOC2"/>
        <w:tabs>
          <w:tab w:val="right" w:leader="dot" w:pos="8306"/>
        </w:tabs>
      </w:pPr>
      <w:hyperlink w:anchor="_Toc25105" w:history="1">
        <w:r>
          <w:rPr>
            <w:rFonts w:ascii="仿宋" w:eastAsia="仿宋" w:hAnsi="仿宋" w:cs="仿宋" w:hint="eastAsia"/>
            <w:lang w:eastAsia="zh-CN"/>
          </w:rPr>
          <w:t>(一)、施工组织设计</w:t>
        </w:r>
        <w:r>
          <w:tab/>
        </w:r>
        <w:r>
          <w:fldChar w:fldCharType="begin"/>
        </w:r>
        <w:r>
          <w:instrText xml:space="preserve"> PAGEREF _Toc25105 \h </w:instrText>
        </w:r>
        <w:r>
          <w:fldChar w:fldCharType="separate"/>
        </w:r>
        <w:r>
          <w:t>68</w:t>
        </w:r>
        <w:r>
          <w:fldChar w:fldCharType="end"/>
        </w:r>
      </w:hyperlink>
    </w:p>
    <w:p>
      <w:pPr>
        <w:pStyle w:val="TOC2"/>
        <w:tabs>
          <w:tab w:val="right" w:leader="dot" w:pos="8306"/>
        </w:tabs>
      </w:pPr>
      <w:hyperlink w:anchor="_Toc14178" w:history="1">
        <w:r>
          <w:rPr>
            <w:rFonts w:ascii="仿宋" w:eastAsia="仿宋" w:hAnsi="仿宋" w:cs="仿宋" w:hint="eastAsia"/>
            <w:lang w:eastAsia="zh-CN"/>
          </w:rPr>
          <w:t>(二)、施工工艺与技术路线</w:t>
        </w:r>
        <w:r>
          <w:tab/>
        </w:r>
        <w:r>
          <w:fldChar w:fldCharType="begin"/>
        </w:r>
        <w:r>
          <w:instrText xml:space="preserve"> PAGEREF _Toc14178 \h </w:instrText>
        </w:r>
        <w:r>
          <w:fldChar w:fldCharType="separate"/>
        </w:r>
        <w:r>
          <w:t>70</w:t>
        </w:r>
        <w:r>
          <w:fldChar w:fldCharType="end"/>
        </w:r>
      </w:hyperlink>
    </w:p>
    <w:p>
      <w:pPr>
        <w:pStyle w:val="TOC2"/>
        <w:tabs>
          <w:tab w:val="right" w:leader="dot" w:pos="8306"/>
        </w:tabs>
      </w:pPr>
      <w:hyperlink w:anchor="_Toc21589" w:history="1">
        <w:r>
          <w:rPr>
            <w:rFonts w:ascii="仿宋" w:eastAsia="仿宋" w:hAnsi="仿宋" w:cs="仿宋" w:hint="eastAsia"/>
            <w:lang w:eastAsia="zh-CN"/>
          </w:rPr>
          <w:t>(三)、关键节点施工计划</w:t>
        </w:r>
        <w:r>
          <w:tab/>
        </w:r>
        <w:r>
          <w:fldChar w:fldCharType="begin"/>
        </w:r>
        <w:r>
          <w:instrText xml:space="preserve"> PAGEREF _Toc21589 \h </w:instrText>
        </w:r>
        <w:r>
          <w:fldChar w:fldCharType="separate"/>
        </w:r>
        <w:r>
          <w:t>71</w:t>
        </w:r>
        <w:r>
          <w:fldChar w:fldCharType="end"/>
        </w:r>
      </w:hyperlink>
    </w:p>
    <w:p>
      <w:pPr>
        <w:pStyle w:val="TOC2"/>
        <w:tabs>
          <w:tab w:val="right" w:leader="dot" w:pos="8306"/>
        </w:tabs>
      </w:pPr>
      <w:hyperlink w:anchor="_Toc53" w:history="1">
        <w:r>
          <w:rPr>
            <w:rFonts w:ascii="仿宋" w:eastAsia="仿宋" w:hAnsi="仿宋" w:cs="仿宋" w:hint="eastAsia"/>
            <w:lang w:eastAsia="zh-CN"/>
          </w:rPr>
          <w:t>(四)、施工现场管理</w:t>
        </w:r>
        <w:r>
          <w:tab/>
        </w:r>
        <w:r>
          <w:fldChar w:fldCharType="begin"/>
        </w:r>
        <w:r>
          <w:instrText xml:space="preserve"> PAGEREF _Toc53 \h </w:instrText>
        </w:r>
        <w:r>
          <w:fldChar w:fldCharType="separate"/>
        </w:r>
        <w:r>
          <w:t>72</w:t>
        </w:r>
        <w:r>
          <w:fldChar w:fldCharType="end"/>
        </w:r>
      </w:hyperlink>
    </w:p>
    <w:p>
      <w:pPr>
        <w:pStyle w:val="TOC1"/>
        <w:tabs>
          <w:tab w:val="right" w:leader="dot" w:pos="8306"/>
        </w:tabs>
      </w:pPr>
      <w:hyperlink w:anchor="_Toc10266" w:history="1">
        <w:r>
          <w:rPr>
            <w:rFonts w:ascii="仿宋" w:eastAsia="仿宋" w:hAnsi="仿宋" w:cs="仿宋" w:hint="eastAsia"/>
            <w:lang w:eastAsia="zh-CN"/>
          </w:rPr>
          <w:t>十九、人力资源管理与开发</w:t>
        </w:r>
        <w:r>
          <w:tab/>
        </w:r>
        <w:r>
          <w:fldChar w:fldCharType="begin"/>
        </w:r>
        <w:r>
          <w:instrText xml:space="preserve"> PAGEREF _Toc10266 \h </w:instrText>
        </w:r>
        <w:r>
          <w:fldChar w:fldCharType="separate"/>
        </w:r>
        <w:r>
          <w:t>74</w:t>
        </w:r>
        <w:r>
          <w:fldChar w:fldCharType="end"/>
        </w:r>
      </w:hyperlink>
    </w:p>
    <w:p>
      <w:pPr>
        <w:pStyle w:val="TOC2"/>
        <w:tabs>
          <w:tab w:val="right" w:leader="dot" w:pos="8306"/>
        </w:tabs>
      </w:pPr>
      <w:hyperlink w:anchor="_Toc21197" w:history="1">
        <w:r>
          <w:rPr>
            <w:rFonts w:ascii="仿宋" w:eastAsia="仿宋" w:hAnsi="仿宋" w:cs="仿宋" w:hint="eastAsia"/>
            <w:lang w:eastAsia="zh-CN"/>
          </w:rPr>
          <w:t>(一)、人力资源规划</w:t>
        </w:r>
        <w:r>
          <w:tab/>
        </w:r>
        <w:r>
          <w:fldChar w:fldCharType="begin"/>
        </w:r>
        <w:r>
          <w:instrText xml:space="preserve"> PAGEREF _Toc21197 \h </w:instrText>
        </w:r>
        <w:r>
          <w:fldChar w:fldCharType="separate"/>
        </w:r>
        <w:r>
          <w:t>74</w:t>
        </w:r>
        <w:r>
          <w:fldChar w:fldCharType="end"/>
        </w:r>
      </w:hyperlink>
    </w:p>
    <w:p>
      <w:pPr>
        <w:pStyle w:val="TOC2"/>
        <w:tabs>
          <w:tab w:val="right" w:leader="dot" w:pos="8306"/>
        </w:tabs>
      </w:pPr>
      <w:hyperlink w:anchor="_Toc15549" w:history="1">
        <w:r>
          <w:rPr>
            <w:rFonts w:ascii="仿宋" w:eastAsia="仿宋" w:hAnsi="仿宋" w:cs="仿宋" w:hint="eastAsia"/>
            <w:lang w:eastAsia="zh-CN"/>
          </w:rPr>
          <w:t>(二)、人力资源开发与培训</w:t>
        </w:r>
        <w:r>
          <w:tab/>
        </w:r>
        <w:r>
          <w:fldChar w:fldCharType="begin"/>
        </w:r>
        <w:r>
          <w:instrText xml:space="preserve"> PAGEREF _Toc15549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109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业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农业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农业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农业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农业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农业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农业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25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为了融入当地社区，农业服务项目需深入理解当地的文化特色和社会习俗。例如，项目在设计广告和市场推广活动时，应考虑使用当地语言和符合地方文化的表达方式。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410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为了确保农业服务项目的成功并最大限度地减轻潜在的社会风险，详细的风险分析和具体的应对策略至关重要。以下是针对项目可能面临的具体社会风险及相应对策的分析：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风险描述：农业服务项目可能遭遇社区抵制，尤其如果社区成员认为项目会破坏他们的生活环境或忽略他们的意见。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风险描述：农业服务项目的商业实践可能与当地的文化和价值观存在冲突，导致社会紧张和文化冲突。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风险描述：农业服务项目可能会增加对公共资源和基础设施的需求，给当地带来额外压力，例如在水资源、能源供应和交通系统方面。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风险描述：农业服务项目可能会引起当地社会结构和动态的变化，例如改变社区的人口组成和社交模式。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风险描述：在农业服务项目运营过程中，可能涉及大量个人和商业敏感信息，存在信息安全和隐私保护的风险。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4832"/>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6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一、农业服务项目的技术资源开发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业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二、农业服务项目的人力资源管理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农业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三、农业服务项目的资金资源筹措与优化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农业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2106"/>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https://d.book118.com/878126006040006033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E12F52"/>
    <w:rsid w:val="51E12F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8126006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2024-01-23T23:24:00Z</dcterms:created>
  <dcterms:modified xsi:type="dcterms:W3CDTF">2024-01-23T23:25:09Z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0DEA9D4D3B28449582C7956D6F820B71_11</vt:lpwstr>
  </property>
  <property fmtid="{D5CDD505-2E9C-101B-9397-08002B2CF9AE}" pid="3" name="KSOProductBuildVer">
    <vt:lpwstr>2052-12.1.0.16120</vt:lpwstr>
  </property>
</Properties>
</file>