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18" w:history="1">
        <w:r>
          <w:rPr>
            <w:rFonts w:ascii="仿宋" w:eastAsia="仿宋" w:hAnsi="仿宋" w:cs="仿宋" w:hint="eastAsia"/>
            <w:lang w:eastAsia="zh-CN"/>
          </w:rPr>
          <w:t>概论</w:t>
        </w:r>
        <w:r>
          <w:tab/>
        </w:r>
        <w:r>
          <w:fldChar w:fldCharType="begin"/>
        </w:r>
        <w:r>
          <w:instrText xml:space="preserve"> PAGEREF _Toc28118 \h </w:instrText>
        </w:r>
        <w:r>
          <w:fldChar w:fldCharType="separate"/>
        </w:r>
        <w:r>
          <w:t>3</w:t>
        </w:r>
        <w:r>
          <w:fldChar w:fldCharType="end"/>
        </w:r>
      </w:hyperlink>
    </w:p>
    <w:p>
      <w:pPr>
        <w:pStyle w:val="TOC1"/>
        <w:tabs>
          <w:tab w:val="right" w:leader="dot" w:pos="8306"/>
        </w:tabs>
      </w:pPr>
      <w:hyperlink w:anchor="_Toc19011" w:history="1">
        <w:r>
          <w:rPr>
            <w:rFonts w:ascii="仿宋" w:eastAsia="仿宋" w:hAnsi="仿宋" w:cs="仿宋" w:hint="eastAsia"/>
            <w:lang w:eastAsia="zh-CN"/>
          </w:rPr>
          <w:t>一、屏蔽泵项目土建工程</w:t>
        </w:r>
        <w:r>
          <w:tab/>
        </w:r>
        <w:r>
          <w:fldChar w:fldCharType="begin"/>
        </w:r>
        <w:r>
          <w:instrText xml:space="preserve"> PAGEREF _Toc19011 \h </w:instrText>
        </w:r>
        <w:r>
          <w:fldChar w:fldCharType="separate"/>
        </w:r>
        <w:r>
          <w:t>3</w:t>
        </w:r>
        <w:r>
          <w:fldChar w:fldCharType="end"/>
        </w:r>
      </w:hyperlink>
    </w:p>
    <w:p>
      <w:pPr>
        <w:pStyle w:val="TOC2"/>
        <w:tabs>
          <w:tab w:val="right" w:leader="dot" w:pos="8306"/>
        </w:tabs>
      </w:pPr>
      <w:hyperlink w:anchor="_Toc15339" w:history="1">
        <w:r>
          <w:rPr>
            <w:rFonts w:ascii="仿宋" w:eastAsia="仿宋" w:hAnsi="仿宋" w:cs="仿宋" w:hint="eastAsia"/>
            <w:lang w:eastAsia="zh-CN"/>
          </w:rPr>
          <w:t>(一)、建筑工程设计原则</w:t>
        </w:r>
        <w:r>
          <w:tab/>
        </w:r>
        <w:r>
          <w:fldChar w:fldCharType="begin"/>
        </w:r>
        <w:r>
          <w:instrText xml:space="preserve"> PAGEREF _Toc15339 \h </w:instrText>
        </w:r>
        <w:r>
          <w:fldChar w:fldCharType="separate"/>
        </w:r>
        <w:r>
          <w:t>3</w:t>
        </w:r>
        <w:r>
          <w:fldChar w:fldCharType="end"/>
        </w:r>
      </w:hyperlink>
    </w:p>
    <w:p>
      <w:pPr>
        <w:pStyle w:val="TOC2"/>
        <w:tabs>
          <w:tab w:val="right" w:leader="dot" w:pos="8306"/>
        </w:tabs>
      </w:pPr>
      <w:hyperlink w:anchor="_Toc24664" w:history="1">
        <w:r>
          <w:rPr>
            <w:rFonts w:ascii="仿宋" w:eastAsia="仿宋" w:hAnsi="仿宋" w:cs="仿宋" w:hint="eastAsia"/>
            <w:lang w:eastAsia="zh-CN"/>
          </w:rPr>
          <w:t>(二)、土建工程设计年限及安全等级</w:t>
        </w:r>
        <w:r>
          <w:tab/>
        </w:r>
        <w:r>
          <w:fldChar w:fldCharType="begin"/>
        </w:r>
        <w:r>
          <w:instrText xml:space="preserve"> PAGEREF _Toc24664 \h </w:instrText>
        </w:r>
        <w:r>
          <w:fldChar w:fldCharType="separate"/>
        </w:r>
        <w:r>
          <w:t>4</w:t>
        </w:r>
        <w:r>
          <w:fldChar w:fldCharType="end"/>
        </w:r>
      </w:hyperlink>
    </w:p>
    <w:p>
      <w:pPr>
        <w:pStyle w:val="TOC2"/>
        <w:tabs>
          <w:tab w:val="right" w:leader="dot" w:pos="8306"/>
        </w:tabs>
      </w:pPr>
      <w:hyperlink w:anchor="_Toc7246" w:history="1">
        <w:r>
          <w:rPr>
            <w:rFonts w:ascii="仿宋" w:eastAsia="仿宋" w:hAnsi="仿宋" w:cs="仿宋" w:hint="eastAsia"/>
            <w:lang w:eastAsia="zh-CN"/>
          </w:rPr>
          <w:t>(三)、建筑工程设计总体要求</w:t>
        </w:r>
        <w:r>
          <w:tab/>
        </w:r>
        <w:r>
          <w:fldChar w:fldCharType="begin"/>
        </w:r>
        <w:r>
          <w:instrText xml:space="preserve"> PAGEREF _Toc7246 \h </w:instrText>
        </w:r>
        <w:r>
          <w:fldChar w:fldCharType="separate"/>
        </w:r>
        <w:r>
          <w:t>5</w:t>
        </w:r>
        <w:r>
          <w:fldChar w:fldCharType="end"/>
        </w:r>
      </w:hyperlink>
    </w:p>
    <w:p>
      <w:pPr>
        <w:pStyle w:val="TOC2"/>
        <w:tabs>
          <w:tab w:val="right" w:leader="dot" w:pos="8306"/>
        </w:tabs>
      </w:pPr>
      <w:hyperlink w:anchor="_Toc27753" w:history="1">
        <w:r>
          <w:rPr>
            <w:rFonts w:ascii="仿宋" w:eastAsia="仿宋" w:hAnsi="仿宋" w:cs="仿宋" w:hint="eastAsia"/>
            <w:lang w:eastAsia="zh-CN"/>
          </w:rPr>
          <w:t>(四)、土建工程建设指标</w:t>
        </w:r>
        <w:r>
          <w:tab/>
        </w:r>
        <w:r>
          <w:fldChar w:fldCharType="begin"/>
        </w:r>
        <w:r>
          <w:instrText xml:space="preserve"> PAGEREF _Toc27753 \h </w:instrText>
        </w:r>
        <w:r>
          <w:fldChar w:fldCharType="separate"/>
        </w:r>
        <w:r>
          <w:t>6</w:t>
        </w:r>
        <w:r>
          <w:fldChar w:fldCharType="end"/>
        </w:r>
      </w:hyperlink>
    </w:p>
    <w:p>
      <w:pPr>
        <w:pStyle w:val="TOC1"/>
        <w:tabs>
          <w:tab w:val="right" w:leader="dot" w:pos="8306"/>
        </w:tabs>
      </w:pPr>
      <w:hyperlink w:anchor="_Toc12565" w:history="1">
        <w:r>
          <w:rPr>
            <w:rFonts w:ascii="仿宋" w:eastAsia="仿宋" w:hAnsi="仿宋" w:cs="仿宋" w:hint="eastAsia"/>
            <w:lang w:eastAsia="zh-CN"/>
          </w:rPr>
          <w:t>二、工艺说明</w:t>
        </w:r>
        <w:r>
          <w:tab/>
        </w:r>
        <w:r>
          <w:fldChar w:fldCharType="begin"/>
        </w:r>
        <w:r>
          <w:instrText xml:space="preserve"> PAGEREF _Toc12565 \h </w:instrText>
        </w:r>
        <w:r>
          <w:fldChar w:fldCharType="separate"/>
        </w:r>
        <w:r>
          <w:t>6</w:t>
        </w:r>
        <w:r>
          <w:fldChar w:fldCharType="end"/>
        </w:r>
      </w:hyperlink>
    </w:p>
    <w:p>
      <w:pPr>
        <w:pStyle w:val="TOC2"/>
        <w:tabs>
          <w:tab w:val="right" w:leader="dot" w:pos="8306"/>
        </w:tabs>
      </w:pPr>
      <w:hyperlink w:anchor="_Toc16712" w:history="1">
        <w:r>
          <w:rPr>
            <w:rFonts w:ascii="仿宋" w:eastAsia="仿宋" w:hAnsi="仿宋" w:cs="仿宋" w:hint="eastAsia"/>
            <w:lang w:eastAsia="zh-CN"/>
          </w:rPr>
          <w:t>(一)、技术管理特点</w:t>
        </w:r>
        <w:r>
          <w:tab/>
        </w:r>
        <w:r>
          <w:fldChar w:fldCharType="begin"/>
        </w:r>
        <w:r>
          <w:instrText xml:space="preserve"> PAGEREF _Toc16712 \h </w:instrText>
        </w:r>
        <w:r>
          <w:fldChar w:fldCharType="separate"/>
        </w:r>
        <w:r>
          <w:t>6</w:t>
        </w:r>
        <w:r>
          <w:fldChar w:fldCharType="end"/>
        </w:r>
      </w:hyperlink>
    </w:p>
    <w:p>
      <w:pPr>
        <w:pStyle w:val="TOC2"/>
        <w:tabs>
          <w:tab w:val="right" w:leader="dot" w:pos="8306"/>
        </w:tabs>
      </w:pPr>
      <w:hyperlink w:anchor="_Toc15993" w:history="1">
        <w:r>
          <w:rPr>
            <w:rFonts w:ascii="仿宋" w:eastAsia="仿宋" w:hAnsi="仿宋" w:cs="仿宋" w:hint="eastAsia"/>
            <w:lang w:eastAsia="zh-CN"/>
          </w:rPr>
          <w:t>(二)、屏蔽泵项目工艺技术设计方案</w:t>
        </w:r>
        <w:r>
          <w:tab/>
        </w:r>
        <w:r>
          <w:fldChar w:fldCharType="begin"/>
        </w:r>
        <w:r>
          <w:instrText xml:space="preserve"> PAGEREF _Toc15993 \h </w:instrText>
        </w:r>
        <w:r>
          <w:fldChar w:fldCharType="separate"/>
        </w:r>
        <w:r>
          <w:t>7</w:t>
        </w:r>
        <w:r>
          <w:fldChar w:fldCharType="end"/>
        </w:r>
      </w:hyperlink>
    </w:p>
    <w:p>
      <w:pPr>
        <w:pStyle w:val="TOC2"/>
        <w:tabs>
          <w:tab w:val="right" w:leader="dot" w:pos="8306"/>
        </w:tabs>
      </w:pPr>
      <w:hyperlink w:anchor="_Toc9274" w:history="1">
        <w:r>
          <w:rPr>
            <w:rFonts w:ascii="仿宋" w:eastAsia="仿宋" w:hAnsi="仿宋" w:cs="仿宋" w:hint="eastAsia"/>
            <w:lang w:eastAsia="zh-CN"/>
          </w:rPr>
          <w:t>(三)、设备选型方案</w:t>
        </w:r>
        <w:r>
          <w:tab/>
        </w:r>
        <w:r>
          <w:fldChar w:fldCharType="begin"/>
        </w:r>
        <w:r>
          <w:instrText xml:space="preserve"> PAGEREF _Toc9274 \h </w:instrText>
        </w:r>
        <w:r>
          <w:fldChar w:fldCharType="separate"/>
        </w:r>
        <w:r>
          <w:t>9</w:t>
        </w:r>
        <w:r>
          <w:fldChar w:fldCharType="end"/>
        </w:r>
      </w:hyperlink>
    </w:p>
    <w:p>
      <w:pPr>
        <w:pStyle w:val="TOC1"/>
        <w:tabs>
          <w:tab w:val="right" w:leader="dot" w:pos="8306"/>
        </w:tabs>
      </w:pPr>
      <w:hyperlink w:anchor="_Toc26351" w:history="1">
        <w:r>
          <w:rPr>
            <w:rFonts w:ascii="仿宋" w:eastAsia="仿宋" w:hAnsi="仿宋" w:cs="仿宋" w:hint="eastAsia"/>
            <w:lang w:eastAsia="zh-CN"/>
          </w:rPr>
          <w:t>三、屏蔽泵项目概论</w:t>
        </w:r>
        <w:r>
          <w:tab/>
        </w:r>
        <w:r>
          <w:fldChar w:fldCharType="begin"/>
        </w:r>
        <w:r>
          <w:instrText xml:space="preserve"> PAGEREF _Toc26351 \h </w:instrText>
        </w:r>
        <w:r>
          <w:fldChar w:fldCharType="separate"/>
        </w:r>
        <w:r>
          <w:t>10</w:t>
        </w:r>
        <w:r>
          <w:fldChar w:fldCharType="end"/>
        </w:r>
      </w:hyperlink>
    </w:p>
    <w:p>
      <w:pPr>
        <w:pStyle w:val="TOC2"/>
        <w:tabs>
          <w:tab w:val="right" w:leader="dot" w:pos="8306"/>
        </w:tabs>
      </w:pPr>
      <w:hyperlink w:anchor="_Toc24339" w:history="1">
        <w:r>
          <w:rPr>
            <w:rFonts w:ascii="仿宋" w:eastAsia="仿宋" w:hAnsi="仿宋" w:cs="仿宋" w:hint="eastAsia"/>
            <w:lang w:eastAsia="zh-CN"/>
          </w:rPr>
          <w:t>(一)、屏蔽泵项目概况</w:t>
        </w:r>
        <w:r>
          <w:tab/>
        </w:r>
        <w:r>
          <w:fldChar w:fldCharType="begin"/>
        </w:r>
        <w:r>
          <w:instrText xml:space="preserve"> PAGEREF _Toc24339 \h </w:instrText>
        </w:r>
        <w:r>
          <w:fldChar w:fldCharType="separate"/>
        </w:r>
        <w:r>
          <w:t>10</w:t>
        </w:r>
        <w:r>
          <w:fldChar w:fldCharType="end"/>
        </w:r>
      </w:hyperlink>
    </w:p>
    <w:p>
      <w:pPr>
        <w:pStyle w:val="TOC2"/>
        <w:tabs>
          <w:tab w:val="right" w:leader="dot" w:pos="8306"/>
        </w:tabs>
      </w:pPr>
      <w:hyperlink w:anchor="_Toc8525" w:history="1">
        <w:r>
          <w:rPr>
            <w:rFonts w:ascii="仿宋" w:eastAsia="仿宋" w:hAnsi="仿宋" w:cs="仿宋" w:hint="eastAsia"/>
            <w:lang w:eastAsia="zh-CN"/>
          </w:rPr>
          <w:t>(二)、屏蔽泵项目目标</w:t>
        </w:r>
        <w:r>
          <w:tab/>
        </w:r>
        <w:r>
          <w:fldChar w:fldCharType="begin"/>
        </w:r>
        <w:r>
          <w:instrText xml:space="preserve"> PAGEREF _Toc8525 \h </w:instrText>
        </w:r>
        <w:r>
          <w:fldChar w:fldCharType="separate"/>
        </w:r>
        <w:r>
          <w:t>12</w:t>
        </w:r>
        <w:r>
          <w:fldChar w:fldCharType="end"/>
        </w:r>
      </w:hyperlink>
    </w:p>
    <w:p>
      <w:pPr>
        <w:pStyle w:val="TOC2"/>
        <w:tabs>
          <w:tab w:val="right" w:leader="dot" w:pos="8306"/>
        </w:tabs>
      </w:pPr>
      <w:hyperlink w:anchor="_Toc22627" w:history="1">
        <w:r>
          <w:rPr>
            <w:rFonts w:ascii="仿宋" w:eastAsia="仿宋" w:hAnsi="仿宋" w:cs="仿宋" w:hint="eastAsia"/>
            <w:lang w:eastAsia="zh-CN"/>
          </w:rPr>
          <w:t>(三)、屏蔽泵项目提出的理由</w:t>
        </w:r>
        <w:r>
          <w:tab/>
        </w:r>
        <w:r>
          <w:fldChar w:fldCharType="begin"/>
        </w:r>
        <w:r>
          <w:instrText xml:space="preserve"> PAGEREF _Toc22627 \h </w:instrText>
        </w:r>
        <w:r>
          <w:fldChar w:fldCharType="separate"/>
        </w:r>
        <w:r>
          <w:t>13</w:t>
        </w:r>
        <w:r>
          <w:fldChar w:fldCharType="end"/>
        </w:r>
      </w:hyperlink>
    </w:p>
    <w:p>
      <w:pPr>
        <w:pStyle w:val="TOC2"/>
        <w:tabs>
          <w:tab w:val="right" w:leader="dot" w:pos="8306"/>
        </w:tabs>
      </w:pPr>
      <w:hyperlink w:anchor="_Toc194" w:history="1">
        <w:r>
          <w:rPr>
            <w:rFonts w:ascii="仿宋" w:eastAsia="仿宋" w:hAnsi="仿宋" w:cs="仿宋" w:hint="eastAsia"/>
            <w:lang w:eastAsia="zh-CN"/>
          </w:rPr>
          <w:t>(四)、屏蔽泵项目意义</w:t>
        </w:r>
        <w:r>
          <w:tab/>
        </w:r>
        <w:r>
          <w:fldChar w:fldCharType="begin"/>
        </w:r>
        <w:r>
          <w:instrText xml:space="preserve"> PAGEREF _Toc194 \h </w:instrText>
        </w:r>
        <w:r>
          <w:fldChar w:fldCharType="separate"/>
        </w:r>
        <w:r>
          <w:t>15</w:t>
        </w:r>
        <w:r>
          <w:fldChar w:fldCharType="end"/>
        </w:r>
      </w:hyperlink>
    </w:p>
    <w:p>
      <w:pPr>
        <w:pStyle w:val="TOC2"/>
        <w:tabs>
          <w:tab w:val="right" w:leader="dot" w:pos="8306"/>
        </w:tabs>
      </w:pPr>
      <w:hyperlink w:anchor="_Toc2546" w:history="1">
        <w:r>
          <w:rPr>
            <w:rFonts w:ascii="仿宋" w:eastAsia="仿宋" w:hAnsi="仿宋" w:cs="仿宋" w:hint="eastAsia"/>
            <w:lang w:eastAsia="zh-CN"/>
          </w:rPr>
          <w:t>(五)、屏蔽泵项目背景</w:t>
        </w:r>
        <w:r>
          <w:tab/>
        </w:r>
        <w:r>
          <w:fldChar w:fldCharType="begin"/>
        </w:r>
        <w:r>
          <w:instrText xml:space="preserve"> PAGEREF _Toc2546 \h </w:instrText>
        </w:r>
        <w:r>
          <w:fldChar w:fldCharType="separate"/>
        </w:r>
        <w:r>
          <w:t>15</w:t>
        </w:r>
        <w:r>
          <w:fldChar w:fldCharType="end"/>
        </w:r>
      </w:hyperlink>
    </w:p>
    <w:p>
      <w:pPr>
        <w:pStyle w:val="TOC1"/>
        <w:tabs>
          <w:tab w:val="right" w:leader="dot" w:pos="8306"/>
        </w:tabs>
      </w:pPr>
      <w:hyperlink w:anchor="_Toc26092" w:history="1">
        <w:r>
          <w:rPr>
            <w:rFonts w:ascii="仿宋" w:eastAsia="仿宋" w:hAnsi="仿宋" w:cs="仿宋" w:hint="eastAsia"/>
            <w:lang w:eastAsia="zh-CN"/>
          </w:rPr>
          <w:t>四、产品规划分析</w:t>
        </w:r>
        <w:r>
          <w:tab/>
        </w:r>
        <w:r>
          <w:fldChar w:fldCharType="begin"/>
        </w:r>
        <w:r>
          <w:instrText xml:space="preserve"> PAGEREF _Toc26092 \h </w:instrText>
        </w:r>
        <w:r>
          <w:fldChar w:fldCharType="separate"/>
        </w:r>
        <w:r>
          <w:t>16</w:t>
        </w:r>
        <w:r>
          <w:fldChar w:fldCharType="end"/>
        </w:r>
      </w:hyperlink>
    </w:p>
    <w:p>
      <w:pPr>
        <w:pStyle w:val="TOC2"/>
        <w:tabs>
          <w:tab w:val="right" w:leader="dot" w:pos="8306"/>
        </w:tabs>
      </w:pPr>
      <w:hyperlink w:anchor="_Toc12304" w:history="1">
        <w:r>
          <w:rPr>
            <w:rFonts w:ascii="仿宋" w:eastAsia="仿宋" w:hAnsi="仿宋" w:cs="仿宋" w:hint="eastAsia"/>
            <w:lang w:eastAsia="zh-CN"/>
          </w:rPr>
          <w:t>(一)、产品规划</w:t>
        </w:r>
        <w:r>
          <w:tab/>
        </w:r>
        <w:r>
          <w:fldChar w:fldCharType="begin"/>
        </w:r>
        <w:r>
          <w:instrText xml:space="preserve"> PAGEREF _Toc12304 \h </w:instrText>
        </w:r>
        <w:r>
          <w:fldChar w:fldCharType="separate"/>
        </w:r>
        <w:r>
          <w:t>16</w:t>
        </w:r>
        <w:r>
          <w:fldChar w:fldCharType="end"/>
        </w:r>
      </w:hyperlink>
    </w:p>
    <w:p>
      <w:pPr>
        <w:pStyle w:val="TOC2"/>
        <w:tabs>
          <w:tab w:val="right" w:leader="dot" w:pos="8306"/>
        </w:tabs>
      </w:pPr>
      <w:hyperlink w:anchor="_Toc10585" w:history="1">
        <w:r>
          <w:rPr>
            <w:rFonts w:ascii="仿宋" w:eastAsia="仿宋" w:hAnsi="仿宋" w:cs="仿宋" w:hint="eastAsia"/>
            <w:lang w:eastAsia="zh-CN"/>
          </w:rPr>
          <w:t>(二)、建设规模</w:t>
        </w:r>
        <w:r>
          <w:tab/>
        </w:r>
        <w:r>
          <w:fldChar w:fldCharType="begin"/>
        </w:r>
        <w:r>
          <w:instrText xml:space="preserve"> PAGEREF _Toc10585 \h </w:instrText>
        </w:r>
        <w:r>
          <w:fldChar w:fldCharType="separate"/>
        </w:r>
        <w:r>
          <w:t>17</w:t>
        </w:r>
        <w:r>
          <w:fldChar w:fldCharType="end"/>
        </w:r>
      </w:hyperlink>
    </w:p>
    <w:p>
      <w:pPr>
        <w:pStyle w:val="TOC1"/>
        <w:tabs>
          <w:tab w:val="right" w:leader="dot" w:pos="8306"/>
        </w:tabs>
      </w:pPr>
      <w:hyperlink w:anchor="_Toc8336" w:history="1">
        <w:r>
          <w:rPr>
            <w:rFonts w:ascii="仿宋" w:eastAsia="仿宋" w:hAnsi="仿宋" w:cs="仿宋" w:hint="eastAsia"/>
            <w:lang w:eastAsia="zh-CN"/>
          </w:rPr>
          <w:t>五、屏蔽泵项目绩效评估</w:t>
        </w:r>
        <w:r>
          <w:tab/>
        </w:r>
        <w:r>
          <w:fldChar w:fldCharType="begin"/>
        </w:r>
        <w:r>
          <w:instrText xml:space="preserve"> PAGEREF _Toc8336 \h </w:instrText>
        </w:r>
        <w:r>
          <w:fldChar w:fldCharType="separate"/>
        </w:r>
        <w:r>
          <w:t>18</w:t>
        </w:r>
        <w:r>
          <w:fldChar w:fldCharType="end"/>
        </w:r>
      </w:hyperlink>
    </w:p>
    <w:p>
      <w:pPr>
        <w:pStyle w:val="TOC2"/>
        <w:tabs>
          <w:tab w:val="right" w:leader="dot" w:pos="8306"/>
        </w:tabs>
      </w:pPr>
      <w:hyperlink w:anchor="_Toc4903" w:history="1">
        <w:r>
          <w:rPr>
            <w:rFonts w:ascii="仿宋" w:eastAsia="仿宋" w:hAnsi="仿宋" w:cs="仿宋" w:hint="eastAsia"/>
            <w:lang w:eastAsia="zh-CN"/>
          </w:rPr>
          <w:t>(一)、绩效评估指标</w:t>
        </w:r>
        <w:r>
          <w:tab/>
        </w:r>
        <w:r>
          <w:fldChar w:fldCharType="begin"/>
        </w:r>
        <w:r>
          <w:instrText xml:space="preserve"> PAGEREF _Toc4903 \h </w:instrText>
        </w:r>
        <w:r>
          <w:fldChar w:fldCharType="separate"/>
        </w:r>
        <w:r>
          <w:t>18</w:t>
        </w:r>
        <w:r>
          <w:fldChar w:fldCharType="end"/>
        </w:r>
      </w:hyperlink>
    </w:p>
    <w:p>
      <w:pPr>
        <w:pStyle w:val="TOC2"/>
        <w:tabs>
          <w:tab w:val="right" w:leader="dot" w:pos="8306"/>
        </w:tabs>
      </w:pPr>
      <w:hyperlink w:anchor="_Toc28256" w:history="1">
        <w:r>
          <w:rPr>
            <w:rFonts w:ascii="仿宋" w:eastAsia="仿宋" w:hAnsi="仿宋" w:cs="仿宋" w:hint="eastAsia"/>
            <w:lang w:eastAsia="zh-CN"/>
          </w:rPr>
          <w:t>(二)、绩效评估方法</w:t>
        </w:r>
        <w:r>
          <w:tab/>
        </w:r>
        <w:r>
          <w:fldChar w:fldCharType="begin"/>
        </w:r>
        <w:r>
          <w:instrText xml:space="preserve"> PAGEREF _Toc28256 \h </w:instrText>
        </w:r>
        <w:r>
          <w:fldChar w:fldCharType="separate"/>
        </w:r>
        <w:r>
          <w:t>19</w:t>
        </w:r>
        <w:r>
          <w:fldChar w:fldCharType="end"/>
        </w:r>
      </w:hyperlink>
    </w:p>
    <w:p>
      <w:pPr>
        <w:pStyle w:val="TOC2"/>
        <w:tabs>
          <w:tab w:val="right" w:leader="dot" w:pos="8306"/>
        </w:tabs>
      </w:pPr>
      <w:hyperlink w:anchor="_Toc20651" w:history="1">
        <w:r>
          <w:rPr>
            <w:rFonts w:ascii="仿宋" w:eastAsia="仿宋" w:hAnsi="仿宋" w:cs="仿宋" w:hint="eastAsia"/>
            <w:lang w:eastAsia="zh-CN"/>
          </w:rPr>
          <w:t>(三)、绩效评估周期</w:t>
        </w:r>
        <w:r>
          <w:tab/>
        </w:r>
        <w:r>
          <w:fldChar w:fldCharType="begin"/>
        </w:r>
        <w:r>
          <w:instrText xml:space="preserve"> PAGEREF _Toc20651 \h </w:instrText>
        </w:r>
        <w:r>
          <w:fldChar w:fldCharType="separate"/>
        </w:r>
        <w:r>
          <w:t>20</w:t>
        </w:r>
        <w:r>
          <w:fldChar w:fldCharType="end"/>
        </w:r>
      </w:hyperlink>
    </w:p>
    <w:p>
      <w:pPr>
        <w:pStyle w:val="TOC1"/>
        <w:tabs>
          <w:tab w:val="right" w:leader="dot" w:pos="8306"/>
        </w:tabs>
      </w:pPr>
      <w:hyperlink w:anchor="_Toc26396" w:history="1">
        <w:r>
          <w:rPr>
            <w:rFonts w:ascii="仿宋" w:eastAsia="仿宋" w:hAnsi="仿宋" w:cs="仿宋" w:hint="eastAsia"/>
            <w:lang w:eastAsia="zh-CN"/>
          </w:rPr>
          <w:t>六、屏蔽泵项目可持续发展</w:t>
        </w:r>
        <w:r>
          <w:tab/>
        </w:r>
        <w:r>
          <w:fldChar w:fldCharType="begin"/>
        </w:r>
        <w:r>
          <w:instrText xml:space="preserve"> PAGEREF _Toc26396 \h </w:instrText>
        </w:r>
        <w:r>
          <w:fldChar w:fldCharType="separate"/>
        </w:r>
        <w:r>
          <w:t>21</w:t>
        </w:r>
        <w:r>
          <w:fldChar w:fldCharType="end"/>
        </w:r>
      </w:hyperlink>
    </w:p>
    <w:p>
      <w:pPr>
        <w:pStyle w:val="TOC2"/>
        <w:tabs>
          <w:tab w:val="right" w:leader="dot" w:pos="8306"/>
        </w:tabs>
      </w:pPr>
      <w:hyperlink w:anchor="_Toc24641" w:history="1">
        <w:r>
          <w:rPr>
            <w:rFonts w:ascii="仿宋" w:eastAsia="仿宋" w:hAnsi="仿宋" w:cs="仿宋" w:hint="eastAsia"/>
            <w:lang w:eastAsia="zh-CN"/>
          </w:rPr>
          <w:t>(一)、可持续战略与实践</w:t>
        </w:r>
        <w:r>
          <w:tab/>
        </w:r>
        <w:r>
          <w:fldChar w:fldCharType="begin"/>
        </w:r>
        <w:r>
          <w:instrText xml:space="preserve"> PAGEREF _Toc24641 \h </w:instrText>
        </w:r>
        <w:r>
          <w:fldChar w:fldCharType="separate"/>
        </w:r>
        <w:r>
          <w:t>21</w:t>
        </w:r>
        <w:r>
          <w:fldChar w:fldCharType="end"/>
        </w:r>
      </w:hyperlink>
    </w:p>
    <w:p>
      <w:pPr>
        <w:pStyle w:val="TOC2"/>
        <w:tabs>
          <w:tab w:val="right" w:leader="dot" w:pos="8306"/>
        </w:tabs>
      </w:pPr>
      <w:hyperlink w:anchor="_Toc8725" w:history="1">
        <w:r>
          <w:rPr>
            <w:rFonts w:ascii="仿宋" w:eastAsia="仿宋" w:hAnsi="仿宋" w:cs="仿宋" w:hint="eastAsia"/>
            <w:lang w:eastAsia="zh-CN"/>
          </w:rPr>
          <w:t>(二)、环保与社会责任</w:t>
        </w:r>
        <w:r>
          <w:tab/>
        </w:r>
        <w:r>
          <w:fldChar w:fldCharType="begin"/>
        </w:r>
        <w:r>
          <w:instrText xml:space="preserve"> PAGEREF _Toc8725 \h </w:instrText>
        </w:r>
        <w:r>
          <w:fldChar w:fldCharType="separate"/>
        </w:r>
        <w:r>
          <w:t>22</w:t>
        </w:r>
        <w:r>
          <w:fldChar w:fldCharType="end"/>
        </w:r>
      </w:hyperlink>
    </w:p>
    <w:p>
      <w:pPr>
        <w:pStyle w:val="TOC1"/>
        <w:tabs>
          <w:tab w:val="right" w:leader="dot" w:pos="8306"/>
        </w:tabs>
      </w:pPr>
      <w:hyperlink w:anchor="_Toc27834" w:history="1">
        <w:r>
          <w:rPr>
            <w:rFonts w:ascii="仿宋" w:eastAsia="仿宋" w:hAnsi="仿宋" w:cs="仿宋" w:hint="eastAsia"/>
            <w:lang w:eastAsia="zh-CN"/>
          </w:rPr>
          <w:t>七、屏蔽泵项目财务管理</w:t>
        </w:r>
        <w:r>
          <w:tab/>
        </w:r>
        <w:r>
          <w:fldChar w:fldCharType="begin"/>
        </w:r>
        <w:r>
          <w:instrText xml:space="preserve"> PAGEREF _Toc27834 \h </w:instrText>
        </w:r>
        <w:r>
          <w:fldChar w:fldCharType="separate"/>
        </w:r>
        <w:r>
          <w:t>23</w:t>
        </w:r>
        <w:r>
          <w:fldChar w:fldCharType="end"/>
        </w:r>
      </w:hyperlink>
    </w:p>
    <w:p>
      <w:pPr>
        <w:pStyle w:val="TOC2"/>
        <w:tabs>
          <w:tab w:val="right" w:leader="dot" w:pos="8306"/>
        </w:tabs>
      </w:pPr>
      <w:hyperlink w:anchor="_Toc21660" w:history="1">
        <w:r>
          <w:rPr>
            <w:rFonts w:ascii="仿宋" w:eastAsia="仿宋" w:hAnsi="仿宋" w:cs="仿宋" w:hint="eastAsia"/>
            <w:lang w:eastAsia="zh-CN"/>
          </w:rPr>
          <w:t>(一)、资金需求大</w:t>
        </w:r>
        <w:r>
          <w:tab/>
        </w:r>
        <w:r>
          <w:fldChar w:fldCharType="begin"/>
        </w:r>
        <w:r>
          <w:instrText xml:space="preserve"> PAGEREF _Toc21660 \h </w:instrText>
        </w:r>
        <w:r>
          <w:fldChar w:fldCharType="separate"/>
        </w:r>
        <w:r>
          <w:t>23</w:t>
        </w:r>
        <w:r>
          <w:fldChar w:fldCharType="end"/>
        </w:r>
      </w:hyperlink>
    </w:p>
    <w:p>
      <w:pPr>
        <w:pStyle w:val="TOC2"/>
        <w:tabs>
          <w:tab w:val="right" w:leader="dot" w:pos="8306"/>
        </w:tabs>
      </w:pPr>
      <w:hyperlink w:anchor="_Toc7414" w:history="1">
        <w:r>
          <w:rPr>
            <w:rFonts w:ascii="仿宋" w:eastAsia="仿宋" w:hAnsi="仿宋" w:cs="仿宋" w:hint="eastAsia"/>
            <w:lang w:eastAsia="zh-CN"/>
          </w:rPr>
          <w:t>(二)、研发周期长</w:t>
        </w:r>
        <w:r>
          <w:tab/>
        </w:r>
        <w:r>
          <w:fldChar w:fldCharType="begin"/>
        </w:r>
        <w:r>
          <w:instrText xml:space="preserve"> PAGEREF _Toc7414 \h </w:instrText>
        </w:r>
        <w:r>
          <w:fldChar w:fldCharType="separate"/>
        </w:r>
        <w:r>
          <w:t>24</w:t>
        </w:r>
        <w:r>
          <w:fldChar w:fldCharType="end"/>
        </w:r>
      </w:hyperlink>
    </w:p>
    <w:p>
      <w:pPr>
        <w:pStyle w:val="TOC2"/>
        <w:tabs>
          <w:tab w:val="right" w:leader="dot" w:pos="8306"/>
        </w:tabs>
      </w:pPr>
      <w:hyperlink w:anchor="_Toc32145" w:history="1">
        <w:r>
          <w:rPr>
            <w:rFonts w:ascii="仿宋" w:eastAsia="仿宋" w:hAnsi="仿宋" w:cs="仿宋" w:hint="eastAsia"/>
            <w:lang w:eastAsia="zh-CN"/>
          </w:rPr>
          <w:t>(三)、市场风险大</w:t>
        </w:r>
        <w:r>
          <w:tab/>
        </w:r>
        <w:r>
          <w:fldChar w:fldCharType="begin"/>
        </w:r>
        <w:r>
          <w:instrText xml:space="preserve"> PAGEREF _Toc32145 \h </w:instrText>
        </w:r>
        <w:r>
          <w:fldChar w:fldCharType="separate"/>
        </w:r>
        <w:r>
          <w:t>25</w:t>
        </w:r>
        <w:r>
          <w:fldChar w:fldCharType="end"/>
        </w:r>
      </w:hyperlink>
    </w:p>
    <w:p>
      <w:pPr>
        <w:pStyle w:val="TOC2"/>
        <w:tabs>
          <w:tab w:val="right" w:leader="dot" w:pos="8306"/>
        </w:tabs>
      </w:pPr>
      <w:hyperlink w:anchor="_Toc16826" w:history="1">
        <w:r>
          <w:rPr>
            <w:rFonts w:ascii="仿宋" w:eastAsia="仿宋" w:hAnsi="仿宋" w:cs="仿宋" w:hint="eastAsia"/>
            <w:lang w:eastAsia="zh-CN"/>
          </w:rPr>
          <w:t>(四)、利润率高</w:t>
        </w:r>
        <w:r>
          <w:tab/>
        </w:r>
        <w:r>
          <w:fldChar w:fldCharType="begin"/>
        </w:r>
        <w:r>
          <w:instrText xml:space="preserve"> PAGEREF _Toc16826 \h </w:instrText>
        </w:r>
        <w:r>
          <w:fldChar w:fldCharType="separate"/>
        </w:r>
        <w:r>
          <w:t>28</w:t>
        </w:r>
        <w:r>
          <w:fldChar w:fldCharType="end"/>
        </w:r>
      </w:hyperlink>
    </w:p>
    <w:p>
      <w:pPr>
        <w:pStyle w:val="TOC1"/>
        <w:tabs>
          <w:tab w:val="right" w:leader="dot" w:pos="8306"/>
        </w:tabs>
      </w:pPr>
      <w:hyperlink w:anchor="_Toc19077" w:history="1">
        <w:r>
          <w:rPr>
            <w:rFonts w:ascii="仿宋" w:eastAsia="仿宋" w:hAnsi="仿宋" w:cs="仿宋" w:hint="eastAsia"/>
            <w:lang w:eastAsia="zh-CN"/>
          </w:rPr>
          <w:t>八、屏蔽泵项目人力资源培养与发展</w:t>
        </w:r>
        <w:r>
          <w:tab/>
        </w:r>
        <w:r>
          <w:fldChar w:fldCharType="begin"/>
        </w:r>
        <w:r>
          <w:instrText xml:space="preserve"> PAGEREF _Toc19077 \h </w:instrText>
        </w:r>
        <w:r>
          <w:fldChar w:fldCharType="separate"/>
        </w:r>
        <w:r>
          <w:t>30</w:t>
        </w:r>
        <w:r>
          <w:fldChar w:fldCharType="end"/>
        </w:r>
      </w:hyperlink>
    </w:p>
    <w:p>
      <w:pPr>
        <w:pStyle w:val="TOC2"/>
        <w:tabs>
          <w:tab w:val="right" w:leader="dot" w:pos="8306"/>
        </w:tabs>
      </w:pPr>
      <w:hyperlink w:anchor="_Toc23228" w:history="1">
        <w:r>
          <w:rPr>
            <w:rFonts w:ascii="仿宋" w:eastAsia="仿宋" w:hAnsi="仿宋" w:cs="仿宋" w:hint="eastAsia"/>
            <w:lang w:eastAsia="zh-CN"/>
          </w:rPr>
          <w:t>(一)、人才需求与规划</w:t>
        </w:r>
        <w:r>
          <w:tab/>
        </w:r>
        <w:r>
          <w:fldChar w:fldCharType="begin"/>
        </w:r>
        <w:r>
          <w:instrText xml:space="preserve"> PAGEREF _Toc23228 \h </w:instrText>
        </w:r>
        <w:r>
          <w:fldChar w:fldCharType="separate"/>
        </w:r>
        <w:r>
          <w:t>30</w:t>
        </w:r>
        <w:r>
          <w:fldChar w:fldCharType="end"/>
        </w:r>
      </w:hyperlink>
    </w:p>
    <w:p>
      <w:pPr>
        <w:pStyle w:val="TOC2"/>
        <w:tabs>
          <w:tab w:val="right" w:leader="dot" w:pos="8306"/>
        </w:tabs>
      </w:pPr>
      <w:hyperlink w:anchor="_Toc27390" w:history="1">
        <w:r>
          <w:rPr>
            <w:rFonts w:ascii="仿宋" w:eastAsia="仿宋" w:hAnsi="仿宋" w:cs="仿宋" w:hint="eastAsia"/>
            <w:lang w:eastAsia="zh-CN"/>
          </w:rPr>
          <w:t>(二)、培训与发展计划</w:t>
        </w:r>
        <w:r>
          <w:tab/>
        </w:r>
        <w:r>
          <w:fldChar w:fldCharType="begin"/>
        </w:r>
        <w:r>
          <w:instrText xml:space="preserve"> PAGEREF _Toc27390 \h </w:instrText>
        </w:r>
        <w:r>
          <w:fldChar w:fldCharType="separate"/>
        </w:r>
        <w:r>
          <w:t>30</w:t>
        </w:r>
        <w:r>
          <w:fldChar w:fldCharType="end"/>
        </w:r>
      </w:hyperlink>
    </w:p>
    <w:p>
      <w:pPr>
        <w:pStyle w:val="TOC1"/>
        <w:tabs>
          <w:tab w:val="right" w:leader="dot" w:pos="8306"/>
        </w:tabs>
      </w:pPr>
      <w:hyperlink w:anchor="_Toc30070" w:history="1">
        <w:r>
          <w:rPr>
            <w:rFonts w:ascii="仿宋" w:eastAsia="仿宋" w:hAnsi="仿宋" w:cs="仿宋" w:hint="eastAsia"/>
            <w:lang w:eastAsia="zh-CN"/>
          </w:rPr>
          <w:t>九、屏蔽泵项目计划安排</w:t>
        </w:r>
        <w:r>
          <w:tab/>
        </w:r>
        <w:r>
          <w:fldChar w:fldCharType="begin"/>
        </w:r>
        <w:r>
          <w:instrText xml:space="preserve"> PAGEREF _Toc30070 \h </w:instrText>
        </w:r>
        <w:r>
          <w:fldChar w:fldCharType="separate"/>
        </w:r>
        <w:r>
          <w:t>31</w:t>
        </w:r>
        <w:r>
          <w:fldChar w:fldCharType="end"/>
        </w:r>
      </w:hyperlink>
    </w:p>
    <w:p>
      <w:pPr>
        <w:pStyle w:val="TOC2"/>
        <w:tabs>
          <w:tab w:val="right" w:leader="dot" w:pos="8306"/>
        </w:tabs>
      </w:pPr>
      <w:hyperlink w:anchor="_Toc27273" w:history="1">
        <w:r>
          <w:rPr>
            <w:rFonts w:ascii="仿宋" w:eastAsia="仿宋" w:hAnsi="仿宋" w:cs="仿宋" w:hint="eastAsia"/>
            <w:lang w:eastAsia="zh-CN"/>
          </w:rPr>
          <w:t>(一)、建设周期</w:t>
        </w:r>
        <w:r>
          <w:tab/>
        </w:r>
        <w:r>
          <w:fldChar w:fldCharType="begin"/>
        </w:r>
        <w:r>
          <w:instrText xml:space="preserve"> PAGEREF _Toc27273 \h </w:instrText>
        </w:r>
        <w:r>
          <w:fldChar w:fldCharType="separate"/>
        </w:r>
        <w:r>
          <w:t>31</w:t>
        </w:r>
        <w:r>
          <w:fldChar w:fldCharType="end"/>
        </w:r>
      </w:hyperlink>
    </w:p>
    <w:p>
      <w:pPr>
        <w:pStyle w:val="TOC2"/>
        <w:tabs>
          <w:tab w:val="right" w:leader="dot" w:pos="8306"/>
        </w:tabs>
      </w:pPr>
      <w:hyperlink w:anchor="_Toc15177" w:history="1">
        <w:r>
          <w:rPr>
            <w:rFonts w:ascii="仿宋" w:eastAsia="仿宋" w:hAnsi="仿宋" w:cs="仿宋" w:hint="eastAsia"/>
            <w:lang w:eastAsia="zh-CN"/>
          </w:rPr>
          <w:t>(二)、建设进度</w:t>
        </w:r>
        <w:r>
          <w:tab/>
        </w:r>
        <w:r>
          <w:fldChar w:fldCharType="begin"/>
        </w:r>
        <w:r>
          <w:instrText xml:space="preserve"> PAGEREF _Toc15177 \h </w:instrText>
        </w:r>
        <w:r>
          <w:fldChar w:fldCharType="separate"/>
        </w:r>
        <w:r>
          <w:t>32</w:t>
        </w:r>
        <w:r>
          <w:fldChar w:fldCharType="end"/>
        </w:r>
      </w:hyperlink>
    </w:p>
    <w:p>
      <w:pPr>
        <w:pStyle w:val="TOC2"/>
        <w:tabs>
          <w:tab w:val="right" w:leader="dot" w:pos="8306"/>
        </w:tabs>
      </w:pPr>
      <w:hyperlink w:anchor="_Toc12492" w:history="1">
        <w:r>
          <w:rPr>
            <w:rFonts w:ascii="仿宋" w:eastAsia="仿宋" w:hAnsi="仿宋" w:cs="仿宋" w:hint="eastAsia"/>
            <w:lang w:eastAsia="zh-CN"/>
          </w:rPr>
          <w:t>(三)、进度安排注意事项</w:t>
        </w:r>
        <w:r>
          <w:tab/>
        </w:r>
        <w:r>
          <w:fldChar w:fldCharType="begin"/>
        </w:r>
        <w:r>
          <w:instrText xml:space="preserve"> PAGEREF _Toc12492 \h </w:instrText>
        </w:r>
        <w:r>
          <w:fldChar w:fldCharType="separate"/>
        </w:r>
        <w:r>
          <w:t>33</w:t>
        </w:r>
        <w:r>
          <w:fldChar w:fldCharType="end"/>
        </w:r>
      </w:hyperlink>
    </w:p>
    <w:p>
      <w:pPr>
        <w:pStyle w:val="TOC2"/>
        <w:tabs>
          <w:tab w:val="right" w:leader="dot" w:pos="8306"/>
        </w:tabs>
      </w:pPr>
      <w:hyperlink w:anchor="_Toc29168" w:history="1">
        <w:r>
          <w:rPr>
            <w:rFonts w:ascii="仿宋" w:eastAsia="仿宋" w:hAnsi="仿宋" w:cs="仿宋" w:hint="eastAsia"/>
            <w:lang w:eastAsia="zh-CN"/>
          </w:rPr>
          <w:t>(四)、人力资源配置</w:t>
        </w:r>
        <w:r>
          <w:tab/>
        </w:r>
        <w:r>
          <w:fldChar w:fldCharType="begin"/>
        </w:r>
        <w:r>
          <w:instrText xml:space="preserve"> PAGEREF _Toc29168 \h </w:instrText>
        </w:r>
        <w:r>
          <w:fldChar w:fldCharType="separate"/>
        </w:r>
        <w:r>
          <w:t>34</w:t>
        </w:r>
        <w:r>
          <w:fldChar w:fldCharType="end"/>
        </w:r>
      </w:hyperlink>
    </w:p>
    <w:p>
      <w:pPr>
        <w:pStyle w:val="TOC1"/>
        <w:tabs>
          <w:tab w:val="right" w:leader="dot" w:pos="8306"/>
        </w:tabs>
      </w:pPr>
      <w:hyperlink w:anchor="_Toc32433" w:history="1">
        <w:r>
          <w:rPr>
            <w:rFonts w:ascii="仿宋" w:eastAsia="仿宋" w:hAnsi="仿宋" w:cs="仿宋" w:hint="eastAsia"/>
            <w:lang w:eastAsia="zh-CN"/>
          </w:rPr>
          <w:t>十、屏蔽泵项目人力资源管理</w:t>
        </w:r>
        <w:r>
          <w:tab/>
        </w:r>
        <w:r>
          <w:fldChar w:fldCharType="begin"/>
        </w:r>
        <w:r>
          <w:instrText xml:space="preserve"> PAGEREF _Toc32433 \h </w:instrText>
        </w:r>
        <w:r>
          <w:fldChar w:fldCharType="separate"/>
        </w:r>
        <w:r>
          <w:t>35</w:t>
        </w:r>
        <w:r>
          <w:fldChar w:fldCharType="end"/>
        </w:r>
      </w:hyperlink>
    </w:p>
    <w:p>
      <w:pPr>
        <w:pStyle w:val="TOC2"/>
        <w:tabs>
          <w:tab w:val="right" w:leader="dot" w:pos="8306"/>
        </w:tabs>
      </w:pPr>
      <w:hyperlink w:anchor="_Toc2133" w:history="1">
        <w:r>
          <w:rPr>
            <w:rFonts w:ascii="仿宋" w:eastAsia="仿宋" w:hAnsi="仿宋" w:cs="仿宋" w:hint="eastAsia"/>
            <w:lang w:eastAsia="zh-CN"/>
          </w:rPr>
          <w:t>(一)、建立健全的预算管理制度</w:t>
        </w:r>
        <w:r>
          <w:tab/>
        </w:r>
        <w:r>
          <w:fldChar w:fldCharType="begin"/>
        </w:r>
        <w:r>
          <w:instrText xml:space="preserve"> PAGEREF _Toc2133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44" w:history="1">
        <w:r>
          <w:rPr>
            <w:rFonts w:ascii="仿宋" w:eastAsia="仿宋" w:hAnsi="仿宋" w:cs="仿宋" w:hint="eastAsia"/>
            <w:lang w:eastAsia="zh-CN"/>
          </w:rPr>
          <w:t>(二)、加强资金流动监控</w:t>
        </w:r>
        <w:r>
          <w:tab/>
        </w:r>
        <w:r>
          <w:fldChar w:fldCharType="begin"/>
        </w:r>
        <w:r>
          <w:instrText xml:space="preserve"> PAGEREF _Toc14944 \h </w:instrText>
        </w:r>
        <w:r>
          <w:fldChar w:fldCharType="separate"/>
        </w:r>
        <w:r>
          <w:t>37</w:t>
        </w:r>
        <w:r>
          <w:fldChar w:fldCharType="end"/>
        </w:r>
      </w:hyperlink>
    </w:p>
    <w:p>
      <w:pPr>
        <w:pStyle w:val="TOC2"/>
        <w:tabs>
          <w:tab w:val="right" w:leader="dot" w:pos="8306"/>
        </w:tabs>
      </w:pPr>
      <w:hyperlink w:anchor="_Toc23367" w:history="1">
        <w:r>
          <w:rPr>
            <w:rFonts w:ascii="仿宋" w:eastAsia="仿宋" w:hAnsi="仿宋" w:cs="仿宋" w:hint="eastAsia"/>
            <w:lang w:eastAsia="zh-CN"/>
          </w:rPr>
          <w:t>(三)、制定完善的风险控制机制</w:t>
        </w:r>
        <w:r>
          <w:tab/>
        </w:r>
        <w:r>
          <w:fldChar w:fldCharType="begin"/>
        </w:r>
        <w:r>
          <w:instrText xml:space="preserve"> PAGEREF _Toc23367 \h </w:instrText>
        </w:r>
        <w:r>
          <w:fldChar w:fldCharType="separate"/>
        </w:r>
        <w:r>
          <w:t>38</w:t>
        </w:r>
        <w:r>
          <w:fldChar w:fldCharType="end"/>
        </w:r>
      </w:hyperlink>
    </w:p>
    <w:p>
      <w:pPr>
        <w:pStyle w:val="TOC2"/>
        <w:tabs>
          <w:tab w:val="right" w:leader="dot" w:pos="8306"/>
        </w:tabs>
      </w:pPr>
      <w:hyperlink w:anchor="_Toc10155" w:history="1">
        <w:r>
          <w:rPr>
            <w:rFonts w:ascii="仿宋" w:eastAsia="仿宋" w:hAnsi="仿宋" w:cs="仿宋" w:hint="eastAsia"/>
            <w:lang w:eastAsia="zh-CN"/>
          </w:rPr>
          <w:t>(四)、优化成本管理</w:t>
        </w:r>
        <w:r>
          <w:tab/>
        </w:r>
        <w:r>
          <w:fldChar w:fldCharType="begin"/>
        </w:r>
        <w:r>
          <w:instrText xml:space="preserve"> PAGEREF _Toc10155 \h </w:instrText>
        </w:r>
        <w:r>
          <w:fldChar w:fldCharType="separate"/>
        </w:r>
        <w:r>
          <w:t>39</w:t>
        </w:r>
        <w:r>
          <w:fldChar w:fldCharType="end"/>
        </w:r>
      </w:hyperlink>
    </w:p>
    <w:p>
      <w:pPr>
        <w:pStyle w:val="TOC1"/>
        <w:tabs>
          <w:tab w:val="right" w:leader="dot" w:pos="8306"/>
        </w:tabs>
      </w:pPr>
      <w:hyperlink w:anchor="_Toc30881" w:history="1">
        <w:r>
          <w:rPr>
            <w:rFonts w:ascii="仿宋" w:eastAsia="仿宋" w:hAnsi="仿宋" w:cs="仿宋" w:hint="eastAsia"/>
            <w:lang w:eastAsia="zh-CN"/>
          </w:rPr>
          <w:t>十一、屏蔽泵项目社会影响</w:t>
        </w:r>
        <w:r>
          <w:tab/>
        </w:r>
        <w:r>
          <w:fldChar w:fldCharType="begin"/>
        </w:r>
        <w:r>
          <w:instrText xml:space="preserve"> PAGEREF _Toc30881 \h </w:instrText>
        </w:r>
        <w:r>
          <w:fldChar w:fldCharType="separate"/>
        </w:r>
        <w:r>
          <w:t>40</w:t>
        </w:r>
        <w:r>
          <w:fldChar w:fldCharType="end"/>
        </w:r>
      </w:hyperlink>
    </w:p>
    <w:p>
      <w:pPr>
        <w:pStyle w:val="TOC2"/>
        <w:tabs>
          <w:tab w:val="right" w:leader="dot" w:pos="8306"/>
        </w:tabs>
      </w:pPr>
      <w:hyperlink w:anchor="_Toc22794" w:history="1">
        <w:r>
          <w:rPr>
            <w:rFonts w:ascii="仿宋" w:eastAsia="仿宋" w:hAnsi="仿宋" w:cs="仿宋" w:hint="eastAsia"/>
            <w:lang w:eastAsia="zh-CN"/>
          </w:rPr>
          <w:t>(一)、社会责任与义务</w:t>
        </w:r>
        <w:r>
          <w:tab/>
        </w:r>
        <w:r>
          <w:fldChar w:fldCharType="begin"/>
        </w:r>
        <w:r>
          <w:instrText xml:space="preserve"> PAGEREF _Toc22794 \h </w:instrText>
        </w:r>
        <w:r>
          <w:fldChar w:fldCharType="separate"/>
        </w:r>
        <w:r>
          <w:t>40</w:t>
        </w:r>
        <w:r>
          <w:fldChar w:fldCharType="end"/>
        </w:r>
      </w:hyperlink>
    </w:p>
    <w:p>
      <w:pPr>
        <w:pStyle w:val="TOC2"/>
        <w:tabs>
          <w:tab w:val="right" w:leader="dot" w:pos="8306"/>
        </w:tabs>
      </w:pPr>
      <w:hyperlink w:anchor="_Toc7390" w:history="1">
        <w:r>
          <w:rPr>
            <w:rFonts w:ascii="仿宋" w:eastAsia="仿宋" w:hAnsi="仿宋" w:cs="仿宋" w:hint="eastAsia"/>
            <w:lang w:eastAsia="zh-CN"/>
          </w:rPr>
          <w:t>(二)、社会参与与沟通</w:t>
        </w:r>
        <w:r>
          <w:tab/>
        </w:r>
        <w:r>
          <w:fldChar w:fldCharType="begin"/>
        </w:r>
        <w:r>
          <w:instrText xml:space="preserve"> PAGEREF _Toc7390 \h </w:instrText>
        </w:r>
        <w:r>
          <w:fldChar w:fldCharType="separate"/>
        </w:r>
        <w:r>
          <w:t>41</w:t>
        </w:r>
        <w:r>
          <w:fldChar w:fldCharType="end"/>
        </w:r>
      </w:hyperlink>
    </w:p>
    <w:p>
      <w:pPr>
        <w:pStyle w:val="TOC1"/>
        <w:tabs>
          <w:tab w:val="right" w:leader="dot" w:pos="8306"/>
        </w:tabs>
      </w:pPr>
      <w:hyperlink w:anchor="_Toc17765" w:history="1">
        <w:r>
          <w:rPr>
            <w:rFonts w:ascii="仿宋" w:eastAsia="仿宋" w:hAnsi="仿宋" w:cs="仿宋" w:hint="eastAsia"/>
            <w:lang w:eastAsia="zh-CN"/>
          </w:rPr>
          <w:t>十二、屏蔽泵项目环境影响分析</w:t>
        </w:r>
        <w:r>
          <w:tab/>
        </w:r>
        <w:r>
          <w:fldChar w:fldCharType="begin"/>
        </w:r>
        <w:r>
          <w:instrText xml:space="preserve"> PAGEREF _Toc17765 \h </w:instrText>
        </w:r>
        <w:r>
          <w:fldChar w:fldCharType="separate"/>
        </w:r>
        <w:r>
          <w:t>42</w:t>
        </w:r>
        <w:r>
          <w:fldChar w:fldCharType="end"/>
        </w:r>
      </w:hyperlink>
    </w:p>
    <w:p>
      <w:pPr>
        <w:pStyle w:val="TOC2"/>
        <w:tabs>
          <w:tab w:val="right" w:leader="dot" w:pos="8306"/>
        </w:tabs>
      </w:pPr>
      <w:hyperlink w:anchor="_Toc17976" w:history="1">
        <w:r>
          <w:rPr>
            <w:rFonts w:ascii="仿宋" w:eastAsia="仿宋" w:hAnsi="仿宋" w:cs="仿宋" w:hint="eastAsia"/>
            <w:lang w:eastAsia="zh-CN"/>
          </w:rPr>
          <w:t>(一)、建设区域环境质量现状</w:t>
        </w:r>
        <w:r>
          <w:tab/>
        </w:r>
        <w:r>
          <w:fldChar w:fldCharType="begin"/>
        </w:r>
        <w:r>
          <w:instrText xml:space="preserve"> PAGEREF _Toc17976 \h </w:instrText>
        </w:r>
        <w:r>
          <w:fldChar w:fldCharType="separate"/>
        </w:r>
        <w:r>
          <w:t>42</w:t>
        </w:r>
        <w:r>
          <w:fldChar w:fldCharType="end"/>
        </w:r>
      </w:hyperlink>
    </w:p>
    <w:p>
      <w:pPr>
        <w:pStyle w:val="TOC2"/>
        <w:tabs>
          <w:tab w:val="right" w:leader="dot" w:pos="8306"/>
        </w:tabs>
      </w:pPr>
      <w:hyperlink w:anchor="_Toc4408" w:history="1">
        <w:r>
          <w:rPr>
            <w:rFonts w:ascii="仿宋" w:eastAsia="仿宋" w:hAnsi="仿宋" w:cs="仿宋" w:hint="eastAsia"/>
            <w:lang w:eastAsia="zh-CN"/>
          </w:rPr>
          <w:t>(二)、建设期环境保护</w:t>
        </w:r>
        <w:r>
          <w:tab/>
        </w:r>
        <w:r>
          <w:fldChar w:fldCharType="begin"/>
        </w:r>
        <w:r>
          <w:instrText xml:space="preserve"> PAGEREF _Toc4408 \h </w:instrText>
        </w:r>
        <w:r>
          <w:fldChar w:fldCharType="separate"/>
        </w:r>
        <w:r>
          <w:t>43</w:t>
        </w:r>
        <w:r>
          <w:fldChar w:fldCharType="end"/>
        </w:r>
      </w:hyperlink>
    </w:p>
    <w:p>
      <w:pPr>
        <w:pStyle w:val="TOC2"/>
        <w:tabs>
          <w:tab w:val="right" w:leader="dot" w:pos="8306"/>
        </w:tabs>
      </w:pPr>
      <w:hyperlink w:anchor="_Toc20923" w:history="1">
        <w:r>
          <w:rPr>
            <w:rFonts w:ascii="仿宋" w:eastAsia="仿宋" w:hAnsi="仿宋" w:cs="仿宋" w:hint="eastAsia"/>
            <w:lang w:eastAsia="zh-CN"/>
          </w:rPr>
          <w:t>(三)、运营期环境保护</w:t>
        </w:r>
        <w:r>
          <w:tab/>
        </w:r>
        <w:r>
          <w:fldChar w:fldCharType="begin"/>
        </w:r>
        <w:r>
          <w:instrText xml:space="preserve"> PAGEREF _Toc20923 \h </w:instrText>
        </w:r>
        <w:r>
          <w:fldChar w:fldCharType="separate"/>
        </w:r>
        <w:r>
          <w:t>45</w:t>
        </w:r>
        <w:r>
          <w:fldChar w:fldCharType="end"/>
        </w:r>
      </w:hyperlink>
    </w:p>
    <w:p>
      <w:pPr>
        <w:pStyle w:val="TOC2"/>
        <w:tabs>
          <w:tab w:val="right" w:leader="dot" w:pos="8306"/>
        </w:tabs>
      </w:pPr>
      <w:hyperlink w:anchor="_Toc19931" w:history="1">
        <w:r>
          <w:rPr>
            <w:rFonts w:ascii="仿宋" w:eastAsia="仿宋" w:hAnsi="仿宋" w:cs="仿宋" w:hint="eastAsia"/>
            <w:lang w:eastAsia="zh-CN"/>
          </w:rPr>
          <w:t>(四)、屏蔽泵项目建设对区域经济的影响</w:t>
        </w:r>
        <w:r>
          <w:tab/>
        </w:r>
        <w:r>
          <w:fldChar w:fldCharType="begin"/>
        </w:r>
        <w:r>
          <w:instrText xml:space="preserve"> PAGEREF _Toc19931 \h </w:instrText>
        </w:r>
        <w:r>
          <w:fldChar w:fldCharType="separate"/>
        </w:r>
        <w:r>
          <w:t>46</w:t>
        </w:r>
        <w:r>
          <w:fldChar w:fldCharType="end"/>
        </w:r>
      </w:hyperlink>
    </w:p>
    <w:p>
      <w:pPr>
        <w:pStyle w:val="TOC2"/>
        <w:tabs>
          <w:tab w:val="right" w:leader="dot" w:pos="8306"/>
        </w:tabs>
      </w:pPr>
      <w:hyperlink w:anchor="_Toc31221" w:history="1">
        <w:r>
          <w:rPr>
            <w:rFonts w:ascii="仿宋" w:eastAsia="仿宋" w:hAnsi="仿宋" w:cs="仿宋" w:hint="eastAsia"/>
            <w:lang w:eastAsia="zh-CN"/>
          </w:rPr>
          <w:t>(五)、废弃物处理</w:t>
        </w:r>
        <w:r>
          <w:tab/>
        </w:r>
        <w:r>
          <w:fldChar w:fldCharType="begin"/>
        </w:r>
        <w:r>
          <w:instrText xml:space="preserve"> PAGEREF _Toc31221 \h </w:instrText>
        </w:r>
        <w:r>
          <w:fldChar w:fldCharType="separate"/>
        </w:r>
        <w:r>
          <w:t>48</w:t>
        </w:r>
        <w:r>
          <w:fldChar w:fldCharType="end"/>
        </w:r>
      </w:hyperlink>
    </w:p>
    <w:p>
      <w:pPr>
        <w:pStyle w:val="TOC2"/>
        <w:tabs>
          <w:tab w:val="right" w:leader="dot" w:pos="8306"/>
        </w:tabs>
      </w:pPr>
      <w:hyperlink w:anchor="_Toc18410" w:history="1">
        <w:r>
          <w:rPr>
            <w:rFonts w:ascii="仿宋" w:eastAsia="仿宋" w:hAnsi="仿宋" w:cs="仿宋" w:hint="eastAsia"/>
            <w:lang w:eastAsia="zh-CN"/>
          </w:rPr>
          <w:t>(六)、特殊环境影响分析</w:t>
        </w:r>
        <w:r>
          <w:tab/>
        </w:r>
        <w:r>
          <w:fldChar w:fldCharType="begin"/>
        </w:r>
        <w:r>
          <w:instrText xml:space="preserve"> PAGEREF _Toc18410 \h </w:instrText>
        </w:r>
        <w:r>
          <w:fldChar w:fldCharType="separate"/>
        </w:r>
        <w:r>
          <w:t>49</w:t>
        </w:r>
        <w:r>
          <w:fldChar w:fldCharType="end"/>
        </w:r>
      </w:hyperlink>
    </w:p>
    <w:p>
      <w:pPr>
        <w:pStyle w:val="TOC2"/>
        <w:tabs>
          <w:tab w:val="right" w:leader="dot" w:pos="8306"/>
        </w:tabs>
      </w:pPr>
      <w:hyperlink w:anchor="_Toc3117" w:history="1">
        <w:r>
          <w:rPr>
            <w:rFonts w:ascii="仿宋" w:eastAsia="仿宋" w:hAnsi="仿宋" w:cs="仿宋" w:hint="eastAsia"/>
            <w:lang w:eastAsia="zh-CN"/>
          </w:rPr>
          <w:t>(七)、清洁生产</w:t>
        </w:r>
        <w:r>
          <w:tab/>
        </w:r>
        <w:r>
          <w:fldChar w:fldCharType="begin"/>
        </w:r>
        <w:r>
          <w:instrText xml:space="preserve"> PAGEREF _Toc3117 \h </w:instrText>
        </w:r>
        <w:r>
          <w:fldChar w:fldCharType="separate"/>
        </w:r>
        <w:r>
          <w:t>50</w:t>
        </w:r>
        <w:r>
          <w:fldChar w:fldCharType="end"/>
        </w:r>
      </w:hyperlink>
    </w:p>
    <w:p>
      <w:pPr>
        <w:pStyle w:val="TOC2"/>
        <w:tabs>
          <w:tab w:val="right" w:leader="dot" w:pos="8306"/>
        </w:tabs>
      </w:pPr>
      <w:hyperlink w:anchor="_Toc1581" w:history="1">
        <w:r>
          <w:rPr>
            <w:rFonts w:ascii="仿宋" w:eastAsia="仿宋" w:hAnsi="仿宋" w:cs="仿宋" w:hint="eastAsia"/>
            <w:lang w:eastAsia="zh-CN"/>
          </w:rPr>
          <w:t>(八)、环境保护综合评价</w:t>
        </w:r>
        <w:r>
          <w:tab/>
        </w:r>
        <w:r>
          <w:fldChar w:fldCharType="begin"/>
        </w:r>
        <w:r>
          <w:instrText xml:space="preserve"> PAGEREF _Toc1581 \h </w:instrText>
        </w:r>
        <w:r>
          <w:fldChar w:fldCharType="separate"/>
        </w:r>
        <w:r>
          <w:t>51</w:t>
        </w:r>
        <w:r>
          <w:fldChar w:fldCharType="end"/>
        </w:r>
      </w:hyperlink>
    </w:p>
    <w:p>
      <w:pPr>
        <w:pStyle w:val="TOC1"/>
        <w:tabs>
          <w:tab w:val="right" w:leader="dot" w:pos="8306"/>
        </w:tabs>
      </w:pPr>
      <w:hyperlink w:anchor="_Toc4165" w:history="1">
        <w:r>
          <w:rPr>
            <w:rFonts w:ascii="仿宋" w:eastAsia="仿宋" w:hAnsi="仿宋" w:cs="仿宋" w:hint="eastAsia"/>
            <w:lang w:eastAsia="zh-CN"/>
          </w:rPr>
          <w:t>十三、利益相关者分析与沟通计划</w:t>
        </w:r>
        <w:r>
          <w:tab/>
        </w:r>
        <w:r>
          <w:fldChar w:fldCharType="begin"/>
        </w:r>
        <w:r>
          <w:instrText xml:space="preserve"> PAGEREF _Toc4165 \h </w:instrText>
        </w:r>
        <w:r>
          <w:fldChar w:fldCharType="separate"/>
        </w:r>
        <w:r>
          <w:t>53</w:t>
        </w:r>
        <w:r>
          <w:fldChar w:fldCharType="end"/>
        </w:r>
      </w:hyperlink>
    </w:p>
    <w:p>
      <w:pPr>
        <w:pStyle w:val="TOC2"/>
        <w:tabs>
          <w:tab w:val="right" w:leader="dot" w:pos="8306"/>
        </w:tabs>
      </w:pPr>
      <w:hyperlink w:anchor="_Toc25702" w:history="1">
        <w:r>
          <w:rPr>
            <w:rFonts w:ascii="仿宋" w:eastAsia="仿宋" w:hAnsi="仿宋" w:cs="仿宋" w:hint="eastAsia"/>
            <w:lang w:eastAsia="zh-CN"/>
          </w:rPr>
          <w:t>(一)、利益相关者分析</w:t>
        </w:r>
        <w:r>
          <w:tab/>
        </w:r>
        <w:r>
          <w:fldChar w:fldCharType="begin"/>
        </w:r>
        <w:r>
          <w:instrText xml:space="preserve"> PAGEREF _Toc25702 \h </w:instrText>
        </w:r>
        <w:r>
          <w:fldChar w:fldCharType="separate"/>
        </w:r>
        <w:r>
          <w:t>53</w:t>
        </w:r>
        <w:r>
          <w:fldChar w:fldCharType="end"/>
        </w:r>
      </w:hyperlink>
    </w:p>
    <w:p>
      <w:pPr>
        <w:pStyle w:val="TOC2"/>
        <w:tabs>
          <w:tab w:val="right" w:leader="dot" w:pos="8306"/>
        </w:tabs>
      </w:pPr>
      <w:hyperlink w:anchor="_Toc16562" w:history="1">
        <w:r>
          <w:rPr>
            <w:rFonts w:ascii="仿宋" w:eastAsia="仿宋" w:hAnsi="仿宋" w:cs="仿宋" w:hint="eastAsia"/>
            <w:lang w:eastAsia="zh-CN"/>
          </w:rPr>
          <w:t>(二)、沟通计划</w:t>
        </w:r>
        <w:r>
          <w:tab/>
        </w:r>
        <w:r>
          <w:fldChar w:fldCharType="begin"/>
        </w:r>
        <w:r>
          <w:instrText xml:space="preserve"> PAGEREF _Toc16562 \h </w:instrText>
        </w:r>
        <w:r>
          <w:fldChar w:fldCharType="separate"/>
        </w:r>
        <w:r>
          <w:t>54</w:t>
        </w:r>
        <w:r>
          <w:fldChar w:fldCharType="end"/>
        </w:r>
      </w:hyperlink>
    </w:p>
    <w:p>
      <w:pPr>
        <w:pStyle w:val="TOC1"/>
        <w:tabs>
          <w:tab w:val="right" w:leader="dot" w:pos="8306"/>
        </w:tabs>
      </w:pPr>
      <w:hyperlink w:anchor="_Toc20980" w:history="1">
        <w:r>
          <w:rPr>
            <w:rFonts w:ascii="仿宋" w:eastAsia="仿宋" w:hAnsi="仿宋" w:cs="仿宋" w:hint="eastAsia"/>
            <w:lang w:eastAsia="zh-CN"/>
          </w:rPr>
          <w:t>十四、屏蔽泵项目治理与监督</w:t>
        </w:r>
        <w:r>
          <w:tab/>
        </w:r>
        <w:r>
          <w:fldChar w:fldCharType="begin"/>
        </w:r>
        <w:r>
          <w:instrText xml:space="preserve"> PAGEREF _Toc20980 \h </w:instrText>
        </w:r>
        <w:r>
          <w:fldChar w:fldCharType="separate"/>
        </w:r>
        <w:r>
          <w:t>55</w:t>
        </w:r>
        <w:r>
          <w:fldChar w:fldCharType="end"/>
        </w:r>
      </w:hyperlink>
    </w:p>
    <w:p>
      <w:pPr>
        <w:pStyle w:val="TOC2"/>
        <w:tabs>
          <w:tab w:val="right" w:leader="dot" w:pos="8306"/>
        </w:tabs>
      </w:pPr>
      <w:hyperlink w:anchor="_Toc23342" w:history="1">
        <w:r>
          <w:rPr>
            <w:rFonts w:ascii="仿宋" w:eastAsia="仿宋" w:hAnsi="仿宋" w:cs="仿宋" w:hint="eastAsia"/>
            <w:lang w:eastAsia="zh-CN"/>
          </w:rPr>
          <w:t>(一)、屏蔽泵项目治理结构</w:t>
        </w:r>
        <w:r>
          <w:tab/>
        </w:r>
        <w:r>
          <w:fldChar w:fldCharType="begin"/>
        </w:r>
        <w:r>
          <w:instrText xml:space="preserve"> PAGEREF _Toc23342 \h </w:instrText>
        </w:r>
        <w:r>
          <w:fldChar w:fldCharType="separate"/>
        </w:r>
        <w:r>
          <w:t>55</w:t>
        </w:r>
        <w:r>
          <w:fldChar w:fldCharType="end"/>
        </w:r>
      </w:hyperlink>
    </w:p>
    <w:p>
      <w:pPr>
        <w:pStyle w:val="TOC2"/>
        <w:tabs>
          <w:tab w:val="right" w:leader="dot" w:pos="8306"/>
        </w:tabs>
      </w:pPr>
      <w:hyperlink w:anchor="_Toc14893" w:history="1">
        <w:r>
          <w:rPr>
            <w:rFonts w:ascii="仿宋" w:eastAsia="仿宋" w:hAnsi="仿宋" w:cs="仿宋" w:hint="eastAsia"/>
            <w:lang w:eastAsia="zh-CN"/>
          </w:rPr>
          <w:t>(二)、监督与审计</w:t>
        </w:r>
        <w:r>
          <w:tab/>
        </w:r>
        <w:r>
          <w:fldChar w:fldCharType="begin"/>
        </w:r>
        <w:r>
          <w:instrText xml:space="preserve"> PAGEREF _Toc14893 \h </w:instrText>
        </w:r>
        <w:r>
          <w:fldChar w:fldCharType="separate"/>
        </w:r>
        <w:r>
          <w:t>56</w:t>
        </w:r>
        <w:r>
          <w:fldChar w:fldCharType="end"/>
        </w:r>
      </w:hyperlink>
    </w:p>
    <w:p>
      <w:pPr>
        <w:pStyle w:val="TOC1"/>
        <w:tabs>
          <w:tab w:val="right" w:leader="dot" w:pos="8306"/>
        </w:tabs>
      </w:pPr>
      <w:hyperlink w:anchor="_Toc22551" w:history="1">
        <w:r>
          <w:rPr>
            <w:rFonts w:ascii="仿宋" w:eastAsia="仿宋" w:hAnsi="仿宋" w:cs="仿宋" w:hint="eastAsia"/>
            <w:lang w:eastAsia="zh-CN"/>
          </w:rPr>
          <w:t>十五、屏蔽泵项目实施时间节点</w:t>
        </w:r>
        <w:r>
          <w:tab/>
        </w:r>
        <w:r>
          <w:fldChar w:fldCharType="begin"/>
        </w:r>
        <w:r>
          <w:instrText xml:space="preserve"> PAGEREF _Toc22551 \h </w:instrText>
        </w:r>
        <w:r>
          <w:fldChar w:fldCharType="separate"/>
        </w:r>
        <w:r>
          <w:t>58</w:t>
        </w:r>
        <w:r>
          <w:fldChar w:fldCharType="end"/>
        </w:r>
      </w:hyperlink>
    </w:p>
    <w:p>
      <w:pPr>
        <w:pStyle w:val="TOC2"/>
        <w:tabs>
          <w:tab w:val="right" w:leader="dot" w:pos="8306"/>
        </w:tabs>
      </w:pPr>
      <w:hyperlink w:anchor="_Toc3286" w:history="1">
        <w:r>
          <w:rPr>
            <w:rFonts w:ascii="仿宋" w:eastAsia="仿宋" w:hAnsi="仿宋" w:cs="仿宋" w:hint="eastAsia"/>
            <w:lang w:eastAsia="zh-CN"/>
          </w:rPr>
          <w:t>(一)、屏蔽泵项目启动阶段时间节点</w:t>
        </w:r>
        <w:r>
          <w:tab/>
        </w:r>
        <w:r>
          <w:fldChar w:fldCharType="begin"/>
        </w:r>
        <w:r>
          <w:instrText xml:space="preserve"> PAGEREF _Toc3286 \h </w:instrText>
        </w:r>
        <w:r>
          <w:fldChar w:fldCharType="separate"/>
        </w:r>
        <w:r>
          <w:t>58</w:t>
        </w:r>
        <w:r>
          <w:fldChar w:fldCharType="end"/>
        </w:r>
      </w:hyperlink>
    </w:p>
    <w:p>
      <w:pPr>
        <w:pStyle w:val="TOC2"/>
        <w:tabs>
          <w:tab w:val="right" w:leader="dot" w:pos="8306"/>
        </w:tabs>
      </w:pPr>
      <w:hyperlink w:anchor="_Toc17809" w:history="1">
        <w:r>
          <w:rPr>
            <w:rFonts w:ascii="仿宋" w:eastAsia="仿宋" w:hAnsi="仿宋" w:cs="仿宋" w:hint="eastAsia"/>
            <w:lang w:eastAsia="zh-CN"/>
          </w:rPr>
          <w:t>(二)、屏蔽泵项目执行阶段时间节点</w:t>
        </w:r>
        <w:r>
          <w:tab/>
        </w:r>
        <w:r>
          <w:fldChar w:fldCharType="begin"/>
        </w:r>
        <w:r>
          <w:instrText xml:space="preserve"> PAGEREF _Toc17809 \h </w:instrText>
        </w:r>
        <w:r>
          <w:fldChar w:fldCharType="separate"/>
        </w:r>
        <w:r>
          <w:t>59</w:t>
        </w:r>
        <w:r>
          <w:fldChar w:fldCharType="end"/>
        </w:r>
      </w:hyperlink>
    </w:p>
    <w:p>
      <w:pPr>
        <w:pStyle w:val="TOC2"/>
        <w:tabs>
          <w:tab w:val="right" w:leader="dot" w:pos="8306"/>
        </w:tabs>
      </w:pPr>
      <w:hyperlink w:anchor="_Toc20269" w:history="1">
        <w:r>
          <w:rPr>
            <w:rFonts w:ascii="仿宋" w:eastAsia="仿宋" w:hAnsi="仿宋" w:cs="仿宋" w:hint="eastAsia"/>
            <w:lang w:eastAsia="zh-CN"/>
          </w:rPr>
          <w:t>(三)、屏蔽泵项目完成阶段时间节点</w:t>
        </w:r>
        <w:r>
          <w:tab/>
        </w:r>
        <w:r>
          <w:fldChar w:fldCharType="begin"/>
        </w:r>
        <w:r>
          <w:instrText xml:space="preserve"> PAGEREF _Toc20269 \h </w:instrText>
        </w:r>
        <w:r>
          <w:fldChar w:fldCharType="separate"/>
        </w:r>
        <w:r>
          <w:t>60</w:t>
        </w:r>
        <w:r>
          <w:fldChar w:fldCharType="end"/>
        </w:r>
      </w:hyperlink>
    </w:p>
    <w:p>
      <w:pPr>
        <w:pStyle w:val="TOC1"/>
        <w:tabs>
          <w:tab w:val="right" w:leader="dot" w:pos="8306"/>
        </w:tabs>
      </w:pPr>
      <w:hyperlink w:anchor="_Toc11489" w:history="1">
        <w:r>
          <w:rPr>
            <w:rFonts w:ascii="仿宋" w:eastAsia="仿宋" w:hAnsi="仿宋" w:cs="仿宋" w:hint="eastAsia"/>
            <w:lang w:eastAsia="zh-CN"/>
          </w:rPr>
          <w:t>十六、风险识别与分类</w:t>
        </w:r>
        <w:r>
          <w:tab/>
        </w:r>
        <w:r>
          <w:fldChar w:fldCharType="begin"/>
        </w:r>
        <w:r>
          <w:instrText xml:space="preserve"> PAGEREF _Toc11489 \h </w:instrText>
        </w:r>
        <w:r>
          <w:fldChar w:fldCharType="separate"/>
        </w:r>
        <w:r>
          <w:t>61</w:t>
        </w:r>
        <w:r>
          <w:fldChar w:fldCharType="end"/>
        </w:r>
      </w:hyperlink>
    </w:p>
    <w:p>
      <w:pPr>
        <w:pStyle w:val="TOC2"/>
        <w:tabs>
          <w:tab w:val="right" w:leader="dot" w:pos="8306"/>
        </w:tabs>
      </w:pPr>
      <w:hyperlink w:anchor="_Toc8792" w:history="1">
        <w:r>
          <w:rPr>
            <w:rFonts w:ascii="仿宋" w:eastAsia="仿宋" w:hAnsi="仿宋" w:cs="仿宋" w:hint="eastAsia"/>
            <w:lang w:eastAsia="zh-CN"/>
          </w:rPr>
          <w:t>(一)、风险识别</w:t>
        </w:r>
        <w:r>
          <w:tab/>
        </w:r>
        <w:r>
          <w:fldChar w:fldCharType="begin"/>
        </w:r>
        <w:r>
          <w:instrText xml:space="preserve"> PAGEREF _Toc8792 \h </w:instrText>
        </w:r>
        <w:r>
          <w:fldChar w:fldCharType="separate"/>
        </w:r>
        <w:r>
          <w:t>61</w:t>
        </w:r>
        <w:r>
          <w:fldChar w:fldCharType="end"/>
        </w:r>
      </w:hyperlink>
    </w:p>
    <w:p>
      <w:pPr>
        <w:pStyle w:val="TOC2"/>
        <w:tabs>
          <w:tab w:val="right" w:leader="dot" w:pos="8306"/>
        </w:tabs>
      </w:pPr>
      <w:hyperlink w:anchor="_Toc23468" w:history="1">
        <w:r>
          <w:rPr>
            <w:rFonts w:ascii="仿宋" w:eastAsia="仿宋" w:hAnsi="仿宋" w:cs="仿宋" w:hint="eastAsia"/>
            <w:lang w:eastAsia="zh-CN"/>
          </w:rPr>
          <w:t>(二)、风险分类</w:t>
        </w:r>
        <w:r>
          <w:tab/>
        </w:r>
        <w:r>
          <w:fldChar w:fldCharType="begin"/>
        </w:r>
        <w:r>
          <w:instrText xml:space="preserve"> PAGEREF _Toc23468 \h </w:instrText>
        </w:r>
        <w:r>
          <w:fldChar w:fldCharType="separate"/>
        </w:r>
        <w:r>
          <w:t>62</w:t>
        </w:r>
        <w:r>
          <w:fldChar w:fldCharType="end"/>
        </w:r>
      </w:hyperlink>
    </w:p>
    <w:p>
      <w:pPr>
        <w:pStyle w:val="TOC1"/>
        <w:tabs>
          <w:tab w:val="right" w:leader="dot" w:pos="8306"/>
        </w:tabs>
      </w:pPr>
      <w:hyperlink w:anchor="_Toc21048" w:history="1">
        <w:r>
          <w:rPr>
            <w:rFonts w:ascii="仿宋" w:eastAsia="仿宋" w:hAnsi="仿宋" w:cs="仿宋" w:hint="eastAsia"/>
            <w:lang w:eastAsia="zh-CN"/>
          </w:rPr>
          <w:t>十七、供应链管理</w:t>
        </w:r>
        <w:r>
          <w:tab/>
        </w:r>
        <w:r>
          <w:fldChar w:fldCharType="begin"/>
        </w:r>
        <w:r>
          <w:instrText xml:space="preserve"> PAGEREF _Toc21048 \h </w:instrText>
        </w:r>
        <w:r>
          <w:fldChar w:fldCharType="separate"/>
        </w:r>
        <w:r>
          <w:t>64</w:t>
        </w:r>
        <w:r>
          <w:fldChar w:fldCharType="end"/>
        </w:r>
      </w:hyperlink>
    </w:p>
    <w:p>
      <w:pPr>
        <w:pStyle w:val="TOC2"/>
        <w:tabs>
          <w:tab w:val="right" w:leader="dot" w:pos="8306"/>
        </w:tabs>
      </w:pPr>
      <w:hyperlink w:anchor="_Toc30700" w:history="1">
        <w:r>
          <w:rPr>
            <w:rFonts w:ascii="仿宋" w:eastAsia="仿宋" w:hAnsi="仿宋" w:cs="仿宋" w:hint="eastAsia"/>
            <w:lang w:eastAsia="zh-CN"/>
          </w:rPr>
          <w:t>(一)、供应链战略规划</w:t>
        </w:r>
        <w:r>
          <w:tab/>
        </w:r>
        <w:r>
          <w:fldChar w:fldCharType="begin"/>
        </w:r>
        <w:r>
          <w:instrText xml:space="preserve"> PAGEREF _Toc30700 \h </w:instrText>
        </w:r>
        <w:r>
          <w:fldChar w:fldCharType="separate"/>
        </w:r>
        <w:r>
          <w:t>64</w:t>
        </w:r>
        <w:r>
          <w:fldChar w:fldCharType="end"/>
        </w:r>
      </w:hyperlink>
    </w:p>
    <w:p>
      <w:pPr>
        <w:pStyle w:val="TOC2"/>
        <w:tabs>
          <w:tab w:val="right" w:leader="dot" w:pos="8306"/>
        </w:tabs>
      </w:pPr>
      <w:hyperlink w:anchor="_Toc22516" w:history="1">
        <w:r>
          <w:rPr>
            <w:rFonts w:ascii="仿宋" w:eastAsia="仿宋" w:hAnsi="仿宋" w:cs="仿宋" w:hint="eastAsia"/>
            <w:lang w:eastAsia="zh-CN"/>
          </w:rPr>
          <w:t>(二)、供应商选择与合作</w:t>
        </w:r>
        <w:r>
          <w:tab/>
        </w:r>
        <w:r>
          <w:fldChar w:fldCharType="begin"/>
        </w:r>
        <w:r>
          <w:instrText xml:space="preserve"> PAGEREF _Toc22516 \h </w:instrText>
        </w:r>
        <w:r>
          <w:fldChar w:fldCharType="separate"/>
        </w:r>
        <w:r>
          <w:t>65</w:t>
        </w:r>
        <w:r>
          <w:fldChar w:fldCharType="end"/>
        </w:r>
      </w:hyperlink>
    </w:p>
    <w:p>
      <w:pPr>
        <w:pStyle w:val="TOC2"/>
        <w:tabs>
          <w:tab w:val="right" w:leader="dot" w:pos="8306"/>
        </w:tabs>
      </w:pPr>
      <w:hyperlink w:anchor="_Toc15586" w:history="1">
        <w:r>
          <w:rPr>
            <w:rFonts w:ascii="仿宋" w:eastAsia="仿宋" w:hAnsi="仿宋" w:cs="仿宋" w:hint="eastAsia"/>
            <w:lang w:eastAsia="zh-CN"/>
          </w:rPr>
          <w:t>(三)、物流与库存管理</w:t>
        </w:r>
        <w:r>
          <w:tab/>
        </w:r>
        <w:r>
          <w:fldChar w:fldCharType="begin"/>
        </w:r>
        <w:r>
          <w:instrText xml:space="preserve"> PAGEREF _Toc15586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11"/>
      <w:r>
        <w:rPr>
          <w:rFonts w:ascii="仿宋" w:eastAsia="仿宋" w:hAnsi="仿宋" w:cs="仿宋" w:hint="eastAsia"/>
          <w:sz w:val="28"/>
          <w:lang w:eastAsia="zh-CN"/>
        </w:rPr>
        <w:t>一、屏蔽泵项目土建工程</w:t>
      </w:r>
      <w:bookmarkEnd w:id="2"/>
    </w:p>
    <w:p>
      <w:pPr>
        <w:pStyle w:val="Heading2"/>
        <w:rPr>
          <w:rFonts w:ascii="仿宋" w:eastAsia="仿宋" w:hAnsi="仿宋" w:cs="仿宋" w:hint="eastAsia"/>
          <w:lang w:eastAsia="zh-CN"/>
        </w:rPr>
      </w:pPr>
      <w:bookmarkStart w:id="3" w:name="_Toc1533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在屏蔽泵项目的建筑工程设计中，我们将秉承一系列重要的设计原则，以确保屏蔽泵项目建筑在功能、美观、可持续性等方面达到最佳效果。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首要原则是确保建筑的功能性得到最大化的发挥。我们将充分理解屏蔽泵项目的实际需求，合理布局各个功能区域，保证建筑在满足业务需求的同时，提供高效的工作环境。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在建筑设计中，我们将综合考虑建设和运营成本。通过精细的经济效益分析，确保设计方案在高效利用资源的同时，对屏蔽泵项目的长期盈利能力有积极的贡献。</w:t>
      </w:r>
    </w:p>
    <w:p>
      <w:pPr>
        <w:pStyle w:val="Heading2"/>
        <w:ind w:firstLine="560" w:firstLineChars="200"/>
        <w:rPr>
          <w:rFonts w:ascii="仿宋" w:eastAsia="仿宋" w:hAnsi="仿宋" w:cs="仿宋" w:hint="eastAsia"/>
          <w:sz w:val="28"/>
          <w:lang w:eastAsia="zh-CN"/>
        </w:rPr>
      </w:pPr>
      <w:bookmarkStart w:id="4" w:name="_Toc2466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泵项目的土建工程设计中，我们将精准设定设计年限，结合屏蔽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屏蔽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屏蔽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屏蔽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屏蔽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75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本期工程屏蔽泵项目预计总建筑面积XXX平方米，其中：计容建筑面积XXX平方米，计划建筑工程投资XX万元，占屏蔽泵项目总投资的XX%。</w:t>
      </w:r>
    </w:p>
    <w:p>
      <w:pPr>
        <w:pStyle w:val="Heading1"/>
        <w:ind w:firstLine="560" w:firstLineChars="200"/>
        <w:rPr>
          <w:rFonts w:ascii="仿宋" w:eastAsia="仿宋" w:hAnsi="仿宋" w:cs="仿宋" w:hint="eastAsia"/>
          <w:sz w:val="28"/>
          <w:lang w:eastAsia="zh-CN"/>
        </w:rPr>
      </w:pPr>
      <w:bookmarkStart w:id="7" w:name="_Toc1256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671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技术管理特点体现在其创新导向。通过引入最先进的技术趋势和解决方案，屏蔽泵项目致力于提升科技含量、提高质量和效率水平。这意味着我们将采用最新的工具和方法，确保屏蔽泵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屏蔽泵项目技术管理的显著特征。通过整合不同领域的技术资源，我们实现了跨学科的协同工作。这有助于优化技术架构，提高整体效能。此外，整合性策略还促进了不同技术团队之间的紧密沟通和高效合作，确保屏蔽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屏蔽泵项目所采用的技术。通过不断优化技术方案，屏蔽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屏蔽泵项目团队将在屏蔽泵项目初期识别可能的技术风险，并采取相应的预防和应对措施。通过建立健全的风险评估机制，屏蔽泵项目能够在实施过程中及时发现并解决潜在的技术问题，保障屏蔽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通过这些独特的技术管理特点，我们确信在屏蔽泵项目中，技术将成为屏蔽泵项目成功的有力支持。这一深度剖析揭示了技术管理在屏蔽泵项目实施中的关键作用，为屏蔽泵项目的技术基础奠定了坚实的基础。</w:t>
      </w:r>
    </w:p>
    <w:p>
      <w:pPr>
        <w:pStyle w:val="Heading2"/>
        <w:ind w:firstLine="560" w:firstLineChars="200"/>
        <w:rPr>
          <w:rFonts w:ascii="仿宋" w:eastAsia="仿宋" w:hAnsi="仿宋" w:cs="仿宋" w:hint="eastAsia"/>
          <w:sz w:val="28"/>
          <w:lang w:eastAsia="zh-CN"/>
        </w:rPr>
      </w:pPr>
      <w:bookmarkStart w:id="9" w:name="_Toc15993"/>
      <w:r>
        <w:rPr>
          <w:rFonts w:ascii="仿宋" w:eastAsia="仿宋" w:hAnsi="仿宋" w:cs="仿宋" w:hint="eastAsia"/>
          <w:sz w:val="28"/>
          <w:lang w:eastAsia="zh-CN"/>
        </w:rPr>
        <w:t>(二)、屏蔽泵项目工艺技术设计方案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屏蔽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屏蔽泵项目将严格按照相关行业规范要求进行组织。通过有效控制产品质量，屏蔽泵项目将致力于为顾客提供优质的屏蔽泵项目产品和良好的服务。这体现了屏蔽泵项目对于生产活动合规性和质量标准的高度重视，为屏蔽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屏蔽泵项目注重生态效益和清洁生产原则。屏蔽泵项目建设将紧密结合地方特色经济发展，与社会经济发展规划和区域环境保护规划方案相协调一致。通过与当地区域自然生态系统的结合，屏蔽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屏蔽泵项目产品具有多样化的客户需求和个性化的特点。因此，屏蔽泵项目产品规格品种多样，且单批生产数量较小。为满足这一特点，屏蔽泵项目承办单位将建设先进的柔性制造生产线。通过广泛应用柔性制造技术，屏蔽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屏蔽泵项目采用的技术具有较高的技术含量和自动化水平，处于国内先进水平。这一技术选用不仅体现了对生产效率、质量和环境友好性的高标准要求，同时为屏蔽泵项目的可持续发展奠定了坚实的基础。</w:t>
      </w:r>
    </w:p>
    <w:p>
      <w:pPr>
        <w:pStyle w:val="Heading2"/>
        <w:ind w:firstLine="560" w:firstLineChars="200"/>
        <w:rPr>
          <w:rFonts w:ascii="仿宋" w:eastAsia="仿宋" w:hAnsi="仿宋" w:cs="仿宋" w:hint="eastAsia"/>
          <w:sz w:val="28"/>
          <w:lang w:eastAsia="zh-CN"/>
        </w:rPr>
      </w:pPr>
      <w:bookmarkStart w:id="10" w:name="_Toc9274"/>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为确保屏蔽泵项目的高效生产和技术实施，我们制定了一套精心设计的设备选型方案，以满足屏蔽泵项目生产、质量和环保的要求。该方案的主要特点如下：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屏蔽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针对屏蔽泵项目产品的多样性和小批量生产的特点，我们将建设柔性制造生产线。通过在设备选型中考虑柔性制造技术，可以灵活应对不同产品规格和生产需求，实现生产线的高度灵活性和适应性。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351"/>
      <w:r>
        <w:rPr>
          <w:rFonts w:ascii="仿宋" w:eastAsia="仿宋" w:hAnsi="仿宋" w:cs="仿宋" w:hint="eastAsia"/>
          <w:sz w:val="28"/>
          <w:lang w:eastAsia="zh-CN"/>
        </w:rPr>
        <w:t>三、屏蔽泵项目概论</w:t>
      </w:r>
      <w:bookmarkEnd w:id="11"/>
    </w:p>
    <w:p>
      <w:pPr>
        <w:pStyle w:val="Heading2"/>
        <w:rPr>
          <w:rFonts w:ascii="仿宋" w:eastAsia="仿宋" w:hAnsi="仿宋" w:cs="仿宋" w:hint="eastAsia"/>
          <w:lang w:eastAsia="zh-CN"/>
        </w:rPr>
      </w:pPr>
      <w:bookmarkStart w:id="12" w:name="_Toc24339"/>
      <w:r>
        <w:rPr>
          <w:rFonts w:ascii="仿宋" w:eastAsia="仿宋" w:hAnsi="仿宋" w:cs="仿宋" w:hint="eastAsia"/>
          <w:lang w:eastAsia="zh-CN"/>
        </w:rPr>
        <w:t>(一)、屏蔽泵项目概况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起源追溯至对市场的深入洞察。市场的不断演变与变革为屏蔽泵项目提供了难得的机遇。当前市场存在的需求缺口和变革的大环境共同构成了屏蔽泵项目的背景。这个屏蔽泵项目旨在充分利用市场机遇，填补行业中尚未满足的需求，为客户提供全新的解决方案。市场的变革和需求的增长使得这个屏蔽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屏蔽泵项目名称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正式命名为屏蔽泵。这个名称不仅仅是一个标识，更代表了屏蔽泵项目的核心理念和愿景。它蕴含着屏蔽泵项目所要解决问题的关键字，具有强烈的表达和辨识度，为屏蔽泵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屏蔽泵项目目标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核心目标是提供一种全新、高效的解决方案，满足客户日益增长的需求。屏蔽泵项目追求的不仅仅是满足市场需求，更是在市场中获得卓越的竞争优势。通过不断提升产品或服务的质量和创新水平，屏蔽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屏蔽泵项目范围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全面涵盖了产品研发、制造、市场推广和售后服务，确保从产品设计到最终用户体验的全方位关注。这一全面的屏蔽泵项目范围是为了确保屏蔽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屏蔽泵项目时间表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屏蔽泵项目计划在未来18个月内完成，包括研发、测试、市场试点和正式推出等不同阶段。这个时间表的合理设计是为了确保屏蔽泵项目各个阶段的顺利推进，以便按时交付高质量的成果。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屏蔽泵项目预算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屏蔽泵项目总预算估算为XX百万美元，主要分配在研发、市场推广、人员培训和运营等方面。这一充足的预算为屏蔽泵项目提供了充足的资源，确保屏蔽泵项目在各个方面都能取得优异的表现。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屏蔽泵项目风险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屏蔽泵项目可能面临的风险包括市场接受度低、技术难题、竞争激烈等。屏蔽泵项目团队已经制定了相应的风险应对计划，通过前瞻性的风险管理，确保屏蔽泵项目在面对不确定性时能够迅速做出应对。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1.8 屏蔽泵项目团队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屏蔽泵项目汇聚了一支经验丰富、多领域专业素养的核心团队，确保屏蔽泵项目在各个方面都能拥有高水平的执行力。团队的协同作战是屏蔽泵项目成功的关键因素之一。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屏蔽泵项目背景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屏蔽泵项目的背景根植于市场对更高效、创新产品的渴望，同时也受到科技发展对行业格局的深刻改变的影响。这为屏蔽泵项目提供了广阔的发展空间和市场需求。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屏蔽泵项目现状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截至目前，屏蔽泵项目已完成市场调研和技术验证，取得了初步的成功。这为屏蔽泵项目在未来的发展奠定了坚实的基础，为更远大的目标打下了坚实的基石。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8525"/>
      <w:r>
        <w:rPr>
          <w:rFonts w:ascii="仿宋" w:eastAsia="仿宋" w:hAnsi="仿宋" w:cs="仿宋" w:hint="eastAsia"/>
          <w:sz w:val="28"/>
          <w:lang w:eastAsia="zh-CN"/>
        </w:rPr>
        <w:t>(二)、屏蔽泵项目目标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keyword》屏蔽泵项目首要业务目标是在市场中占据有利地位，实现产品/服务的成功推广和销售。通过不断提升产品质量、创新性，屏蔽泵项目追求成为行业中的领导者，赢得更多客户的青睐。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在科技迅速发展的时代，屏蔽泵项目着眼于技术创新。通过持续的研发和技术升级，屏蔽泵项目旨在推出更具创新性的产品或服务，以满足市场对新鲜、先进解决方案的需求。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为了建立可持续的客户关系，屏蔽泵项目设定了客户满意度目标。通过提供卓越的产品质量和优质的客户服务，屏蔽泵项目追求赢得客户的信任和忠诚度，确保他们的满意度达到行业领先水平。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屏蔽泵项目注重社会责任和可持续发展。通过实施环保、社会责任屏蔽泵项目，屏蔽泵项目致力于在经济发展的同时保护环境，促进社会公平，实现可持续经营。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屏蔽泵项目的团队是实现目标的核心驱动力。因此，屏蔽泵项目设定了团队发展目标，包括提升团队成员的专业技能、培养领导力，以及搭建协同高效的团队工作氛围。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627"/>
      <w:r>
        <w:rPr>
          <w:rFonts w:ascii="仿宋" w:eastAsia="仿宋" w:hAnsi="仿宋" w:cs="仿宋" w:hint="eastAsia"/>
          <w:sz w:val="28"/>
          <w:lang w:eastAsia="zh-CN"/>
        </w:rPr>
        <w:t>(三)、屏蔽泵项目提出的理由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屏蔽泵项目提出的理由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提出源于对市场机遇的深刻洞察。当前市场中存在的需求缺口和行业发展趋势表明，有巨大的商业机会等待被开发。通过准确捕捉市场机遇，屏蔽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理念基于对技术创新的信仰。通过持续的研发和技术投入，屏蔽泵项目有望推出更具创新性的产品或服务。在科技飞速发展的当下，屏蔽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提出是为了增强企业的行业竞争力。通过提升产品或服务的质量和独特性，屏蔽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响应了消费者需求的变化。随着社会和科技的不断发展，消费者对产品和服务的需求也在发生变化。通过深入了解并及时回应消费者的新需求，屏蔽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屏蔽泵项目的提出是企业战略发展规划的一部分。在面对日益激烈的市场竞争和不断变化的商业环境中，屏蔽泵项目作为企业战略的一环，旨在为企业开辟新的增长领域，巩固企业在行业中的地位。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屏蔽泵项目的提出不仅仅是基于商业考量，还注重社会责任。通过推出环保、社会责任等方面的屏蔽泵项目，屏蔽泵企业可以在社会中树立积极形象，为社会做出积极贡献，实现经济效益和社会效益的双赢。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屏蔽泵项目的提出反映了对利益相关者期望的关注。包括客户、员工、投资者等利益相关者在企业发展中都有着各自的期望，屏蔽泵项目力求在满足这些期望的同时，取得更大的共赢。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94"/>
      <w:r>
        <w:rPr>
          <w:rFonts w:ascii="仿宋" w:eastAsia="仿宋" w:hAnsi="仿宋" w:cs="仿宋" w:hint="eastAsia"/>
          <w:sz w:val="28"/>
          <w:lang w:eastAsia="zh-CN"/>
        </w:rPr>
        <w:t>(四)、屏蔽泵项目意义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在实施屏蔽泵项目的过程中，我们不仅仅是在追逐商业成功，更是为企业和社会的多个层面创造了深远的意义。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首要意义在于提升企业的市场竞争力。通过持续的创新和对产品质量的高标准要求，屏蔽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屏蔽泵项目的推进将促使行业技术水平的提升。通过引入先进技术和创新性解决方案，屏蔽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在社会层面，屏蔽泵项目不仅创造了大量就业机会，提高了就业水平，还注重社会责任和环保。通过参与社会公益事业和推动环保屏蔽泵项目，屏蔽泵项目为社会贡献了一份力量，体现了企业对社会的积极回馈。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综合而言，屏蔽泵项目意义重大，不仅推动了企业的发展，也为行业和社会的进步贡献了积极力量。这是一个全面而深刻的影响，将在未来产生可持续的正面效应。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46"/>
      <w:r>
        <w:rPr>
          <w:rFonts w:ascii="仿宋" w:eastAsia="仿宋" w:hAnsi="仿宋" w:cs="仿宋" w:hint="eastAsia"/>
          <w:sz w:val="28"/>
          <w:lang w:eastAsia="zh-CN"/>
        </w:rPr>
        <w:t>(五)、屏蔽泵项目背景</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在当今迅猛发展的商业环境中，屏蔽泵项目的动因根植于对多方面因素的审慎考量。这个屏蔽泵项目的提出并非孤立的决策，而是对企业所处背景深入思考的产物。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市场的不断演变是屏蔽泵项目背后的首要原因。科技的迅速发展和全球市场的快速变化使得企业必须灵活应对。屏蔽泵项目应运而生，旨在通过创新性的解决方案迎合市场的多变需求，赢得竞争中的先机。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竞争的激烈程度也是屏蔽泵项目背景中不可忽视的一环。企业需要在激烈竞争中脱颖而出，为此，屏蔽泵项目致力于打破常规，提供独特的价值主张，以吸引客户并确保市场份额的增长。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技术的迅速发展为企业带来了机遇与挑战。作为屏蔽泵项目启动的背景之一，对新兴技术的应用将有助于提升企业的技术水平，使其在不断演进的商业环境中保持竞争优势。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此外，社会对企业责任的期望也在逐渐升高。屏蔽泵项目充分融入了社会责任的理念，通过可持续经营和社会公益屏蔽泵项目，企图为社会贡献一份力量，在商业成功的同时关注社会价值。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09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230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屏蔽泵项目的主要产品是XXXX，预计年产值为XXX万元。这一产品在市场中占据着重要的地位，其广泛的应用范围使得该屏蔽泵项目的市场前景非常广阔。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https://d.book118.com/885043223012011043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B9785E"/>
    <w:rsid w:val="22B978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4322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2024-01-15T19:50:00Z</dcterms:created>
  <dcterms:modified xsi:type="dcterms:W3CDTF">2024-01-15T19:50:23Z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F66FAD8BF9074122998B65960F59ECC3_11</vt:lpwstr>
  </property>
  <property fmtid="{D5CDD505-2E9C-101B-9397-08002B2CF9AE}" pid="3" name="KSOProductBuildVer">
    <vt:lpwstr>2052-12.1.0.16120</vt:lpwstr>
  </property>
</Properties>
</file>