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摄影灯泡项目合作计划书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9" w:history="1">
        <w:r>
          <w:rPr>
            <w:rFonts w:ascii="仿宋" w:eastAsia="仿宋" w:hAnsi="仿宋" w:cs="仿宋" w:hint="eastAsia"/>
            <w:lang w:eastAsia="zh-CN"/>
          </w:rPr>
          <w:t>序言</w:t>
        </w:r>
        <w:r>
          <w:tab/>
        </w:r>
        <w:r>
          <w:fldChar w:fldCharType="begin"/>
        </w:r>
        <w:r>
          <w:instrText xml:space="preserve"> PAGEREF _Toc23399 \h </w:instrText>
        </w:r>
        <w:r>
          <w:fldChar w:fldCharType="separate"/>
        </w:r>
        <w:r>
          <w:t>3</w:t>
        </w:r>
        <w:r>
          <w:fldChar w:fldCharType="end"/>
        </w:r>
      </w:hyperlink>
    </w:p>
    <w:p>
      <w:pPr>
        <w:pStyle w:val="TOC1"/>
        <w:tabs>
          <w:tab w:val="right" w:leader="dot" w:pos="8306"/>
        </w:tabs>
      </w:pPr>
      <w:hyperlink w:anchor="_Toc11594" w:history="1">
        <w:r>
          <w:rPr>
            <w:rFonts w:ascii="仿宋" w:eastAsia="仿宋" w:hAnsi="仿宋" w:cs="仿宋" w:hint="eastAsia"/>
            <w:lang w:eastAsia="zh-CN"/>
          </w:rPr>
          <w:t>一、建设规划分析</w:t>
        </w:r>
        <w:r>
          <w:tab/>
        </w:r>
        <w:r>
          <w:fldChar w:fldCharType="begin"/>
        </w:r>
        <w:r>
          <w:instrText xml:space="preserve"> PAGEREF _Toc11594 \h </w:instrText>
        </w:r>
        <w:r>
          <w:fldChar w:fldCharType="separate"/>
        </w:r>
        <w:r>
          <w:t>3</w:t>
        </w:r>
        <w:r>
          <w:fldChar w:fldCharType="end"/>
        </w:r>
      </w:hyperlink>
    </w:p>
    <w:p>
      <w:pPr>
        <w:pStyle w:val="TOC2"/>
        <w:tabs>
          <w:tab w:val="right" w:leader="dot" w:pos="8306"/>
        </w:tabs>
      </w:pPr>
      <w:hyperlink w:anchor="_Toc28603" w:history="1">
        <w:r>
          <w:rPr>
            <w:rFonts w:ascii="仿宋" w:eastAsia="仿宋" w:hAnsi="仿宋" w:cs="仿宋" w:hint="eastAsia"/>
            <w:lang w:eastAsia="zh-CN"/>
          </w:rPr>
          <w:t>(一)、产品规划</w:t>
        </w:r>
        <w:r>
          <w:tab/>
        </w:r>
        <w:r>
          <w:fldChar w:fldCharType="begin"/>
        </w:r>
        <w:r>
          <w:instrText xml:space="preserve"> PAGEREF _Toc28603 \h </w:instrText>
        </w:r>
        <w:r>
          <w:fldChar w:fldCharType="separate"/>
        </w:r>
        <w:r>
          <w:t>3</w:t>
        </w:r>
        <w:r>
          <w:fldChar w:fldCharType="end"/>
        </w:r>
      </w:hyperlink>
    </w:p>
    <w:p>
      <w:pPr>
        <w:pStyle w:val="TOC2"/>
        <w:tabs>
          <w:tab w:val="right" w:leader="dot" w:pos="8306"/>
        </w:tabs>
      </w:pPr>
      <w:hyperlink w:anchor="_Toc19977" w:history="1">
        <w:r>
          <w:rPr>
            <w:rFonts w:ascii="仿宋" w:eastAsia="仿宋" w:hAnsi="仿宋" w:cs="仿宋" w:hint="eastAsia"/>
            <w:lang w:eastAsia="zh-CN"/>
          </w:rPr>
          <w:t>(二)、建设规模</w:t>
        </w:r>
        <w:r>
          <w:tab/>
        </w:r>
        <w:r>
          <w:fldChar w:fldCharType="begin"/>
        </w:r>
        <w:r>
          <w:instrText xml:space="preserve"> PAGEREF _Toc19977 \h </w:instrText>
        </w:r>
        <w:r>
          <w:fldChar w:fldCharType="separate"/>
        </w:r>
        <w:r>
          <w:t>4</w:t>
        </w:r>
        <w:r>
          <w:fldChar w:fldCharType="end"/>
        </w:r>
      </w:hyperlink>
    </w:p>
    <w:p>
      <w:pPr>
        <w:pStyle w:val="TOC1"/>
        <w:tabs>
          <w:tab w:val="right" w:leader="dot" w:pos="8306"/>
        </w:tabs>
      </w:pPr>
      <w:hyperlink w:anchor="_Toc6254" w:history="1">
        <w:r>
          <w:rPr>
            <w:rFonts w:ascii="仿宋" w:eastAsia="仿宋" w:hAnsi="仿宋" w:cs="仿宋" w:hint="eastAsia"/>
            <w:lang w:eastAsia="zh-CN"/>
          </w:rPr>
          <w:t>二、背景和必要性研究</w:t>
        </w:r>
        <w:r>
          <w:tab/>
        </w:r>
        <w:r>
          <w:fldChar w:fldCharType="begin"/>
        </w:r>
        <w:r>
          <w:instrText xml:space="preserve"> PAGEREF _Toc6254 \h </w:instrText>
        </w:r>
        <w:r>
          <w:fldChar w:fldCharType="separate"/>
        </w:r>
        <w:r>
          <w:t>5</w:t>
        </w:r>
        <w:r>
          <w:fldChar w:fldCharType="end"/>
        </w:r>
      </w:hyperlink>
    </w:p>
    <w:p>
      <w:pPr>
        <w:pStyle w:val="TOC2"/>
        <w:tabs>
          <w:tab w:val="right" w:leader="dot" w:pos="8306"/>
        </w:tabs>
      </w:pPr>
      <w:hyperlink w:anchor="_Toc18109" w:history="1">
        <w:r>
          <w:rPr>
            <w:rFonts w:ascii="仿宋" w:eastAsia="仿宋" w:hAnsi="仿宋" w:cs="仿宋" w:hint="eastAsia"/>
            <w:lang w:eastAsia="zh-CN"/>
          </w:rPr>
          <w:t>(一)、摄影灯泡项目承办单位背景分析</w:t>
        </w:r>
        <w:r>
          <w:tab/>
        </w:r>
        <w:r>
          <w:fldChar w:fldCharType="begin"/>
        </w:r>
        <w:r>
          <w:instrText xml:space="preserve"> PAGEREF _Toc18109 \h </w:instrText>
        </w:r>
        <w:r>
          <w:fldChar w:fldCharType="separate"/>
        </w:r>
        <w:r>
          <w:t>5</w:t>
        </w:r>
        <w:r>
          <w:fldChar w:fldCharType="end"/>
        </w:r>
      </w:hyperlink>
    </w:p>
    <w:p>
      <w:pPr>
        <w:pStyle w:val="TOC2"/>
        <w:tabs>
          <w:tab w:val="right" w:leader="dot" w:pos="8306"/>
        </w:tabs>
      </w:pPr>
      <w:hyperlink w:anchor="_Toc6918" w:history="1">
        <w:r>
          <w:rPr>
            <w:rFonts w:ascii="仿宋" w:eastAsia="仿宋" w:hAnsi="仿宋" w:cs="仿宋" w:hint="eastAsia"/>
            <w:lang w:eastAsia="zh-CN"/>
          </w:rPr>
          <w:t>(二)、摄影灯泡项目背景分析</w:t>
        </w:r>
        <w:r>
          <w:tab/>
        </w:r>
        <w:r>
          <w:fldChar w:fldCharType="begin"/>
        </w:r>
        <w:r>
          <w:instrText xml:space="preserve"> PAGEREF _Toc6918 \h </w:instrText>
        </w:r>
        <w:r>
          <w:fldChar w:fldCharType="separate"/>
        </w:r>
        <w:r>
          <w:t>6</w:t>
        </w:r>
        <w:r>
          <w:fldChar w:fldCharType="end"/>
        </w:r>
      </w:hyperlink>
    </w:p>
    <w:p>
      <w:pPr>
        <w:pStyle w:val="TOC1"/>
        <w:tabs>
          <w:tab w:val="right" w:leader="dot" w:pos="8306"/>
        </w:tabs>
      </w:pPr>
      <w:hyperlink w:anchor="_Toc10620" w:history="1">
        <w:r>
          <w:rPr>
            <w:rFonts w:ascii="仿宋" w:eastAsia="仿宋" w:hAnsi="仿宋" w:cs="仿宋" w:hint="eastAsia"/>
            <w:lang w:eastAsia="zh-CN"/>
          </w:rPr>
          <w:t>三、摄影灯泡项目概论</w:t>
        </w:r>
        <w:r>
          <w:tab/>
        </w:r>
        <w:r>
          <w:fldChar w:fldCharType="begin"/>
        </w:r>
        <w:r>
          <w:instrText xml:space="preserve"> PAGEREF _Toc10620 \h </w:instrText>
        </w:r>
        <w:r>
          <w:fldChar w:fldCharType="separate"/>
        </w:r>
        <w:r>
          <w:t>7</w:t>
        </w:r>
        <w:r>
          <w:fldChar w:fldCharType="end"/>
        </w:r>
      </w:hyperlink>
    </w:p>
    <w:p>
      <w:pPr>
        <w:pStyle w:val="TOC2"/>
        <w:tabs>
          <w:tab w:val="right" w:leader="dot" w:pos="8306"/>
        </w:tabs>
      </w:pPr>
      <w:hyperlink w:anchor="_Toc8540" w:history="1">
        <w:r>
          <w:rPr>
            <w:rFonts w:ascii="仿宋" w:eastAsia="仿宋" w:hAnsi="仿宋" w:cs="仿宋" w:hint="eastAsia"/>
            <w:lang w:eastAsia="zh-CN"/>
          </w:rPr>
          <w:t>(一)、创新计划及摄影灯泡项目性质</w:t>
        </w:r>
        <w:r>
          <w:tab/>
        </w:r>
        <w:r>
          <w:fldChar w:fldCharType="begin"/>
        </w:r>
        <w:r>
          <w:instrText xml:space="preserve"> PAGEREF _Toc8540 \h </w:instrText>
        </w:r>
        <w:r>
          <w:fldChar w:fldCharType="separate"/>
        </w:r>
        <w:r>
          <w:t>7</w:t>
        </w:r>
        <w:r>
          <w:fldChar w:fldCharType="end"/>
        </w:r>
      </w:hyperlink>
    </w:p>
    <w:p>
      <w:pPr>
        <w:pStyle w:val="TOC2"/>
        <w:tabs>
          <w:tab w:val="right" w:leader="dot" w:pos="8306"/>
        </w:tabs>
      </w:pPr>
      <w:hyperlink w:anchor="_Toc16488" w:history="1">
        <w:r>
          <w:rPr>
            <w:rFonts w:ascii="仿宋" w:eastAsia="仿宋" w:hAnsi="仿宋" w:cs="仿宋" w:hint="eastAsia"/>
            <w:lang w:eastAsia="zh-CN"/>
          </w:rPr>
          <w:t>(二)、主管单位与摄影灯泡项目执行方</w:t>
        </w:r>
        <w:r>
          <w:tab/>
        </w:r>
        <w:r>
          <w:fldChar w:fldCharType="begin"/>
        </w:r>
        <w:r>
          <w:instrText xml:space="preserve"> PAGEREF _Toc16488 \h </w:instrText>
        </w:r>
        <w:r>
          <w:fldChar w:fldCharType="separate"/>
        </w:r>
        <w:r>
          <w:t>7</w:t>
        </w:r>
        <w:r>
          <w:fldChar w:fldCharType="end"/>
        </w:r>
      </w:hyperlink>
    </w:p>
    <w:p>
      <w:pPr>
        <w:pStyle w:val="TOC2"/>
        <w:tabs>
          <w:tab w:val="right" w:leader="dot" w:pos="8306"/>
        </w:tabs>
      </w:pPr>
      <w:hyperlink w:anchor="_Toc15856" w:history="1">
        <w:r>
          <w:rPr>
            <w:rFonts w:ascii="仿宋" w:eastAsia="仿宋" w:hAnsi="仿宋" w:cs="仿宋" w:hint="eastAsia"/>
            <w:lang w:eastAsia="zh-CN"/>
          </w:rPr>
          <w:t>(三)、战略协作伙伴</w:t>
        </w:r>
        <w:r>
          <w:tab/>
        </w:r>
        <w:r>
          <w:fldChar w:fldCharType="begin"/>
        </w:r>
        <w:r>
          <w:instrText xml:space="preserve"> PAGEREF _Toc15856 \h </w:instrText>
        </w:r>
        <w:r>
          <w:fldChar w:fldCharType="separate"/>
        </w:r>
        <w:r>
          <w:t>8</w:t>
        </w:r>
        <w:r>
          <w:fldChar w:fldCharType="end"/>
        </w:r>
      </w:hyperlink>
    </w:p>
    <w:p>
      <w:pPr>
        <w:pStyle w:val="TOC2"/>
        <w:tabs>
          <w:tab w:val="right" w:leader="dot" w:pos="8306"/>
        </w:tabs>
      </w:pPr>
      <w:hyperlink w:anchor="_Toc10562" w:history="1">
        <w:r>
          <w:rPr>
            <w:rFonts w:ascii="仿宋" w:eastAsia="仿宋" w:hAnsi="仿宋" w:cs="仿宋" w:hint="eastAsia"/>
            <w:lang w:eastAsia="zh-CN"/>
          </w:rPr>
          <w:t>(四)、摄影灯泡项目提出背景和合理性</w:t>
        </w:r>
        <w:r>
          <w:tab/>
        </w:r>
        <w:r>
          <w:fldChar w:fldCharType="begin"/>
        </w:r>
        <w:r>
          <w:instrText xml:space="preserve"> PAGEREF _Toc10562 \h </w:instrText>
        </w:r>
        <w:r>
          <w:fldChar w:fldCharType="separate"/>
        </w:r>
        <w:r>
          <w:t>9</w:t>
        </w:r>
        <w:r>
          <w:fldChar w:fldCharType="end"/>
        </w:r>
      </w:hyperlink>
    </w:p>
    <w:p>
      <w:pPr>
        <w:pStyle w:val="TOC2"/>
        <w:tabs>
          <w:tab w:val="right" w:leader="dot" w:pos="8306"/>
        </w:tabs>
      </w:pPr>
      <w:hyperlink w:anchor="_Toc8123" w:history="1">
        <w:r>
          <w:rPr>
            <w:rFonts w:ascii="仿宋" w:eastAsia="仿宋" w:hAnsi="仿宋" w:cs="仿宋" w:hint="eastAsia"/>
            <w:lang w:eastAsia="zh-CN"/>
          </w:rPr>
          <w:t>(五)、摄影灯泡项目选址和土地综合评估</w:t>
        </w:r>
        <w:r>
          <w:tab/>
        </w:r>
        <w:r>
          <w:fldChar w:fldCharType="begin"/>
        </w:r>
        <w:r>
          <w:instrText xml:space="preserve"> PAGEREF _Toc8123 \h </w:instrText>
        </w:r>
        <w:r>
          <w:fldChar w:fldCharType="separate"/>
        </w:r>
        <w:r>
          <w:t>10</w:t>
        </w:r>
        <w:r>
          <w:fldChar w:fldCharType="end"/>
        </w:r>
      </w:hyperlink>
    </w:p>
    <w:p>
      <w:pPr>
        <w:pStyle w:val="TOC2"/>
        <w:tabs>
          <w:tab w:val="right" w:leader="dot" w:pos="8306"/>
        </w:tabs>
      </w:pPr>
      <w:hyperlink w:anchor="_Toc9845" w:history="1">
        <w:r>
          <w:rPr>
            <w:rFonts w:ascii="仿宋" w:eastAsia="仿宋" w:hAnsi="仿宋" w:cs="仿宋" w:hint="eastAsia"/>
            <w:lang w:eastAsia="zh-CN"/>
          </w:rPr>
          <w:t>(六)、土木工程建设目标</w:t>
        </w:r>
        <w:r>
          <w:tab/>
        </w:r>
        <w:r>
          <w:fldChar w:fldCharType="begin"/>
        </w:r>
        <w:r>
          <w:instrText xml:space="preserve"> PAGEREF _Toc9845 \h </w:instrText>
        </w:r>
        <w:r>
          <w:fldChar w:fldCharType="separate"/>
        </w:r>
        <w:r>
          <w:t>11</w:t>
        </w:r>
        <w:r>
          <w:fldChar w:fldCharType="end"/>
        </w:r>
      </w:hyperlink>
    </w:p>
    <w:p>
      <w:pPr>
        <w:pStyle w:val="TOC2"/>
        <w:tabs>
          <w:tab w:val="right" w:leader="dot" w:pos="8306"/>
        </w:tabs>
      </w:pPr>
      <w:hyperlink w:anchor="_Toc22917" w:history="1">
        <w:r>
          <w:rPr>
            <w:rFonts w:ascii="仿宋" w:eastAsia="仿宋" w:hAnsi="仿宋" w:cs="仿宋" w:hint="eastAsia"/>
            <w:lang w:eastAsia="zh-CN"/>
          </w:rPr>
          <w:t>(七)、设备采购计划</w:t>
        </w:r>
        <w:r>
          <w:tab/>
        </w:r>
        <w:r>
          <w:fldChar w:fldCharType="begin"/>
        </w:r>
        <w:r>
          <w:instrText xml:space="preserve"> PAGEREF _Toc22917 \h </w:instrText>
        </w:r>
        <w:r>
          <w:fldChar w:fldCharType="separate"/>
        </w:r>
        <w:r>
          <w:t>12</w:t>
        </w:r>
        <w:r>
          <w:fldChar w:fldCharType="end"/>
        </w:r>
      </w:hyperlink>
    </w:p>
    <w:p>
      <w:pPr>
        <w:pStyle w:val="TOC2"/>
        <w:tabs>
          <w:tab w:val="right" w:leader="dot" w:pos="8306"/>
        </w:tabs>
      </w:pPr>
      <w:hyperlink w:anchor="_Toc6537" w:history="1">
        <w:r>
          <w:rPr>
            <w:rFonts w:ascii="仿宋" w:eastAsia="仿宋" w:hAnsi="仿宋" w:cs="仿宋" w:hint="eastAsia"/>
            <w:lang w:eastAsia="zh-CN"/>
          </w:rPr>
          <w:t>(八)、产品规划与开发方案</w:t>
        </w:r>
        <w:r>
          <w:tab/>
        </w:r>
        <w:r>
          <w:fldChar w:fldCharType="begin"/>
        </w:r>
        <w:r>
          <w:instrText xml:space="preserve"> PAGEREF _Toc6537 \h </w:instrText>
        </w:r>
        <w:r>
          <w:fldChar w:fldCharType="separate"/>
        </w:r>
        <w:r>
          <w:t>12</w:t>
        </w:r>
        <w:r>
          <w:fldChar w:fldCharType="end"/>
        </w:r>
      </w:hyperlink>
    </w:p>
    <w:p>
      <w:pPr>
        <w:pStyle w:val="TOC2"/>
        <w:tabs>
          <w:tab w:val="right" w:leader="dot" w:pos="8306"/>
        </w:tabs>
      </w:pPr>
      <w:hyperlink w:anchor="_Toc276" w:history="1">
        <w:r>
          <w:rPr>
            <w:rFonts w:ascii="仿宋" w:eastAsia="仿宋" w:hAnsi="仿宋" w:cs="仿宋" w:hint="eastAsia"/>
            <w:lang w:eastAsia="zh-CN"/>
          </w:rPr>
          <w:t>(九)、原材料供应保障</w:t>
        </w:r>
        <w:r>
          <w:tab/>
        </w:r>
        <w:r>
          <w:fldChar w:fldCharType="begin"/>
        </w:r>
        <w:r>
          <w:instrText xml:space="preserve"> PAGEREF _Toc276 \h </w:instrText>
        </w:r>
        <w:r>
          <w:fldChar w:fldCharType="separate"/>
        </w:r>
        <w:r>
          <w:t>12</w:t>
        </w:r>
        <w:r>
          <w:fldChar w:fldCharType="end"/>
        </w:r>
      </w:hyperlink>
    </w:p>
    <w:p>
      <w:pPr>
        <w:pStyle w:val="TOC2"/>
        <w:tabs>
          <w:tab w:val="right" w:leader="dot" w:pos="8306"/>
        </w:tabs>
      </w:pPr>
      <w:hyperlink w:anchor="_Toc31262" w:history="1">
        <w:r>
          <w:rPr>
            <w:rFonts w:ascii="仿宋" w:eastAsia="仿宋" w:hAnsi="仿宋" w:cs="仿宋" w:hint="eastAsia"/>
            <w:lang w:eastAsia="zh-CN"/>
          </w:rPr>
          <w:t>(十)、摄影灯泡项目能源消耗分析</w:t>
        </w:r>
        <w:r>
          <w:tab/>
        </w:r>
        <w:r>
          <w:fldChar w:fldCharType="begin"/>
        </w:r>
        <w:r>
          <w:instrText xml:space="preserve"> PAGEREF _Toc31262 \h </w:instrText>
        </w:r>
        <w:r>
          <w:fldChar w:fldCharType="separate"/>
        </w:r>
        <w:r>
          <w:t>13</w:t>
        </w:r>
        <w:r>
          <w:fldChar w:fldCharType="end"/>
        </w:r>
      </w:hyperlink>
    </w:p>
    <w:p>
      <w:pPr>
        <w:pStyle w:val="TOC2"/>
        <w:tabs>
          <w:tab w:val="right" w:leader="dot" w:pos="8306"/>
        </w:tabs>
      </w:pPr>
      <w:hyperlink w:anchor="_Toc19630" w:history="1">
        <w:r>
          <w:rPr>
            <w:rFonts w:ascii="仿宋" w:eastAsia="仿宋" w:hAnsi="仿宋" w:cs="仿宋" w:hint="eastAsia"/>
            <w:lang w:eastAsia="zh-CN"/>
          </w:rPr>
          <w:t>(十一)、环境保护</w:t>
        </w:r>
        <w:r>
          <w:tab/>
        </w:r>
        <w:r>
          <w:fldChar w:fldCharType="begin"/>
        </w:r>
        <w:r>
          <w:instrText xml:space="preserve"> PAGEREF _Toc19630 \h </w:instrText>
        </w:r>
        <w:r>
          <w:fldChar w:fldCharType="separate"/>
        </w:r>
        <w:r>
          <w:t>14</w:t>
        </w:r>
        <w:r>
          <w:fldChar w:fldCharType="end"/>
        </w:r>
      </w:hyperlink>
    </w:p>
    <w:p>
      <w:pPr>
        <w:pStyle w:val="TOC2"/>
        <w:tabs>
          <w:tab w:val="right" w:leader="dot" w:pos="8306"/>
        </w:tabs>
      </w:pPr>
      <w:hyperlink w:anchor="_Toc30180" w:history="1">
        <w:r>
          <w:rPr>
            <w:rFonts w:ascii="仿宋" w:eastAsia="仿宋" w:hAnsi="仿宋" w:cs="仿宋" w:hint="eastAsia"/>
            <w:lang w:eastAsia="zh-CN"/>
          </w:rPr>
          <w:t>(十二)、摄影灯泡项目进度规划与执行</w:t>
        </w:r>
        <w:r>
          <w:tab/>
        </w:r>
        <w:r>
          <w:fldChar w:fldCharType="begin"/>
        </w:r>
        <w:r>
          <w:instrText xml:space="preserve"> PAGEREF _Toc30180 \h </w:instrText>
        </w:r>
        <w:r>
          <w:fldChar w:fldCharType="separate"/>
        </w:r>
        <w:r>
          <w:t>15</w:t>
        </w:r>
        <w:r>
          <w:fldChar w:fldCharType="end"/>
        </w:r>
      </w:hyperlink>
    </w:p>
    <w:p>
      <w:pPr>
        <w:pStyle w:val="TOC2"/>
        <w:tabs>
          <w:tab w:val="right" w:leader="dot" w:pos="8306"/>
        </w:tabs>
      </w:pPr>
      <w:hyperlink w:anchor="_Toc18880" w:history="1">
        <w:r>
          <w:rPr>
            <w:rFonts w:ascii="仿宋" w:eastAsia="仿宋" w:hAnsi="仿宋" w:cs="仿宋" w:hint="eastAsia"/>
            <w:lang w:eastAsia="zh-CN"/>
          </w:rPr>
          <w:t>(十三)、经济效益分析与投资预估</w:t>
        </w:r>
        <w:r>
          <w:tab/>
        </w:r>
        <w:r>
          <w:fldChar w:fldCharType="begin"/>
        </w:r>
        <w:r>
          <w:instrText xml:space="preserve"> PAGEREF _Toc18880 \h </w:instrText>
        </w:r>
        <w:r>
          <w:fldChar w:fldCharType="separate"/>
        </w:r>
        <w:r>
          <w:t>16</w:t>
        </w:r>
        <w:r>
          <w:fldChar w:fldCharType="end"/>
        </w:r>
      </w:hyperlink>
    </w:p>
    <w:p>
      <w:pPr>
        <w:pStyle w:val="TOC2"/>
        <w:tabs>
          <w:tab w:val="right" w:leader="dot" w:pos="8306"/>
        </w:tabs>
      </w:pPr>
      <w:hyperlink w:anchor="_Toc2344" w:history="1">
        <w:r>
          <w:rPr>
            <w:rFonts w:ascii="仿宋" w:eastAsia="仿宋" w:hAnsi="仿宋" w:cs="仿宋" w:hint="eastAsia"/>
            <w:lang w:eastAsia="zh-CN"/>
          </w:rPr>
          <w:t>(十四)、报告详解与解释</w:t>
        </w:r>
        <w:r>
          <w:tab/>
        </w:r>
        <w:r>
          <w:fldChar w:fldCharType="begin"/>
        </w:r>
        <w:r>
          <w:instrText xml:space="preserve"> PAGEREF _Toc2344 \h </w:instrText>
        </w:r>
        <w:r>
          <w:fldChar w:fldCharType="separate"/>
        </w:r>
        <w:r>
          <w:t>17</w:t>
        </w:r>
        <w:r>
          <w:fldChar w:fldCharType="end"/>
        </w:r>
      </w:hyperlink>
    </w:p>
    <w:p>
      <w:pPr>
        <w:pStyle w:val="TOC1"/>
        <w:tabs>
          <w:tab w:val="right" w:leader="dot" w:pos="8306"/>
        </w:tabs>
      </w:pPr>
      <w:hyperlink w:anchor="_Toc23976" w:history="1">
        <w:r>
          <w:rPr>
            <w:rFonts w:ascii="仿宋" w:eastAsia="仿宋" w:hAnsi="仿宋" w:cs="仿宋" w:hint="eastAsia"/>
            <w:lang w:eastAsia="zh-CN"/>
          </w:rPr>
          <w:t>四、摄影灯泡项目建设地分析</w:t>
        </w:r>
        <w:r>
          <w:tab/>
        </w:r>
        <w:r>
          <w:fldChar w:fldCharType="begin"/>
        </w:r>
        <w:r>
          <w:instrText xml:space="preserve"> PAGEREF _Toc23976 \h </w:instrText>
        </w:r>
        <w:r>
          <w:fldChar w:fldCharType="separate"/>
        </w:r>
        <w:r>
          <w:t>18</w:t>
        </w:r>
        <w:r>
          <w:fldChar w:fldCharType="end"/>
        </w:r>
      </w:hyperlink>
    </w:p>
    <w:p>
      <w:pPr>
        <w:pStyle w:val="TOC2"/>
        <w:tabs>
          <w:tab w:val="right" w:leader="dot" w:pos="8306"/>
        </w:tabs>
      </w:pPr>
      <w:hyperlink w:anchor="_Toc7405" w:history="1">
        <w:r>
          <w:rPr>
            <w:rFonts w:ascii="仿宋" w:eastAsia="仿宋" w:hAnsi="仿宋" w:cs="仿宋" w:hint="eastAsia"/>
            <w:lang w:eastAsia="zh-CN"/>
          </w:rPr>
          <w:t>(一)、摄影灯泡项目选址原则</w:t>
        </w:r>
        <w:r>
          <w:tab/>
        </w:r>
        <w:r>
          <w:fldChar w:fldCharType="begin"/>
        </w:r>
        <w:r>
          <w:instrText xml:space="preserve"> PAGEREF _Toc7405 \h </w:instrText>
        </w:r>
        <w:r>
          <w:fldChar w:fldCharType="separate"/>
        </w:r>
        <w:r>
          <w:t>18</w:t>
        </w:r>
        <w:r>
          <w:fldChar w:fldCharType="end"/>
        </w:r>
      </w:hyperlink>
    </w:p>
    <w:p>
      <w:pPr>
        <w:pStyle w:val="TOC2"/>
        <w:tabs>
          <w:tab w:val="right" w:leader="dot" w:pos="8306"/>
        </w:tabs>
      </w:pPr>
      <w:hyperlink w:anchor="_Toc2555" w:history="1">
        <w:r>
          <w:rPr>
            <w:rFonts w:ascii="仿宋" w:eastAsia="仿宋" w:hAnsi="仿宋" w:cs="仿宋" w:hint="eastAsia"/>
            <w:lang w:eastAsia="zh-CN"/>
          </w:rPr>
          <w:t>(二)、摄影灯泡项目选址</w:t>
        </w:r>
        <w:r>
          <w:tab/>
        </w:r>
        <w:r>
          <w:fldChar w:fldCharType="begin"/>
        </w:r>
        <w:r>
          <w:instrText xml:space="preserve"> PAGEREF _Toc2555 \h </w:instrText>
        </w:r>
        <w:r>
          <w:fldChar w:fldCharType="separate"/>
        </w:r>
        <w:r>
          <w:t>19</w:t>
        </w:r>
        <w:r>
          <w:fldChar w:fldCharType="end"/>
        </w:r>
      </w:hyperlink>
    </w:p>
    <w:p>
      <w:pPr>
        <w:pStyle w:val="TOC2"/>
        <w:tabs>
          <w:tab w:val="right" w:leader="dot" w:pos="8306"/>
        </w:tabs>
      </w:pPr>
      <w:hyperlink w:anchor="_Toc24237" w:history="1">
        <w:r>
          <w:rPr>
            <w:rFonts w:ascii="仿宋" w:eastAsia="仿宋" w:hAnsi="仿宋" w:cs="仿宋" w:hint="eastAsia"/>
            <w:lang w:eastAsia="zh-CN"/>
          </w:rPr>
          <w:t>(三)、建设条件分析</w:t>
        </w:r>
        <w:r>
          <w:tab/>
        </w:r>
        <w:r>
          <w:fldChar w:fldCharType="begin"/>
        </w:r>
        <w:r>
          <w:instrText xml:space="preserve"> PAGEREF _Toc24237 \h </w:instrText>
        </w:r>
        <w:r>
          <w:fldChar w:fldCharType="separate"/>
        </w:r>
        <w:r>
          <w:t>20</w:t>
        </w:r>
        <w:r>
          <w:fldChar w:fldCharType="end"/>
        </w:r>
      </w:hyperlink>
    </w:p>
    <w:p>
      <w:pPr>
        <w:pStyle w:val="TOC2"/>
        <w:tabs>
          <w:tab w:val="right" w:leader="dot" w:pos="8306"/>
        </w:tabs>
      </w:pPr>
      <w:hyperlink w:anchor="_Toc30645" w:history="1">
        <w:r>
          <w:rPr>
            <w:rFonts w:ascii="仿宋" w:eastAsia="仿宋" w:hAnsi="仿宋" w:cs="仿宋" w:hint="eastAsia"/>
            <w:lang w:eastAsia="zh-CN"/>
          </w:rPr>
          <w:t>(四)、用地控制指标</w:t>
        </w:r>
        <w:r>
          <w:tab/>
        </w:r>
        <w:r>
          <w:fldChar w:fldCharType="begin"/>
        </w:r>
        <w:r>
          <w:instrText xml:space="preserve"> PAGEREF _Toc30645 \h </w:instrText>
        </w:r>
        <w:r>
          <w:fldChar w:fldCharType="separate"/>
        </w:r>
        <w:r>
          <w:t>21</w:t>
        </w:r>
        <w:r>
          <w:fldChar w:fldCharType="end"/>
        </w:r>
      </w:hyperlink>
    </w:p>
    <w:p>
      <w:pPr>
        <w:pStyle w:val="TOC2"/>
        <w:tabs>
          <w:tab w:val="right" w:leader="dot" w:pos="8306"/>
        </w:tabs>
      </w:pPr>
      <w:hyperlink w:anchor="_Toc26416" w:history="1">
        <w:r>
          <w:rPr>
            <w:rFonts w:ascii="仿宋" w:eastAsia="仿宋" w:hAnsi="仿宋" w:cs="仿宋" w:hint="eastAsia"/>
            <w:lang w:eastAsia="zh-CN"/>
          </w:rPr>
          <w:t>(五)、用地总体要求</w:t>
        </w:r>
        <w:r>
          <w:tab/>
        </w:r>
        <w:r>
          <w:fldChar w:fldCharType="begin"/>
        </w:r>
        <w:r>
          <w:instrText xml:space="preserve"> PAGEREF _Toc26416 \h </w:instrText>
        </w:r>
        <w:r>
          <w:fldChar w:fldCharType="separate"/>
        </w:r>
        <w:r>
          <w:t>22</w:t>
        </w:r>
        <w:r>
          <w:fldChar w:fldCharType="end"/>
        </w:r>
      </w:hyperlink>
    </w:p>
    <w:p>
      <w:pPr>
        <w:pStyle w:val="TOC2"/>
        <w:tabs>
          <w:tab w:val="right" w:leader="dot" w:pos="8306"/>
        </w:tabs>
      </w:pPr>
      <w:hyperlink w:anchor="_Toc10554" w:history="1">
        <w:r>
          <w:rPr>
            <w:rFonts w:ascii="仿宋" w:eastAsia="仿宋" w:hAnsi="仿宋" w:cs="仿宋" w:hint="eastAsia"/>
            <w:lang w:eastAsia="zh-CN"/>
          </w:rPr>
          <w:t>(六)、节约用地措施</w:t>
        </w:r>
        <w:r>
          <w:tab/>
        </w:r>
        <w:r>
          <w:fldChar w:fldCharType="begin"/>
        </w:r>
        <w:r>
          <w:instrText xml:space="preserve"> PAGEREF _Toc10554 \h </w:instrText>
        </w:r>
        <w:r>
          <w:fldChar w:fldCharType="separate"/>
        </w:r>
        <w:r>
          <w:t>23</w:t>
        </w:r>
        <w:r>
          <w:fldChar w:fldCharType="end"/>
        </w:r>
      </w:hyperlink>
    </w:p>
    <w:p>
      <w:pPr>
        <w:pStyle w:val="TOC2"/>
        <w:tabs>
          <w:tab w:val="right" w:leader="dot" w:pos="8306"/>
        </w:tabs>
      </w:pPr>
      <w:hyperlink w:anchor="_Toc12575" w:history="1">
        <w:r>
          <w:rPr>
            <w:rFonts w:ascii="仿宋" w:eastAsia="仿宋" w:hAnsi="仿宋" w:cs="仿宋" w:hint="eastAsia"/>
            <w:lang w:eastAsia="zh-CN"/>
          </w:rPr>
          <w:t>(七)、总图布置方案</w:t>
        </w:r>
        <w:r>
          <w:tab/>
        </w:r>
        <w:r>
          <w:fldChar w:fldCharType="begin"/>
        </w:r>
        <w:r>
          <w:instrText xml:space="preserve"> PAGEREF _Toc12575 \h </w:instrText>
        </w:r>
        <w:r>
          <w:fldChar w:fldCharType="separate"/>
        </w:r>
        <w:r>
          <w:t>24</w:t>
        </w:r>
        <w:r>
          <w:fldChar w:fldCharType="end"/>
        </w:r>
      </w:hyperlink>
    </w:p>
    <w:p>
      <w:pPr>
        <w:pStyle w:val="TOC2"/>
        <w:tabs>
          <w:tab w:val="right" w:leader="dot" w:pos="8306"/>
        </w:tabs>
      </w:pPr>
      <w:hyperlink w:anchor="_Toc28946" w:history="1">
        <w:r>
          <w:rPr>
            <w:rFonts w:ascii="仿宋" w:eastAsia="仿宋" w:hAnsi="仿宋" w:cs="仿宋" w:hint="eastAsia"/>
            <w:lang w:eastAsia="zh-CN"/>
          </w:rPr>
          <w:t>(八)、运输组成</w:t>
        </w:r>
        <w:r>
          <w:tab/>
        </w:r>
        <w:r>
          <w:fldChar w:fldCharType="begin"/>
        </w:r>
        <w:r>
          <w:instrText xml:space="preserve"> PAGEREF _Toc28946 \h </w:instrText>
        </w:r>
        <w:r>
          <w:fldChar w:fldCharType="separate"/>
        </w:r>
        <w:r>
          <w:t>26</w:t>
        </w:r>
        <w:r>
          <w:fldChar w:fldCharType="end"/>
        </w:r>
      </w:hyperlink>
    </w:p>
    <w:p>
      <w:pPr>
        <w:pStyle w:val="TOC2"/>
        <w:tabs>
          <w:tab w:val="right" w:leader="dot" w:pos="8306"/>
        </w:tabs>
      </w:pPr>
      <w:hyperlink w:anchor="_Toc9540" w:history="1">
        <w:r>
          <w:rPr>
            <w:rFonts w:ascii="仿宋" w:eastAsia="仿宋" w:hAnsi="仿宋" w:cs="仿宋" w:hint="eastAsia"/>
            <w:lang w:eastAsia="zh-CN"/>
          </w:rPr>
          <w:t>(九)、选址综合评价</w:t>
        </w:r>
        <w:r>
          <w:tab/>
        </w:r>
        <w:r>
          <w:fldChar w:fldCharType="begin"/>
        </w:r>
        <w:r>
          <w:instrText xml:space="preserve"> PAGEREF _Toc9540 \h </w:instrText>
        </w:r>
        <w:r>
          <w:fldChar w:fldCharType="separate"/>
        </w:r>
        <w:r>
          <w:t>29</w:t>
        </w:r>
        <w:r>
          <w:fldChar w:fldCharType="end"/>
        </w:r>
      </w:hyperlink>
    </w:p>
    <w:p>
      <w:pPr>
        <w:pStyle w:val="TOC1"/>
        <w:tabs>
          <w:tab w:val="right" w:leader="dot" w:pos="8306"/>
        </w:tabs>
      </w:pPr>
      <w:hyperlink w:anchor="_Toc31679" w:history="1">
        <w:r>
          <w:rPr>
            <w:rFonts w:ascii="仿宋" w:eastAsia="仿宋" w:hAnsi="仿宋" w:cs="仿宋" w:hint="eastAsia"/>
            <w:lang w:eastAsia="zh-CN"/>
          </w:rPr>
          <w:t>五、人员培训与发展</w:t>
        </w:r>
        <w:r>
          <w:tab/>
        </w:r>
        <w:r>
          <w:fldChar w:fldCharType="begin"/>
        </w:r>
        <w:r>
          <w:instrText xml:space="preserve"> PAGEREF _Toc31679 \h </w:instrText>
        </w:r>
        <w:r>
          <w:fldChar w:fldCharType="separate"/>
        </w:r>
        <w:r>
          <w:t>29</w:t>
        </w:r>
        <w:r>
          <w:fldChar w:fldCharType="end"/>
        </w:r>
      </w:hyperlink>
    </w:p>
    <w:p>
      <w:pPr>
        <w:pStyle w:val="TOC2"/>
        <w:tabs>
          <w:tab w:val="right" w:leader="dot" w:pos="8306"/>
        </w:tabs>
      </w:pPr>
      <w:hyperlink w:anchor="_Toc29066" w:history="1">
        <w:r>
          <w:rPr>
            <w:rFonts w:ascii="仿宋" w:eastAsia="仿宋" w:hAnsi="仿宋" w:cs="仿宋" w:hint="eastAsia"/>
            <w:lang w:eastAsia="zh-CN"/>
          </w:rPr>
          <w:t>(一)、培训需求分析</w:t>
        </w:r>
        <w:r>
          <w:tab/>
        </w:r>
        <w:r>
          <w:fldChar w:fldCharType="begin"/>
        </w:r>
        <w:r>
          <w:instrText xml:space="preserve"> PAGEREF _Toc29066 \h </w:instrText>
        </w:r>
        <w:r>
          <w:fldChar w:fldCharType="separate"/>
        </w:r>
        <w:r>
          <w:t>29</w:t>
        </w:r>
        <w:r>
          <w:fldChar w:fldCharType="end"/>
        </w:r>
      </w:hyperlink>
    </w:p>
    <w:p>
      <w:pPr>
        <w:pStyle w:val="TOC2"/>
        <w:tabs>
          <w:tab w:val="right" w:leader="dot" w:pos="8306"/>
        </w:tabs>
      </w:pPr>
      <w:hyperlink w:anchor="_Toc27944" w:history="1">
        <w:r>
          <w:rPr>
            <w:rFonts w:ascii="仿宋" w:eastAsia="仿宋" w:hAnsi="仿宋" w:cs="仿宋" w:hint="eastAsia"/>
            <w:lang w:eastAsia="zh-CN"/>
          </w:rPr>
          <w:t>(二)、培训计划制定</w:t>
        </w:r>
        <w:r>
          <w:tab/>
        </w:r>
        <w:r>
          <w:fldChar w:fldCharType="begin"/>
        </w:r>
        <w:r>
          <w:instrText xml:space="preserve"> PAGEREF _Toc27944 \h </w:instrText>
        </w:r>
        <w:r>
          <w:fldChar w:fldCharType="separate"/>
        </w:r>
        <w:r>
          <w:t>30</w:t>
        </w:r>
        <w:r>
          <w:fldChar w:fldCharType="end"/>
        </w:r>
      </w:hyperlink>
    </w:p>
    <w:p>
      <w:pPr>
        <w:pStyle w:val="TOC2"/>
        <w:tabs>
          <w:tab w:val="right" w:leader="dot" w:pos="8306"/>
        </w:tabs>
      </w:pPr>
      <w:hyperlink w:anchor="_Toc18747" w:history="1">
        <w:r>
          <w:rPr>
            <w:rFonts w:ascii="仿宋" w:eastAsia="仿宋" w:hAnsi="仿宋" w:cs="仿宋" w:hint="eastAsia"/>
            <w:lang w:eastAsia="zh-CN"/>
          </w:rPr>
          <w:t>(三)、培训执行与评估</w:t>
        </w:r>
        <w:r>
          <w:tab/>
        </w:r>
        <w:r>
          <w:fldChar w:fldCharType="begin"/>
        </w:r>
        <w:r>
          <w:instrText xml:space="preserve"> PAGEREF _Toc18747 \h </w:instrText>
        </w:r>
        <w:r>
          <w:fldChar w:fldCharType="separate"/>
        </w:r>
        <w:r>
          <w:t>31</w:t>
        </w:r>
        <w:r>
          <w:fldChar w:fldCharType="end"/>
        </w:r>
      </w:hyperlink>
    </w:p>
    <w:p>
      <w:pPr>
        <w:pStyle w:val="TOC2"/>
        <w:tabs>
          <w:tab w:val="right" w:leader="dot" w:pos="8306"/>
        </w:tabs>
      </w:pPr>
      <w:hyperlink w:anchor="_Toc22122" w:history="1">
        <w:r>
          <w:rPr>
            <w:rFonts w:ascii="仿宋" w:eastAsia="仿宋" w:hAnsi="仿宋" w:cs="仿宋" w:hint="eastAsia"/>
            <w:lang w:eastAsia="zh-CN"/>
          </w:rPr>
          <w:t>(四)、员工职业发展规划</w:t>
        </w:r>
        <w:r>
          <w:tab/>
        </w:r>
        <w:r>
          <w:fldChar w:fldCharType="begin"/>
        </w:r>
        <w:r>
          <w:instrText xml:space="preserve"> PAGEREF _Toc22122 \h </w:instrText>
        </w:r>
        <w:r>
          <w:fldChar w:fldCharType="separate"/>
        </w:r>
        <w:r>
          <w:t>33</w:t>
        </w:r>
        <w:r>
          <w:fldChar w:fldCharType="end"/>
        </w:r>
      </w:hyperlink>
    </w:p>
    <w:p>
      <w:pPr>
        <w:pStyle w:val="TOC1"/>
        <w:tabs>
          <w:tab w:val="right" w:leader="dot" w:pos="8306"/>
        </w:tabs>
      </w:pPr>
      <w:hyperlink w:anchor="_Toc24601" w:history="1">
        <w:r>
          <w:rPr>
            <w:rFonts w:ascii="仿宋" w:eastAsia="仿宋" w:hAnsi="仿宋" w:cs="仿宋" w:hint="eastAsia"/>
            <w:lang w:eastAsia="zh-CN"/>
          </w:rPr>
          <w:t>六、危机管理与应急响应</w:t>
        </w:r>
        <w:r>
          <w:tab/>
        </w:r>
        <w:r>
          <w:fldChar w:fldCharType="begin"/>
        </w:r>
        <w:r>
          <w:instrText xml:space="preserve"> PAGEREF _Toc24601 \h </w:instrText>
        </w:r>
        <w:r>
          <w:fldChar w:fldCharType="separate"/>
        </w:r>
        <w:r>
          <w:t>34</w:t>
        </w:r>
        <w:r>
          <w:fldChar w:fldCharType="end"/>
        </w:r>
      </w:hyperlink>
    </w:p>
    <w:p>
      <w:pPr>
        <w:pStyle w:val="TOC2"/>
        <w:tabs>
          <w:tab w:val="right" w:leader="dot" w:pos="8306"/>
        </w:tabs>
      </w:pPr>
      <w:hyperlink w:anchor="_Toc12038" w:history="1">
        <w:r>
          <w:rPr>
            <w:rFonts w:ascii="仿宋" w:eastAsia="仿宋" w:hAnsi="仿宋" w:cs="仿宋" w:hint="eastAsia"/>
            <w:lang w:eastAsia="zh-CN"/>
          </w:rPr>
          <w:t>(一)、危机管理计划制定</w:t>
        </w:r>
        <w:r>
          <w:tab/>
        </w:r>
        <w:r>
          <w:fldChar w:fldCharType="begin"/>
        </w:r>
        <w:r>
          <w:instrText xml:space="preserve"> PAGEREF _Toc12038 \h </w:instrText>
        </w:r>
        <w:r>
          <w:fldChar w:fldCharType="separate"/>
        </w:r>
        <w:r>
          <w:t>34</w:t>
        </w:r>
        <w:r>
          <w:fldChar w:fldCharType="end"/>
        </w:r>
      </w:hyperlink>
    </w:p>
    <w:p>
      <w:pPr>
        <w:pStyle w:val="TOC2"/>
        <w:tabs>
          <w:tab w:val="right" w:leader="dot" w:pos="8306"/>
        </w:tabs>
      </w:pPr>
      <w:hyperlink w:anchor="_Toc16189" w:history="1">
        <w:r>
          <w:rPr>
            <w:rFonts w:ascii="仿宋" w:eastAsia="仿宋" w:hAnsi="仿宋" w:cs="仿宋" w:hint="eastAsia"/>
            <w:lang w:eastAsia="zh-CN"/>
          </w:rPr>
          <w:t>(二)、应急响应流程</w:t>
        </w:r>
        <w:r>
          <w:tab/>
        </w:r>
        <w:r>
          <w:fldChar w:fldCharType="begin"/>
        </w:r>
        <w:r>
          <w:instrText xml:space="preserve"> PAGEREF _Toc16189 \h </w:instrText>
        </w:r>
        <w:r>
          <w:fldChar w:fldCharType="separate"/>
        </w:r>
        <w:r>
          <w:t>35</w:t>
        </w:r>
        <w:r>
          <w:fldChar w:fldCharType="end"/>
        </w:r>
      </w:hyperlink>
    </w:p>
    <w:p>
      <w:pPr>
        <w:pStyle w:val="TOC2"/>
        <w:tabs>
          <w:tab w:val="right" w:leader="dot" w:pos="8306"/>
        </w:tabs>
      </w:pPr>
      <w:hyperlink w:anchor="_Toc5330" w:history="1">
        <w:r>
          <w:rPr>
            <w:rFonts w:ascii="仿宋" w:eastAsia="仿宋" w:hAnsi="仿宋" w:cs="仿宋" w:hint="eastAsia"/>
            <w:lang w:eastAsia="zh-CN"/>
          </w:rPr>
          <w:t>(三)、危机公关与舆情管理</w:t>
        </w:r>
        <w:r>
          <w:tab/>
        </w:r>
        <w:r>
          <w:fldChar w:fldCharType="begin"/>
        </w:r>
        <w:r>
          <w:instrText xml:space="preserve"> PAGEREF _Toc5330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8" w:history="1">
        <w:r>
          <w:rPr>
            <w:rFonts w:ascii="仿宋" w:eastAsia="仿宋" w:hAnsi="仿宋" w:cs="仿宋" w:hint="eastAsia"/>
            <w:lang w:eastAsia="zh-CN"/>
          </w:rPr>
          <w:t>(四)、事故调查与报告</w:t>
        </w:r>
        <w:r>
          <w:tab/>
        </w:r>
        <w:r>
          <w:fldChar w:fldCharType="begin"/>
        </w:r>
        <w:r>
          <w:instrText xml:space="preserve"> PAGEREF _Toc18908 \h </w:instrText>
        </w:r>
        <w:r>
          <w:fldChar w:fldCharType="separate"/>
        </w:r>
        <w:r>
          <w:t>37</w:t>
        </w:r>
        <w:r>
          <w:fldChar w:fldCharType="end"/>
        </w:r>
      </w:hyperlink>
    </w:p>
    <w:p>
      <w:pPr>
        <w:pStyle w:val="TOC1"/>
        <w:tabs>
          <w:tab w:val="right" w:leader="dot" w:pos="8306"/>
        </w:tabs>
      </w:pPr>
      <w:hyperlink w:anchor="_Toc28687" w:history="1">
        <w:r>
          <w:rPr>
            <w:rFonts w:ascii="仿宋" w:eastAsia="仿宋" w:hAnsi="仿宋" w:cs="仿宋" w:hint="eastAsia"/>
            <w:lang w:eastAsia="zh-CN"/>
          </w:rPr>
          <w:t>七、摄影灯泡项目落地与推广</w:t>
        </w:r>
        <w:r>
          <w:tab/>
        </w:r>
        <w:r>
          <w:fldChar w:fldCharType="begin"/>
        </w:r>
        <w:r>
          <w:instrText xml:space="preserve"> PAGEREF _Toc28687 \h </w:instrText>
        </w:r>
        <w:r>
          <w:fldChar w:fldCharType="separate"/>
        </w:r>
        <w:r>
          <w:t>38</w:t>
        </w:r>
        <w:r>
          <w:fldChar w:fldCharType="end"/>
        </w:r>
      </w:hyperlink>
    </w:p>
    <w:p>
      <w:pPr>
        <w:pStyle w:val="TOC2"/>
        <w:tabs>
          <w:tab w:val="right" w:leader="dot" w:pos="8306"/>
        </w:tabs>
      </w:pPr>
      <w:hyperlink w:anchor="_Toc14703" w:history="1">
        <w:r>
          <w:rPr>
            <w:rFonts w:ascii="仿宋" w:eastAsia="仿宋" w:hAnsi="仿宋" w:cs="仿宋" w:hint="eastAsia"/>
            <w:lang w:eastAsia="zh-CN"/>
          </w:rPr>
          <w:t>(一)、摄影灯泡项目推广计划</w:t>
        </w:r>
        <w:r>
          <w:tab/>
        </w:r>
        <w:r>
          <w:fldChar w:fldCharType="begin"/>
        </w:r>
        <w:r>
          <w:instrText xml:space="preserve"> PAGEREF _Toc14703 \h </w:instrText>
        </w:r>
        <w:r>
          <w:fldChar w:fldCharType="separate"/>
        </w:r>
        <w:r>
          <w:t>38</w:t>
        </w:r>
        <w:r>
          <w:fldChar w:fldCharType="end"/>
        </w:r>
      </w:hyperlink>
    </w:p>
    <w:p>
      <w:pPr>
        <w:pStyle w:val="TOC2"/>
        <w:tabs>
          <w:tab w:val="right" w:leader="dot" w:pos="8306"/>
        </w:tabs>
      </w:pPr>
      <w:hyperlink w:anchor="_Toc17812" w:history="1">
        <w:r>
          <w:rPr>
            <w:rFonts w:ascii="仿宋" w:eastAsia="仿宋" w:hAnsi="仿宋" w:cs="仿宋" w:hint="eastAsia"/>
            <w:lang w:eastAsia="zh-CN"/>
          </w:rPr>
          <w:t>(二)、地方政府支持与合作</w:t>
        </w:r>
        <w:r>
          <w:tab/>
        </w:r>
        <w:r>
          <w:fldChar w:fldCharType="begin"/>
        </w:r>
        <w:r>
          <w:instrText xml:space="preserve"> PAGEREF _Toc17812 \h </w:instrText>
        </w:r>
        <w:r>
          <w:fldChar w:fldCharType="separate"/>
        </w:r>
        <w:r>
          <w:t>39</w:t>
        </w:r>
        <w:r>
          <w:fldChar w:fldCharType="end"/>
        </w:r>
      </w:hyperlink>
    </w:p>
    <w:p>
      <w:pPr>
        <w:pStyle w:val="TOC2"/>
        <w:tabs>
          <w:tab w:val="right" w:leader="dot" w:pos="8306"/>
        </w:tabs>
      </w:pPr>
      <w:hyperlink w:anchor="_Toc21448" w:history="1">
        <w:r>
          <w:rPr>
            <w:rFonts w:ascii="仿宋" w:eastAsia="仿宋" w:hAnsi="仿宋" w:cs="仿宋" w:hint="eastAsia"/>
            <w:lang w:eastAsia="zh-CN"/>
          </w:rPr>
          <w:t>(三)、市场推广与品牌建设</w:t>
        </w:r>
        <w:r>
          <w:tab/>
        </w:r>
        <w:r>
          <w:fldChar w:fldCharType="begin"/>
        </w:r>
        <w:r>
          <w:instrText xml:space="preserve"> PAGEREF _Toc21448 \h </w:instrText>
        </w:r>
        <w:r>
          <w:fldChar w:fldCharType="separate"/>
        </w:r>
        <w:r>
          <w:t>40</w:t>
        </w:r>
        <w:r>
          <w:fldChar w:fldCharType="end"/>
        </w:r>
      </w:hyperlink>
    </w:p>
    <w:p>
      <w:pPr>
        <w:pStyle w:val="TOC2"/>
        <w:tabs>
          <w:tab w:val="right" w:leader="dot" w:pos="8306"/>
        </w:tabs>
      </w:pPr>
      <w:hyperlink w:anchor="_Toc3824" w:history="1">
        <w:r>
          <w:rPr>
            <w:rFonts w:ascii="仿宋" w:eastAsia="仿宋" w:hAnsi="仿宋" w:cs="仿宋" w:hint="eastAsia"/>
            <w:lang w:eastAsia="zh-CN"/>
          </w:rPr>
          <w:t>(四)、社会参与与共享机制</w:t>
        </w:r>
        <w:r>
          <w:tab/>
        </w:r>
        <w:r>
          <w:fldChar w:fldCharType="begin"/>
        </w:r>
        <w:r>
          <w:instrText xml:space="preserve"> PAGEREF _Toc3824 \h </w:instrText>
        </w:r>
        <w:r>
          <w:fldChar w:fldCharType="separate"/>
        </w:r>
        <w:r>
          <w:t>41</w:t>
        </w:r>
        <w:r>
          <w:fldChar w:fldCharType="end"/>
        </w:r>
      </w:hyperlink>
    </w:p>
    <w:p>
      <w:pPr>
        <w:pStyle w:val="TOC1"/>
        <w:tabs>
          <w:tab w:val="right" w:leader="dot" w:pos="8306"/>
        </w:tabs>
      </w:pPr>
      <w:hyperlink w:anchor="_Toc29465" w:history="1">
        <w:r>
          <w:rPr>
            <w:rFonts w:ascii="仿宋" w:eastAsia="仿宋" w:hAnsi="仿宋" w:cs="仿宋" w:hint="eastAsia"/>
            <w:lang w:eastAsia="zh-CN"/>
          </w:rPr>
          <w:t>八、科技创新与研发</w:t>
        </w:r>
        <w:r>
          <w:tab/>
        </w:r>
        <w:r>
          <w:fldChar w:fldCharType="begin"/>
        </w:r>
        <w:r>
          <w:instrText xml:space="preserve"> PAGEREF _Toc29465 \h </w:instrText>
        </w:r>
        <w:r>
          <w:fldChar w:fldCharType="separate"/>
        </w:r>
        <w:r>
          <w:t>42</w:t>
        </w:r>
        <w:r>
          <w:fldChar w:fldCharType="end"/>
        </w:r>
      </w:hyperlink>
    </w:p>
    <w:p>
      <w:pPr>
        <w:pStyle w:val="TOC2"/>
        <w:tabs>
          <w:tab w:val="right" w:leader="dot" w:pos="8306"/>
        </w:tabs>
      </w:pPr>
      <w:hyperlink w:anchor="_Toc28907" w:history="1">
        <w:r>
          <w:rPr>
            <w:rFonts w:ascii="仿宋" w:eastAsia="仿宋" w:hAnsi="仿宋" w:cs="仿宋" w:hint="eastAsia"/>
            <w:lang w:eastAsia="zh-CN"/>
          </w:rPr>
          <w:t>(一)、科技创新战略规划</w:t>
        </w:r>
        <w:r>
          <w:tab/>
        </w:r>
        <w:r>
          <w:fldChar w:fldCharType="begin"/>
        </w:r>
        <w:r>
          <w:instrText xml:space="preserve"> PAGEREF _Toc28907 \h </w:instrText>
        </w:r>
        <w:r>
          <w:fldChar w:fldCharType="separate"/>
        </w:r>
        <w:r>
          <w:t>42</w:t>
        </w:r>
        <w:r>
          <w:fldChar w:fldCharType="end"/>
        </w:r>
      </w:hyperlink>
    </w:p>
    <w:p>
      <w:pPr>
        <w:pStyle w:val="TOC2"/>
        <w:tabs>
          <w:tab w:val="right" w:leader="dot" w:pos="8306"/>
        </w:tabs>
      </w:pPr>
      <w:hyperlink w:anchor="_Toc30464" w:history="1">
        <w:r>
          <w:rPr>
            <w:rFonts w:ascii="仿宋" w:eastAsia="仿宋" w:hAnsi="仿宋" w:cs="仿宋" w:hint="eastAsia"/>
            <w:lang w:eastAsia="zh-CN"/>
          </w:rPr>
          <w:t>(二)、研发团队建设</w:t>
        </w:r>
        <w:r>
          <w:tab/>
        </w:r>
        <w:r>
          <w:fldChar w:fldCharType="begin"/>
        </w:r>
        <w:r>
          <w:instrText xml:space="preserve"> PAGEREF _Toc30464 \h </w:instrText>
        </w:r>
        <w:r>
          <w:fldChar w:fldCharType="separate"/>
        </w:r>
        <w:r>
          <w:t>43</w:t>
        </w:r>
        <w:r>
          <w:fldChar w:fldCharType="end"/>
        </w:r>
      </w:hyperlink>
    </w:p>
    <w:p>
      <w:pPr>
        <w:pStyle w:val="TOC2"/>
        <w:tabs>
          <w:tab w:val="right" w:leader="dot" w:pos="8306"/>
        </w:tabs>
      </w:pPr>
      <w:hyperlink w:anchor="_Toc10966" w:history="1">
        <w:r>
          <w:rPr>
            <w:rFonts w:ascii="仿宋" w:eastAsia="仿宋" w:hAnsi="仿宋" w:cs="仿宋" w:hint="eastAsia"/>
            <w:lang w:eastAsia="zh-CN"/>
          </w:rPr>
          <w:t>(三)、知识产权保护机制</w:t>
        </w:r>
        <w:r>
          <w:tab/>
        </w:r>
        <w:r>
          <w:fldChar w:fldCharType="begin"/>
        </w:r>
        <w:r>
          <w:instrText xml:space="preserve"> PAGEREF _Toc10966 \h </w:instrText>
        </w:r>
        <w:r>
          <w:fldChar w:fldCharType="separate"/>
        </w:r>
        <w:r>
          <w:t>44</w:t>
        </w:r>
        <w:r>
          <w:fldChar w:fldCharType="end"/>
        </w:r>
      </w:hyperlink>
    </w:p>
    <w:p>
      <w:pPr>
        <w:pStyle w:val="TOC2"/>
        <w:tabs>
          <w:tab w:val="right" w:leader="dot" w:pos="8306"/>
        </w:tabs>
      </w:pPr>
      <w:hyperlink w:anchor="_Toc12041" w:history="1">
        <w:r>
          <w:rPr>
            <w:rFonts w:ascii="仿宋" w:eastAsia="仿宋" w:hAnsi="仿宋" w:cs="仿宋" w:hint="eastAsia"/>
            <w:lang w:eastAsia="zh-CN"/>
          </w:rPr>
          <w:t>(四)、技术引进与应用</w:t>
        </w:r>
        <w:r>
          <w:tab/>
        </w:r>
        <w:r>
          <w:fldChar w:fldCharType="begin"/>
        </w:r>
        <w:r>
          <w:instrText xml:space="preserve"> PAGEREF _Toc12041 \h </w:instrText>
        </w:r>
        <w:r>
          <w:fldChar w:fldCharType="separate"/>
        </w:r>
        <w:r>
          <w:t>46</w:t>
        </w:r>
        <w:r>
          <w:fldChar w:fldCharType="end"/>
        </w:r>
      </w:hyperlink>
    </w:p>
    <w:p>
      <w:pPr>
        <w:pStyle w:val="TOC1"/>
        <w:tabs>
          <w:tab w:val="right" w:leader="dot" w:pos="8306"/>
        </w:tabs>
      </w:pPr>
      <w:hyperlink w:anchor="_Toc11649" w:history="1">
        <w:r>
          <w:rPr>
            <w:rFonts w:ascii="仿宋" w:eastAsia="仿宋" w:hAnsi="仿宋" w:cs="仿宋" w:hint="eastAsia"/>
            <w:lang w:eastAsia="zh-CN"/>
          </w:rPr>
          <w:t>九、市场营销与品牌推广</w:t>
        </w:r>
        <w:r>
          <w:tab/>
        </w:r>
        <w:r>
          <w:fldChar w:fldCharType="begin"/>
        </w:r>
        <w:r>
          <w:instrText xml:space="preserve"> PAGEREF _Toc11649 \h </w:instrText>
        </w:r>
        <w:r>
          <w:fldChar w:fldCharType="separate"/>
        </w:r>
        <w:r>
          <w:t>47</w:t>
        </w:r>
        <w:r>
          <w:fldChar w:fldCharType="end"/>
        </w:r>
      </w:hyperlink>
    </w:p>
    <w:p>
      <w:pPr>
        <w:pStyle w:val="TOC2"/>
        <w:tabs>
          <w:tab w:val="right" w:leader="dot" w:pos="8306"/>
        </w:tabs>
      </w:pPr>
      <w:hyperlink w:anchor="_Toc4691" w:history="1">
        <w:r>
          <w:rPr>
            <w:rFonts w:ascii="仿宋" w:eastAsia="仿宋" w:hAnsi="仿宋" w:cs="仿宋" w:hint="eastAsia"/>
            <w:lang w:eastAsia="zh-CN"/>
          </w:rPr>
          <w:t>(一)、市场调研与定位</w:t>
        </w:r>
        <w:r>
          <w:tab/>
        </w:r>
        <w:r>
          <w:fldChar w:fldCharType="begin"/>
        </w:r>
        <w:r>
          <w:instrText xml:space="preserve"> PAGEREF _Toc4691 \h </w:instrText>
        </w:r>
        <w:r>
          <w:fldChar w:fldCharType="separate"/>
        </w:r>
        <w:r>
          <w:t>47</w:t>
        </w:r>
        <w:r>
          <w:fldChar w:fldCharType="end"/>
        </w:r>
      </w:hyperlink>
    </w:p>
    <w:p>
      <w:pPr>
        <w:pStyle w:val="TOC2"/>
        <w:tabs>
          <w:tab w:val="right" w:leader="dot" w:pos="8306"/>
        </w:tabs>
      </w:pPr>
      <w:hyperlink w:anchor="_Toc32477" w:history="1">
        <w:r>
          <w:rPr>
            <w:rFonts w:ascii="仿宋" w:eastAsia="仿宋" w:hAnsi="仿宋" w:cs="仿宋" w:hint="eastAsia"/>
            <w:lang w:eastAsia="zh-CN"/>
          </w:rPr>
          <w:t>(二)、营销策略与推广计划</w:t>
        </w:r>
        <w:r>
          <w:tab/>
        </w:r>
        <w:r>
          <w:fldChar w:fldCharType="begin"/>
        </w:r>
        <w:r>
          <w:instrText xml:space="preserve"> PAGEREF _Toc32477 \h </w:instrText>
        </w:r>
        <w:r>
          <w:fldChar w:fldCharType="separate"/>
        </w:r>
        <w:r>
          <w:t>48</w:t>
        </w:r>
        <w:r>
          <w:fldChar w:fldCharType="end"/>
        </w:r>
      </w:hyperlink>
    </w:p>
    <w:p>
      <w:pPr>
        <w:pStyle w:val="TOC2"/>
        <w:tabs>
          <w:tab w:val="right" w:leader="dot" w:pos="8306"/>
        </w:tabs>
      </w:pPr>
      <w:hyperlink w:anchor="_Toc30002" w:history="1">
        <w:r>
          <w:rPr>
            <w:rFonts w:ascii="仿宋" w:eastAsia="仿宋" w:hAnsi="仿宋" w:cs="仿宋" w:hint="eastAsia"/>
            <w:lang w:eastAsia="zh-CN"/>
          </w:rPr>
          <w:t>(三)、客户关系管理</w:t>
        </w:r>
        <w:r>
          <w:tab/>
        </w:r>
        <w:r>
          <w:fldChar w:fldCharType="begin"/>
        </w:r>
        <w:r>
          <w:instrText xml:space="preserve"> PAGEREF _Toc30002 \h </w:instrText>
        </w:r>
        <w:r>
          <w:fldChar w:fldCharType="separate"/>
        </w:r>
        <w:r>
          <w:t>49</w:t>
        </w:r>
        <w:r>
          <w:fldChar w:fldCharType="end"/>
        </w:r>
      </w:hyperlink>
    </w:p>
    <w:p>
      <w:pPr>
        <w:pStyle w:val="TOC2"/>
        <w:tabs>
          <w:tab w:val="right" w:leader="dot" w:pos="8306"/>
        </w:tabs>
      </w:pPr>
      <w:hyperlink w:anchor="_Toc30597" w:history="1">
        <w:r>
          <w:rPr>
            <w:rFonts w:ascii="仿宋" w:eastAsia="仿宋" w:hAnsi="仿宋" w:cs="仿宋" w:hint="eastAsia"/>
            <w:lang w:eastAsia="zh-CN"/>
          </w:rPr>
          <w:t>(四)、品牌建设与维护</w:t>
        </w:r>
        <w:r>
          <w:tab/>
        </w:r>
        <w:r>
          <w:fldChar w:fldCharType="begin"/>
        </w:r>
        <w:r>
          <w:instrText xml:space="preserve"> PAGEREF _Toc30597 \h </w:instrText>
        </w:r>
        <w:r>
          <w:fldChar w:fldCharType="separate"/>
        </w:r>
        <w:r>
          <w:t>51</w:t>
        </w:r>
        <w:r>
          <w:fldChar w:fldCharType="end"/>
        </w:r>
      </w:hyperlink>
    </w:p>
    <w:p>
      <w:pPr>
        <w:pStyle w:val="TOC1"/>
        <w:tabs>
          <w:tab w:val="right" w:leader="dot" w:pos="8306"/>
        </w:tabs>
      </w:pPr>
      <w:hyperlink w:anchor="_Toc13573" w:history="1">
        <w:r>
          <w:rPr>
            <w:rFonts w:ascii="仿宋" w:eastAsia="仿宋" w:hAnsi="仿宋" w:cs="仿宋" w:hint="eastAsia"/>
            <w:lang w:eastAsia="zh-CN"/>
          </w:rPr>
          <w:t>十、成本控制与效益提升</w:t>
        </w:r>
        <w:r>
          <w:tab/>
        </w:r>
        <w:r>
          <w:fldChar w:fldCharType="begin"/>
        </w:r>
        <w:r>
          <w:instrText xml:space="preserve"> PAGEREF _Toc13573 \h </w:instrText>
        </w:r>
        <w:r>
          <w:fldChar w:fldCharType="separate"/>
        </w:r>
        <w:r>
          <w:t>53</w:t>
        </w:r>
        <w:r>
          <w:fldChar w:fldCharType="end"/>
        </w:r>
      </w:hyperlink>
    </w:p>
    <w:p>
      <w:pPr>
        <w:pStyle w:val="TOC2"/>
        <w:tabs>
          <w:tab w:val="right" w:leader="dot" w:pos="8306"/>
        </w:tabs>
      </w:pPr>
      <w:hyperlink w:anchor="_Toc4555" w:history="1">
        <w:r>
          <w:rPr>
            <w:rFonts w:ascii="仿宋" w:eastAsia="仿宋" w:hAnsi="仿宋" w:cs="仿宋" w:hint="eastAsia"/>
            <w:lang w:eastAsia="zh-CN"/>
          </w:rPr>
          <w:t>(一)、成本核算与预算管理</w:t>
        </w:r>
        <w:r>
          <w:tab/>
        </w:r>
        <w:r>
          <w:fldChar w:fldCharType="begin"/>
        </w:r>
        <w:r>
          <w:instrText xml:space="preserve"> PAGEREF _Toc4555 \h </w:instrText>
        </w:r>
        <w:r>
          <w:fldChar w:fldCharType="separate"/>
        </w:r>
        <w:r>
          <w:t>53</w:t>
        </w:r>
        <w:r>
          <w:fldChar w:fldCharType="end"/>
        </w:r>
      </w:hyperlink>
    </w:p>
    <w:p>
      <w:pPr>
        <w:pStyle w:val="TOC2"/>
        <w:tabs>
          <w:tab w:val="right" w:leader="dot" w:pos="8306"/>
        </w:tabs>
      </w:pPr>
      <w:hyperlink w:anchor="_Toc21401" w:history="1">
        <w:r>
          <w:rPr>
            <w:rFonts w:ascii="仿宋" w:eastAsia="仿宋" w:hAnsi="仿宋" w:cs="仿宋" w:hint="eastAsia"/>
            <w:lang w:eastAsia="zh-CN"/>
          </w:rPr>
          <w:t>(二)、资源利用效率评估</w:t>
        </w:r>
        <w:r>
          <w:tab/>
        </w:r>
        <w:r>
          <w:fldChar w:fldCharType="begin"/>
        </w:r>
        <w:r>
          <w:instrText xml:space="preserve"> PAGEREF _Toc21401 \h </w:instrText>
        </w:r>
        <w:r>
          <w:fldChar w:fldCharType="separate"/>
        </w:r>
        <w:r>
          <w:t>55</w:t>
        </w:r>
        <w:r>
          <w:fldChar w:fldCharType="end"/>
        </w:r>
      </w:hyperlink>
    </w:p>
    <w:p>
      <w:pPr>
        <w:pStyle w:val="TOC2"/>
        <w:tabs>
          <w:tab w:val="right" w:leader="dot" w:pos="8306"/>
        </w:tabs>
      </w:pPr>
      <w:hyperlink w:anchor="_Toc32254" w:history="1">
        <w:r>
          <w:rPr>
            <w:rFonts w:ascii="仿宋" w:eastAsia="仿宋" w:hAnsi="仿宋" w:cs="仿宋" w:hint="eastAsia"/>
            <w:lang w:eastAsia="zh-CN"/>
          </w:rPr>
          <w:t>(三)、降本增效的具体措施</w:t>
        </w:r>
        <w:r>
          <w:tab/>
        </w:r>
        <w:r>
          <w:fldChar w:fldCharType="begin"/>
        </w:r>
        <w:r>
          <w:instrText xml:space="preserve"> PAGEREF _Toc32254 \h </w:instrText>
        </w:r>
        <w:r>
          <w:fldChar w:fldCharType="separate"/>
        </w:r>
        <w:r>
          <w:t>57</w:t>
        </w:r>
        <w:r>
          <w:fldChar w:fldCharType="end"/>
        </w:r>
      </w:hyperlink>
    </w:p>
    <w:p>
      <w:pPr>
        <w:pStyle w:val="TOC2"/>
        <w:tabs>
          <w:tab w:val="right" w:leader="dot" w:pos="8306"/>
        </w:tabs>
      </w:pPr>
      <w:hyperlink w:anchor="_Toc1746" w:history="1">
        <w:r>
          <w:rPr>
            <w:rFonts w:ascii="仿宋" w:eastAsia="仿宋" w:hAnsi="仿宋" w:cs="仿宋" w:hint="eastAsia"/>
            <w:lang w:eastAsia="zh-CN"/>
          </w:rPr>
          <w:t>(四)、成本与效益的平衡策略</w:t>
        </w:r>
        <w:r>
          <w:tab/>
        </w:r>
        <w:r>
          <w:fldChar w:fldCharType="begin"/>
        </w:r>
        <w:r>
          <w:instrText xml:space="preserve"> PAGEREF _Toc1746 \h </w:instrText>
        </w:r>
        <w:r>
          <w:fldChar w:fldCharType="separate"/>
        </w:r>
        <w:r>
          <w:t>58</w:t>
        </w:r>
        <w:r>
          <w:fldChar w:fldCharType="end"/>
        </w:r>
      </w:hyperlink>
    </w:p>
    <w:p>
      <w:pPr>
        <w:pStyle w:val="TOC1"/>
        <w:tabs>
          <w:tab w:val="right" w:leader="dot" w:pos="8306"/>
        </w:tabs>
      </w:pPr>
      <w:hyperlink w:anchor="_Toc3582" w:history="1">
        <w:r>
          <w:rPr>
            <w:rFonts w:ascii="仿宋" w:eastAsia="仿宋" w:hAnsi="仿宋" w:cs="仿宋" w:hint="eastAsia"/>
            <w:lang w:eastAsia="zh-CN"/>
          </w:rPr>
          <w:t>十一、员工福利与团队建设</w:t>
        </w:r>
        <w:r>
          <w:tab/>
        </w:r>
        <w:r>
          <w:fldChar w:fldCharType="begin"/>
        </w:r>
        <w:r>
          <w:instrText xml:space="preserve"> PAGEREF _Toc3582 \h </w:instrText>
        </w:r>
        <w:r>
          <w:fldChar w:fldCharType="separate"/>
        </w:r>
        <w:r>
          <w:t>60</w:t>
        </w:r>
        <w:r>
          <w:fldChar w:fldCharType="end"/>
        </w:r>
      </w:hyperlink>
    </w:p>
    <w:p>
      <w:pPr>
        <w:pStyle w:val="TOC2"/>
        <w:tabs>
          <w:tab w:val="right" w:leader="dot" w:pos="8306"/>
        </w:tabs>
      </w:pPr>
      <w:hyperlink w:anchor="_Toc9842" w:history="1">
        <w:r>
          <w:rPr>
            <w:rFonts w:ascii="仿宋" w:eastAsia="仿宋" w:hAnsi="仿宋" w:cs="仿宋" w:hint="eastAsia"/>
            <w:lang w:eastAsia="zh-CN"/>
          </w:rPr>
          <w:t>(一)、员工福利政策制定</w:t>
        </w:r>
        <w:r>
          <w:tab/>
        </w:r>
        <w:r>
          <w:fldChar w:fldCharType="begin"/>
        </w:r>
        <w:r>
          <w:instrText xml:space="preserve"> PAGEREF _Toc9842 \h </w:instrText>
        </w:r>
        <w:r>
          <w:fldChar w:fldCharType="separate"/>
        </w:r>
        <w:r>
          <w:t>60</w:t>
        </w:r>
        <w:r>
          <w:fldChar w:fldCharType="end"/>
        </w:r>
      </w:hyperlink>
    </w:p>
    <w:p>
      <w:pPr>
        <w:pStyle w:val="TOC2"/>
        <w:tabs>
          <w:tab w:val="right" w:leader="dot" w:pos="8306"/>
        </w:tabs>
      </w:pPr>
      <w:hyperlink w:anchor="_Toc23135" w:history="1">
        <w:r>
          <w:rPr>
            <w:rFonts w:ascii="仿宋" w:eastAsia="仿宋" w:hAnsi="仿宋" w:cs="仿宋" w:hint="eastAsia"/>
            <w:lang w:eastAsia="zh-CN"/>
          </w:rPr>
          <w:t>(二)、团队建设活动规划</w:t>
        </w:r>
        <w:r>
          <w:tab/>
        </w:r>
        <w:r>
          <w:fldChar w:fldCharType="begin"/>
        </w:r>
        <w:r>
          <w:instrText xml:space="preserve"> PAGEREF _Toc23135 \h </w:instrText>
        </w:r>
        <w:r>
          <w:fldChar w:fldCharType="separate"/>
        </w:r>
        <w:r>
          <w:t>61</w:t>
        </w:r>
        <w:r>
          <w:fldChar w:fldCharType="end"/>
        </w:r>
      </w:hyperlink>
    </w:p>
    <w:p>
      <w:pPr>
        <w:pStyle w:val="TOC2"/>
        <w:tabs>
          <w:tab w:val="right" w:leader="dot" w:pos="8306"/>
        </w:tabs>
      </w:pPr>
      <w:hyperlink w:anchor="_Toc28976" w:history="1">
        <w:r>
          <w:rPr>
            <w:rFonts w:ascii="仿宋" w:eastAsia="仿宋" w:hAnsi="仿宋" w:cs="仿宋" w:hint="eastAsia"/>
            <w:lang w:eastAsia="zh-CN"/>
          </w:rPr>
          <w:t>(三)、员工关怀与激励措施</w:t>
        </w:r>
        <w:r>
          <w:tab/>
        </w:r>
        <w:r>
          <w:fldChar w:fldCharType="begin"/>
        </w:r>
        <w:r>
          <w:instrText xml:space="preserve"> PAGEREF _Toc28976 \h </w:instrText>
        </w:r>
        <w:r>
          <w:fldChar w:fldCharType="separate"/>
        </w:r>
        <w:r>
          <w:t>61</w:t>
        </w:r>
        <w:r>
          <w:fldChar w:fldCharType="end"/>
        </w:r>
      </w:hyperlink>
    </w:p>
    <w:p>
      <w:pPr>
        <w:pStyle w:val="TOC2"/>
        <w:tabs>
          <w:tab w:val="right" w:leader="dot" w:pos="8306"/>
        </w:tabs>
      </w:pPr>
      <w:hyperlink w:anchor="_Toc21923" w:history="1">
        <w:r>
          <w:rPr>
            <w:rFonts w:ascii="仿宋" w:eastAsia="仿宋" w:hAnsi="仿宋" w:cs="仿宋" w:hint="eastAsia"/>
            <w:lang w:eastAsia="zh-CN"/>
          </w:rPr>
          <w:t>(四)、团队文化与价值观塑造</w:t>
        </w:r>
        <w:r>
          <w:tab/>
        </w:r>
        <w:r>
          <w:fldChar w:fldCharType="begin"/>
        </w:r>
        <w:r>
          <w:instrText xml:space="preserve"> PAGEREF _Toc21923 \h </w:instrText>
        </w:r>
        <w:r>
          <w:fldChar w:fldCharType="separate"/>
        </w:r>
        <w:r>
          <w:t>63</w:t>
        </w:r>
        <w:r>
          <w:fldChar w:fldCharType="end"/>
        </w:r>
      </w:hyperlink>
    </w:p>
    <w:p>
      <w:pPr>
        <w:pStyle w:val="TOC1"/>
        <w:tabs>
          <w:tab w:val="right" w:leader="dot" w:pos="8306"/>
        </w:tabs>
      </w:pPr>
      <w:hyperlink w:anchor="_Toc11141" w:history="1">
        <w:r>
          <w:rPr>
            <w:rFonts w:ascii="仿宋" w:eastAsia="仿宋" w:hAnsi="仿宋" w:cs="仿宋" w:hint="eastAsia"/>
            <w:lang w:eastAsia="zh-CN"/>
          </w:rPr>
          <w:t>十二、资源有效利用与节能减排</w:t>
        </w:r>
        <w:r>
          <w:tab/>
        </w:r>
        <w:r>
          <w:fldChar w:fldCharType="begin"/>
        </w:r>
        <w:r>
          <w:instrText xml:space="preserve"> PAGEREF _Toc11141 \h </w:instrText>
        </w:r>
        <w:r>
          <w:fldChar w:fldCharType="separate"/>
        </w:r>
        <w:r>
          <w:t>64</w:t>
        </w:r>
        <w:r>
          <w:fldChar w:fldCharType="end"/>
        </w:r>
      </w:hyperlink>
    </w:p>
    <w:p>
      <w:pPr>
        <w:pStyle w:val="TOC2"/>
        <w:tabs>
          <w:tab w:val="right" w:leader="dot" w:pos="8306"/>
        </w:tabs>
      </w:pPr>
      <w:hyperlink w:anchor="_Toc26203" w:history="1">
        <w:r>
          <w:rPr>
            <w:rFonts w:ascii="仿宋" w:eastAsia="仿宋" w:hAnsi="仿宋" w:cs="仿宋" w:hint="eastAsia"/>
            <w:lang w:eastAsia="zh-CN"/>
          </w:rPr>
          <w:t>(一)、资源有效利用策略</w:t>
        </w:r>
        <w:r>
          <w:tab/>
        </w:r>
        <w:r>
          <w:fldChar w:fldCharType="begin"/>
        </w:r>
        <w:r>
          <w:instrText xml:space="preserve"> PAGEREF _Toc26203 \h </w:instrText>
        </w:r>
        <w:r>
          <w:fldChar w:fldCharType="separate"/>
        </w:r>
        <w:r>
          <w:t>64</w:t>
        </w:r>
        <w:r>
          <w:fldChar w:fldCharType="end"/>
        </w:r>
      </w:hyperlink>
    </w:p>
    <w:p>
      <w:pPr>
        <w:pStyle w:val="TOC2"/>
        <w:tabs>
          <w:tab w:val="right" w:leader="dot" w:pos="8306"/>
        </w:tabs>
      </w:pPr>
      <w:hyperlink w:anchor="_Toc28117" w:history="1">
        <w:r>
          <w:rPr>
            <w:rFonts w:ascii="仿宋" w:eastAsia="仿宋" w:hAnsi="仿宋" w:cs="仿宋" w:hint="eastAsia"/>
            <w:lang w:eastAsia="zh-CN"/>
          </w:rPr>
          <w:t>(二)、节能措施与技术应用</w:t>
        </w:r>
        <w:r>
          <w:tab/>
        </w:r>
        <w:r>
          <w:fldChar w:fldCharType="begin"/>
        </w:r>
        <w:r>
          <w:instrText xml:space="preserve"> PAGEREF _Toc28117 \h </w:instrText>
        </w:r>
        <w:r>
          <w:fldChar w:fldCharType="separate"/>
        </w:r>
        <w:r>
          <w:t>65</w:t>
        </w:r>
        <w:r>
          <w:fldChar w:fldCharType="end"/>
        </w:r>
      </w:hyperlink>
    </w:p>
    <w:p>
      <w:pPr>
        <w:pStyle w:val="TOC2"/>
        <w:tabs>
          <w:tab w:val="right" w:leader="dot" w:pos="8306"/>
        </w:tabs>
      </w:pPr>
      <w:hyperlink w:anchor="_Toc10025" w:history="1">
        <w:r>
          <w:rPr>
            <w:rFonts w:ascii="仿宋" w:eastAsia="仿宋" w:hAnsi="仿宋" w:cs="仿宋" w:hint="eastAsia"/>
            <w:lang w:eastAsia="zh-CN"/>
          </w:rPr>
          <w:t>(三)、减少排放与废弃物管理</w:t>
        </w:r>
        <w:r>
          <w:tab/>
        </w:r>
        <w:r>
          <w:fldChar w:fldCharType="begin"/>
        </w:r>
        <w:r>
          <w:instrText xml:space="preserve"> PAGEREF _Toc10025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1594"/>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86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产品方案的确定是基于多方面因素的综合考虑。我们充分考虑了国家及地方产业发展政策、市场需求状况、资源供应情况、企业资金筹措能力、生产工艺技术水平的先进程度以及摄影灯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摄影灯泡项目产品需求市场作为出发点和落脚点。根据市场的动态变化，我们将灵活调整产品结构，真正做到市场需求决定产品生产。市场热点在哪里，我们的创新工作就紧随其后。为了适应市场需求的变化，我们将合理确定摄影灯泡项目产品生产方案，并通过增加产品高附加值的方式，满足人们对摄影灯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99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摄影灯泡项目总征地面积为XX平方米，相当于约XX亩，其中净用地面积为XX平方米，处于红线范围内，折合约XX亩。摄影灯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摄影灯泡项目的计划总投资为XX万元，预计年实现的营业收入将达到XX万元。这一投资将为摄影灯泡项目提供充足的资金支持，确保摄影灯泡项目能够高效运营并实现可观的经济效益。</w:t>
      </w:r>
    </w:p>
    <w:p>
      <w:pPr>
        <w:pStyle w:val="Heading1"/>
        <w:ind w:firstLine="560" w:firstLineChars="200"/>
        <w:rPr>
          <w:rFonts w:ascii="仿宋" w:eastAsia="仿宋" w:hAnsi="仿宋" w:cs="仿宋" w:hint="eastAsia"/>
          <w:sz w:val="28"/>
          <w:lang w:eastAsia="zh-CN"/>
        </w:rPr>
      </w:pPr>
      <w:bookmarkStart w:id="5" w:name="_Toc6254"/>
      <w:r>
        <w:rPr>
          <w:rFonts w:ascii="仿宋" w:eastAsia="仿宋" w:hAnsi="仿宋" w:cs="仿宋" w:hint="eastAsia"/>
          <w:sz w:val="28"/>
          <w:lang w:eastAsia="zh-CN"/>
        </w:rPr>
        <w:t>二、背景和必要性研究</w:t>
      </w:r>
      <w:bookmarkEnd w:id="5"/>
    </w:p>
    <w:p>
      <w:pPr>
        <w:pStyle w:val="Heading2"/>
        <w:rPr>
          <w:rFonts w:ascii="仿宋" w:eastAsia="仿宋" w:hAnsi="仿宋" w:cs="仿宋" w:hint="eastAsia"/>
          <w:lang w:eastAsia="zh-CN"/>
        </w:rPr>
      </w:pPr>
      <w:bookmarkStart w:id="6" w:name="_Toc18109"/>
      <w:r>
        <w:rPr>
          <w:rFonts w:ascii="仿宋" w:eastAsia="仿宋" w:hAnsi="仿宋" w:cs="仿宋" w:hint="eastAsia"/>
          <w:lang w:eastAsia="zh-CN"/>
        </w:rPr>
        <w:t>(一)、摄影灯泡项目承办单位背景分析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7" w:name="_Toc6918"/>
      <w:r>
        <w:rPr>
          <w:rFonts w:ascii="仿宋" w:eastAsia="仿宋" w:hAnsi="仿宋" w:cs="仿宋" w:hint="eastAsia"/>
          <w:sz w:val="28"/>
          <w:lang w:eastAsia="zh-CN"/>
        </w:rPr>
        <w:t>(二)、摄影灯泡项目背景分析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摄影灯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8" w:name="_Toc10620"/>
      <w:r>
        <w:rPr>
          <w:rFonts w:ascii="仿宋" w:eastAsia="仿宋" w:hAnsi="仿宋" w:cs="仿宋" w:hint="eastAsia"/>
          <w:sz w:val="28"/>
          <w:lang w:eastAsia="zh-CN"/>
        </w:rPr>
        <w:t>三、摄影灯泡项目概论</w:t>
      </w:r>
      <w:bookmarkEnd w:id="8"/>
    </w:p>
    <w:p>
      <w:pPr>
        <w:pStyle w:val="Heading2"/>
        <w:rPr>
          <w:rFonts w:ascii="仿宋" w:eastAsia="仿宋" w:hAnsi="仿宋" w:cs="仿宋" w:hint="eastAsia"/>
          <w:lang w:eastAsia="zh-CN"/>
        </w:rPr>
      </w:pPr>
      <w:bookmarkStart w:id="9" w:name="_Toc8540"/>
      <w:r>
        <w:rPr>
          <w:rFonts w:ascii="仿宋" w:eastAsia="仿宋" w:hAnsi="仿宋" w:cs="仿宋" w:hint="eastAsia"/>
          <w:lang w:eastAsia="zh-CN"/>
        </w:rPr>
        <w:t>(一)、创新计划及摄影灯泡项目性质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XX摄影灯泡项目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摄影灯泡项目建设性质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摄影灯泡项目为新建摄影灯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6488"/>
      <w:r>
        <w:rPr>
          <w:rFonts w:ascii="仿宋" w:eastAsia="仿宋" w:hAnsi="仿宋" w:cs="仿宋" w:hint="eastAsia"/>
          <w:sz w:val="28"/>
          <w:lang w:eastAsia="zh-CN"/>
        </w:rPr>
        <w:t>(二)、主管单位与摄影灯泡项目执行方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15856"/>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0562"/>
      <w:r>
        <w:rPr>
          <w:rFonts w:ascii="仿宋" w:eastAsia="仿宋" w:hAnsi="仿宋" w:cs="仿宋" w:hint="eastAsia"/>
          <w:sz w:val="28"/>
          <w:lang w:eastAsia="zh-CN"/>
        </w:rPr>
        <w:t>(四)、摄影灯泡项目提出背景和合理性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摄影灯泡项目背景分析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摄影灯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摄影灯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摄影灯泡项目中取得显著的业绩。摄影灯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提出之前，公司进行了全面的市场调研和前期验证工作。这包括对潜在市场的需求分析、竞争对手的情报搜集、潜在客户的反馈等。通过这些工作，我们确信摄影灯泡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公司的战略规划和业务布局对摄影灯泡项目提出起到了指导作用。摄影灯泡项目的提出是为了实现公司更广泛的战略目标，强化在特定领域的竞争实力，实现战略的有序推进和全面实施。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8123"/>
      <w:r>
        <w:rPr>
          <w:rFonts w:ascii="仿宋" w:eastAsia="仿宋" w:hAnsi="仿宋" w:cs="仿宋" w:hint="eastAsia"/>
          <w:sz w:val="28"/>
          <w:lang w:eastAsia="zh-CN"/>
        </w:rPr>
        <w:t>(五)、摄影灯泡项目选址和土地综合评估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摄影灯泡项目选址于xxx区，该区地理位置优越，便于物流和人员流动。地处交通枢纽，对于物资运输和市场覆盖都有明显的优势。同时，该区自然环境优美，有利于摄影灯泡项目的可持续发展。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xxx区具备繁荣的经济环境，市场需求旺盛，为摄影灯泡项目提供了广阔的发展空间。区域内产业结构合理，对相关产业的支持和引导政策积极，为摄影灯泡项目的发展提供了有力支持。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摄影灯泡项目选址用地面积为XXXX平方米，用地状况平整且面积充足，为摄影灯泡项目建设提供了良好的条件。规划布局合理，充分考虑了未来的扩展和发展需求，确保摄影灯泡项目具备可持续经营的空间。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摄影灯泡项目充分考虑生态环保和社会责任。通过采取现代化的环保技术和管理手段，确保摄影灯泡项目对周边生态环境的影响最小。摄影灯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考虑到xxx区的地理位置、区域经济环境、用地状况等因素，该用地选址为摄影灯泡项目提供了得天独厚的优势。用地规模适中，布局合理，有望成为摄影灯泡项目长期稳健发展的有力支持。</w:t>
      </w:r>
    </w:p>
    <w:p>
      <w:pPr>
        <w:pStyle w:val="Heading2"/>
        <w:ind w:firstLine="560" w:firstLineChars="200"/>
        <w:rPr>
          <w:rFonts w:ascii="仿宋" w:eastAsia="仿宋" w:hAnsi="仿宋" w:cs="仿宋" w:hint="eastAsia"/>
          <w:sz w:val="28"/>
          <w:lang w:eastAsia="zh-CN"/>
        </w:rPr>
      </w:pPr>
      <w:bookmarkStart w:id="14" w:name="_Toc9845"/>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净用地面积为XXX平方米，建筑物基底占地面积XXX平方米，总建筑面积达到XXX平方米。其中，规划建设主体工程占地XXXX平方米，为摄影灯泡项目的核心建设区域。此外，摄影灯泡项目规划绿化面积为XXX平方米，通过合理规划和设计，将注重打造绿色、生态友好的摄影灯泡项目环境。</w:t>
      </w:r>
    </w:p>
    <w:p>
      <w:pPr>
        <w:pStyle w:val="Heading2"/>
        <w:ind w:firstLine="560" w:firstLineChars="200"/>
        <w:rPr>
          <w:rFonts w:ascii="仿宋" w:eastAsia="仿宋" w:hAnsi="仿宋" w:cs="仿宋" w:hint="eastAsia"/>
          <w:sz w:val="28"/>
          <w:lang w:eastAsia="zh-CN"/>
        </w:rPr>
      </w:pPr>
      <w:bookmarkStart w:id="15" w:name="_Toc22917"/>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摄影灯泡项目计划购置设备共计XXX台（套），主要包括：XXX生产线、XX设备、XX机、XX机、XXX仪等。设备购置费用为XXX万元，这些设备将在摄影灯泡项目实施中发挥重要作用，支持摄影灯泡项目的正常运营和生产。</w:t>
      </w:r>
    </w:p>
    <w:p>
      <w:pPr>
        <w:pStyle w:val="Heading2"/>
        <w:ind w:firstLine="560" w:firstLineChars="200"/>
        <w:rPr>
          <w:rFonts w:ascii="仿宋" w:eastAsia="仿宋" w:hAnsi="仿宋" w:cs="仿宋" w:hint="eastAsia"/>
          <w:sz w:val="28"/>
          <w:lang w:eastAsia="zh-CN"/>
        </w:rPr>
      </w:pPr>
      <w:bookmarkStart w:id="16" w:name="_Toc6537"/>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摄影灯泡项目建设规划，达产年产品规划设计方案为XXX单位/年。这一方案综合考虑了XXX集团企业的发展战略、产品市场定位、资金筹措能力、产能发展需求、技术条件、销售渠道和策略、管理经验，以及相应的配套设备、人员素质，以及摄影灯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摄影灯泡项目采用规模化、流水线生产方式进行布局，秉持“循序渐进、量入而出”的原则。这样的布局有助于提高生产效率，优化生产流程，确保产品质量，同时也有利于实现摄影灯泡项目的可持续发展。</w:t>
      </w:r>
    </w:p>
    <w:p>
      <w:pPr>
        <w:pStyle w:val="Heading2"/>
        <w:ind w:firstLine="560" w:firstLineChars="200"/>
        <w:rPr>
          <w:rFonts w:ascii="仿宋" w:eastAsia="仿宋" w:hAnsi="仿宋" w:cs="仿宋" w:hint="eastAsia"/>
          <w:sz w:val="28"/>
          <w:lang w:eastAsia="zh-CN"/>
        </w:rPr>
      </w:pPr>
      <w:bookmarkStart w:id="17" w:name="_Toc276"/>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的基础依赖于一系列主要原材料及辅助材料，其中包括Xxx、xxx、xx、xxx、xx等关键成分。为了确保摄影灯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摄影灯泡项目对原辅材料高标准的要求。他们拥有强大的生产能力和供应链体系，能够灵活应对市场变化，确保在摄影灯泡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摄影灯泡项目未来扩大生产规模的需求。通过与这些供货商的密切合作，Xxx集团将确保摄影灯泡项目在原材料供应方面具有高度的稳定性和可持续性，为摄影灯泡项目的长期发展打下坚实的基础。这一战略性选择有助于提升摄影灯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31262"/>
      <w:r>
        <w:rPr>
          <w:rFonts w:ascii="仿宋" w:eastAsia="仿宋" w:hAnsi="仿宋" w:cs="仿宋" w:hint="eastAsia"/>
          <w:sz w:val="28"/>
          <w:lang w:eastAsia="zh-CN"/>
        </w:rPr>
        <w:t>(十)、摄影灯泡项目能源消耗分析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摄影灯泡项目能耗概况：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摄影灯泡项目年用电量达到XXX千瓦时，相当于消耗了XX吨标准煤。这一电力需求覆盖了XX摄影灯泡项目的生产、办公以及公用设施等各方面的用电需求。通过合理的电力规划，确保摄影灯泡项目的正常运转。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摄影灯泡项目用水情况：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摄影灯泡项目年总用水量达到XXX立方米，相当于消耗了XX吨标准煤。主要用水包括生产补给水和办公及生活用水。摄影灯泡项目通过连接到xxx产业示范园区的市政管网，实现了对可靠水源的充分利用。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摄影灯泡项目年用电量和总用水量的综合总耗能量（当量值）为XX吨标准煤/年。在达产年，摄影灯泡项目实现了XX吨标准煤/年的综合节能，总节能率达到了XX%。这意味着摄影灯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摄影灯泡项目的能源需求和使用情况，还凸显了摄影灯泡项目在能源管理和节能方面所取得的显著成就。通过细致的能耗统计和全面的节能措施，摄影灯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19630"/>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的规划与设计充分契合xxx产业示范园区的发展方向，遵循了该园区的产业结构调整规划以及国家产业发展政策。我们深刻理解并积极响应国家对产业升级、结构优化的号召，确保摄影灯泡项目的发展与国家产业大势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摄影灯泡项目采取了全面而实际可行的治理措施，针对各类污染物制定了科学有效的控制方案，严格按照国家规定的排放标准执行。通过摄影灯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设计中，我们强调了清洁生产的理念，采用了清洁生产工艺，并选择了清洁原材料，以生产环保型产品。同时，我们实施了全面而有效的清洁生产措施，以达到减少和消除污染的目标。在摄影灯泡项目建成投产后，各项环境指标将严格符合国家和地方清洁生产的标准要求，确保摄影灯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30180"/>
      <w:r>
        <w:rPr>
          <w:rFonts w:ascii="仿宋" w:eastAsia="仿宋" w:hAnsi="仿宋" w:cs="仿宋" w:hint="eastAsia"/>
          <w:sz w:val="28"/>
          <w:lang w:eastAsia="zh-CN"/>
        </w:rPr>
        <w:t>(十二)、摄影灯泡项目进度规划与执行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工程摄影灯泡项目建设期限规划：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摄影灯泡项目的建设期限被规划为XX个月，这一时间框架是在综合考虑摄影灯泡项目规模、复杂性、资源供给等多方面因素的基础上制定的。该期限的设定旨在充分保障摄影灯泡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摄影灯泡项目分期、分段建设：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为了更好地管理和控制摄影灯泡项目，将整个摄影灯泡项目划分为若干个阶段，并在每个阶段内进行分段建设。这种分期、分段的策略有助于降低摄影灯泡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摄影灯泡项目分解和工期目标分解：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摄影灯泡项目规划中，对摄影灯泡项目进行详细的分解，将摄影灯泡项目划分为各个子摄影灯泡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摄影灯泡项目整体的适应性，合理安排各主体工程的施工期，使得它们在时间上错开，降低了摄影灯泡项目工程的集中度。这样的叉开实施有助于减轻资源压力，提高施工效率，确保整个摄影灯泡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8880"/>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摄影灯泡项目总投资及资金构成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摄影灯泡项目总投资预计为XXX万元，其中固定资产投资为XXX万元，占摄影灯泡项目总投资的XX%；流动资金为XXX万元，占摄影灯泡项目总投资的XX%。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目前，该摄影灯泡项目的资金筹措阶段由企业自筹，通过内部资金和融资等方式满足摄影灯泡项目启动和实施的资金需求。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摄影灯泡项目预期经济效益规划目标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预期在达产年实现营业收入达XXX万元，总成本费用为XXX万元，税金及附加为XXX万元，实现利润总额为XXX万元，利税总额为XXX万元，税后净利润达XXX万元，达产年纳税总额为XXX万元。在达产年，摄影灯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这些预期经济效益规划目标反映了摄影灯泡项目在经济层面的可行性和潜在收益，为摄影灯泡项目的推进和实施提供了有力的经济支持。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2344"/>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1、摄影灯泡项目符合政策和示范园区发展需求：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摄影灯泡项目不仅完全符合国家产业发展政策和规划要求，还与XXX产业示范园区及XXX产业示范园区的XX行业布局和结构调整政策相契合。摄影灯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2、摄影灯泡项目对示范园区经济的促进作用：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XXX科技公司着眼于适应国内外市场需求，规划着兴建“XX摄影灯泡项目”。这一建设将不仅有力促进XXX产业示范园区的经济发展，创造了XX个就业职位，达产年纳税总额达到XX万元，更将通过摄影灯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3、摄影灯泡项目的经济效益和投资回报率：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达产年投资利润率高达XX%，投资利税率达到XX%，全部投资回报率为XX%，而全部投资回收期仅为XX年（含建设期）。这意味着摄影灯泡项目不仅具备强大的盈利能力，同时展现了卓越的抗风险能力，为投资者带来了可观的经济回报，进一步确保了摄影灯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摄影灯泡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在经济效益、社会效益、环境保护和清洁生产等方面，本摄影灯泡项目的建设和实施都呈现出积极而可行的前景。</w:t>
      </w:r>
    </w:p>
    <w:p>
      <w:pPr>
        <w:pStyle w:val="Heading1"/>
        <w:ind w:firstLine="560" w:firstLineChars="200"/>
        <w:rPr>
          <w:rFonts w:ascii="仿宋" w:eastAsia="仿宋" w:hAnsi="仿宋" w:cs="仿宋" w:hint="eastAsia"/>
          <w:sz w:val="28"/>
          <w:lang w:eastAsia="zh-CN"/>
        </w:rPr>
      </w:pPr>
      <w:bookmarkStart w:id="23" w:name="_Toc23976"/>
      <w:r>
        <w:rPr>
          <w:rFonts w:ascii="仿宋" w:eastAsia="仿宋" w:hAnsi="仿宋" w:cs="仿宋" w:hint="eastAsia"/>
          <w:sz w:val="28"/>
          <w:lang w:eastAsia="zh-CN"/>
        </w:rPr>
        <w:t>四、摄影灯泡项目建设地分析</w:t>
      </w:r>
      <w:bookmarkEnd w:id="23"/>
    </w:p>
    <w:p>
      <w:pPr>
        <w:pStyle w:val="Heading2"/>
        <w:rPr>
          <w:rFonts w:ascii="仿宋" w:eastAsia="仿宋" w:hAnsi="仿宋" w:cs="仿宋" w:hint="eastAsia"/>
          <w:lang w:eastAsia="zh-CN"/>
        </w:rPr>
      </w:pPr>
      <w:bookmarkStart w:id="24" w:name="_Toc7405"/>
      <w:r>
        <w:rPr>
          <w:rFonts w:ascii="仿宋" w:eastAsia="仿宋" w:hAnsi="仿宋" w:cs="仿宋" w:hint="eastAsia"/>
          <w:lang w:eastAsia="zh-CN"/>
        </w:rPr>
        <w:t>(一)、摄影灯泡项目选址原则</w:t>
      </w:r>
      <w:bookmarkEnd w:id="24"/>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摄影灯泡项目建设不会对周围环境造成污染，或者任何潜在的污染都将控制在国家法律和标准允许的范围内。摄影灯泡项目建设的区域将依据城市总体规划，以确保布局相对独立，便于进行科研、生产经营和管理活动。同时，摄影灯泡项目建设区域与城市建设地的联系也将得到全面考虑，以促使摄影灯泡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建设方案将在满足摄影灯泡项目产品生产工艺、消防安全、环境保护卫生等要求的前提下，尽量合并建筑，以提高资源利用效率。在布置方面，将充分利用自然空间，贯彻执行“十分珍惜和合理利用土地”的基本国策，根据具体情况因地制宜，合理布置摄影灯泡项目建设，确保土地利用的合理性和可持续性。这样的摄影灯泡项目规划将确保在摄影灯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5" w:name="_Toc2555"/>
      <w:r>
        <w:rPr>
          <w:rFonts w:ascii="仿宋" w:eastAsia="仿宋" w:hAnsi="仿宋" w:cs="仿宋" w:hint="eastAsia"/>
          <w:sz w:val="28"/>
          <w:lang w:eastAsia="zh-CN"/>
        </w:rPr>
        <w:t>(二)、摄影灯泡项目选址</w:t>
      </w:r>
      <w:bookmarkEnd w:id="2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摄影灯泡项目选址在 xxx 产业示范园区，这一选址的决定经过了充分的论证和考量。首先，xxx 产业示范园区作为地区内产业发展的重要引擎，具备了先进的基础设施和产业配套条件，为摄影灯泡项目的顺利开展提供了有力支持。其次，该示范园区拥有便捷的交通网络和优越的地理位置，有利于原材料供应、产品流通以及人员往来，提高了摄影灯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w:t>
      </w:r>
      <w:r>
        <w:rPr>
          <w:rFonts w:ascii="仿宋" w:eastAsia="仿宋" w:hAnsi="仿宋" w:cs="仿宋" w:hint="eastAsia"/>
          <w:sz w:val="28"/>
          <w:lang w:eastAsia="zh-CN"/>
        </w:rPr>
        <w:t xml:space="preserve"> 产业示范园区还注重生态环保和绿色发展，与摄影灯泡项目的环保理念高度契合。选址于示范园区，不仅可以有效整合各类资源，降低摄影灯泡项目建设和运营的成本，同时也有助于提升摄影灯泡项目的整体竞争力。综合考虑产业集聚效应、交通便捷性以及生态环保等多方面因素，选址于</w:t>
      </w:r>
      <w:r>
        <w:rPr>
          <w:rFonts w:ascii="仿宋" w:eastAsia="仿宋" w:hAnsi="仿宋" w:cs="仿宋" w:hint="eastAsia"/>
          <w:sz w:val="28"/>
          <w:lang w:eastAsia="zh-CN"/>
        </w:rPr>
        <w:t xml:space="preserve"> 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https://d.book118.com/885043231221011113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464BD"/>
    <w:rsid w:val="21D464BD"/>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85043231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2024-02-04T04:55:00Z</dcterms:created>
  <dcterms:modified xsi:type="dcterms:W3CDTF">2024-02-04T04:55:13Z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4EC9D722AF3F48FE9026644F27968238_11</vt:lpwstr>
  </property>
  <property fmtid="{D5CDD505-2E9C-101B-9397-08002B2CF9AE}" pid="3" name="KSOProductBuildVer">
    <vt:lpwstr>2052-12.1.0.16250</vt:lpwstr>
  </property>
</Properties>
</file>