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多晶硅磁控溅射靶材项目规划设计蓝图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00" w:history="1">
        <w:r>
          <w:rPr>
            <w:rFonts w:ascii="仿宋" w:eastAsia="仿宋" w:hAnsi="仿宋" w:cs="仿宋" w:hint="eastAsia"/>
            <w:lang w:eastAsia="zh-CN"/>
          </w:rPr>
          <w:t>序言</w:t>
        </w:r>
        <w:r>
          <w:tab/>
        </w:r>
        <w:r>
          <w:fldChar w:fldCharType="begin"/>
        </w:r>
        <w:r>
          <w:instrText xml:space="preserve"> PAGEREF _Toc7400 \h </w:instrText>
        </w:r>
        <w:r>
          <w:fldChar w:fldCharType="separate"/>
        </w:r>
        <w:r>
          <w:t>3</w:t>
        </w:r>
        <w:r>
          <w:fldChar w:fldCharType="end"/>
        </w:r>
      </w:hyperlink>
    </w:p>
    <w:p>
      <w:pPr>
        <w:pStyle w:val="TOC1"/>
        <w:tabs>
          <w:tab w:val="right" w:leader="dot" w:pos="8306"/>
        </w:tabs>
      </w:pPr>
      <w:hyperlink w:anchor="_Toc20428" w:history="1">
        <w:r>
          <w:rPr>
            <w:rFonts w:ascii="仿宋" w:eastAsia="仿宋" w:hAnsi="仿宋" w:cs="仿宋" w:hint="eastAsia"/>
            <w:lang w:eastAsia="zh-CN"/>
          </w:rPr>
          <w:t>一、多晶硅磁控溅射靶材项目概论</w:t>
        </w:r>
        <w:r>
          <w:tab/>
        </w:r>
        <w:r>
          <w:fldChar w:fldCharType="begin"/>
        </w:r>
        <w:r>
          <w:instrText xml:space="preserve"> PAGEREF _Toc20428 \h </w:instrText>
        </w:r>
        <w:r>
          <w:fldChar w:fldCharType="separate"/>
        </w:r>
        <w:r>
          <w:t>3</w:t>
        </w:r>
        <w:r>
          <w:fldChar w:fldCharType="end"/>
        </w:r>
      </w:hyperlink>
    </w:p>
    <w:p>
      <w:pPr>
        <w:pStyle w:val="TOC2"/>
        <w:tabs>
          <w:tab w:val="right" w:leader="dot" w:pos="8306"/>
        </w:tabs>
      </w:pPr>
      <w:hyperlink w:anchor="_Toc20739" w:history="1">
        <w:r>
          <w:rPr>
            <w:rFonts w:ascii="仿宋" w:eastAsia="仿宋" w:hAnsi="仿宋" w:cs="仿宋" w:hint="eastAsia"/>
            <w:lang w:eastAsia="zh-CN"/>
          </w:rPr>
          <w:t>(一)、多晶硅磁控溅射靶材项目概况</w:t>
        </w:r>
        <w:r>
          <w:tab/>
        </w:r>
        <w:r>
          <w:fldChar w:fldCharType="begin"/>
        </w:r>
        <w:r>
          <w:instrText xml:space="preserve"> PAGEREF _Toc20739 \h </w:instrText>
        </w:r>
        <w:r>
          <w:fldChar w:fldCharType="separate"/>
        </w:r>
        <w:r>
          <w:t>3</w:t>
        </w:r>
        <w:r>
          <w:fldChar w:fldCharType="end"/>
        </w:r>
      </w:hyperlink>
    </w:p>
    <w:p>
      <w:pPr>
        <w:pStyle w:val="TOC2"/>
        <w:tabs>
          <w:tab w:val="right" w:leader="dot" w:pos="8306"/>
        </w:tabs>
      </w:pPr>
      <w:hyperlink w:anchor="_Toc22054" w:history="1">
        <w:r>
          <w:rPr>
            <w:rFonts w:ascii="仿宋" w:eastAsia="仿宋" w:hAnsi="仿宋" w:cs="仿宋" w:hint="eastAsia"/>
            <w:lang w:eastAsia="zh-CN"/>
          </w:rPr>
          <w:t>(二)、多晶硅磁控溅射靶材项目目标</w:t>
        </w:r>
        <w:r>
          <w:tab/>
        </w:r>
        <w:r>
          <w:fldChar w:fldCharType="begin"/>
        </w:r>
        <w:r>
          <w:instrText xml:space="preserve"> PAGEREF _Toc22054 \h </w:instrText>
        </w:r>
        <w:r>
          <w:fldChar w:fldCharType="separate"/>
        </w:r>
        <w:r>
          <w:t>5</w:t>
        </w:r>
        <w:r>
          <w:fldChar w:fldCharType="end"/>
        </w:r>
      </w:hyperlink>
    </w:p>
    <w:p>
      <w:pPr>
        <w:pStyle w:val="TOC2"/>
        <w:tabs>
          <w:tab w:val="right" w:leader="dot" w:pos="8306"/>
        </w:tabs>
      </w:pPr>
      <w:hyperlink w:anchor="_Toc26903" w:history="1">
        <w:r>
          <w:rPr>
            <w:rFonts w:ascii="仿宋" w:eastAsia="仿宋" w:hAnsi="仿宋" w:cs="仿宋" w:hint="eastAsia"/>
            <w:lang w:eastAsia="zh-CN"/>
          </w:rPr>
          <w:t>(三)、多晶硅磁控溅射靶材项目提出的理由</w:t>
        </w:r>
        <w:r>
          <w:tab/>
        </w:r>
        <w:r>
          <w:fldChar w:fldCharType="begin"/>
        </w:r>
        <w:r>
          <w:instrText xml:space="preserve"> PAGEREF _Toc26903 \h </w:instrText>
        </w:r>
        <w:r>
          <w:fldChar w:fldCharType="separate"/>
        </w:r>
        <w:r>
          <w:t>6</w:t>
        </w:r>
        <w:r>
          <w:fldChar w:fldCharType="end"/>
        </w:r>
      </w:hyperlink>
    </w:p>
    <w:p>
      <w:pPr>
        <w:pStyle w:val="TOC2"/>
        <w:tabs>
          <w:tab w:val="right" w:leader="dot" w:pos="8306"/>
        </w:tabs>
      </w:pPr>
      <w:hyperlink w:anchor="_Toc21287" w:history="1">
        <w:r>
          <w:rPr>
            <w:rFonts w:ascii="仿宋" w:eastAsia="仿宋" w:hAnsi="仿宋" w:cs="仿宋" w:hint="eastAsia"/>
            <w:lang w:eastAsia="zh-CN"/>
          </w:rPr>
          <w:t>(四)、多晶硅磁控溅射靶材项目意义</w:t>
        </w:r>
        <w:r>
          <w:tab/>
        </w:r>
        <w:r>
          <w:fldChar w:fldCharType="begin"/>
        </w:r>
        <w:r>
          <w:instrText xml:space="preserve"> PAGEREF _Toc21287 \h </w:instrText>
        </w:r>
        <w:r>
          <w:fldChar w:fldCharType="separate"/>
        </w:r>
        <w:r>
          <w:t>8</w:t>
        </w:r>
        <w:r>
          <w:fldChar w:fldCharType="end"/>
        </w:r>
      </w:hyperlink>
    </w:p>
    <w:p>
      <w:pPr>
        <w:pStyle w:val="TOC2"/>
        <w:tabs>
          <w:tab w:val="right" w:leader="dot" w:pos="8306"/>
        </w:tabs>
      </w:pPr>
      <w:hyperlink w:anchor="_Toc20094" w:history="1">
        <w:r>
          <w:rPr>
            <w:rFonts w:ascii="仿宋" w:eastAsia="仿宋" w:hAnsi="仿宋" w:cs="仿宋" w:hint="eastAsia"/>
            <w:lang w:eastAsia="zh-CN"/>
          </w:rPr>
          <w:t>(五)、多晶硅磁控溅射靶材项目背景</w:t>
        </w:r>
        <w:r>
          <w:tab/>
        </w:r>
        <w:r>
          <w:fldChar w:fldCharType="begin"/>
        </w:r>
        <w:r>
          <w:instrText xml:space="preserve"> PAGEREF _Toc20094 \h </w:instrText>
        </w:r>
        <w:r>
          <w:fldChar w:fldCharType="separate"/>
        </w:r>
        <w:r>
          <w:t>9</w:t>
        </w:r>
        <w:r>
          <w:fldChar w:fldCharType="end"/>
        </w:r>
      </w:hyperlink>
    </w:p>
    <w:p>
      <w:pPr>
        <w:pStyle w:val="TOC1"/>
        <w:tabs>
          <w:tab w:val="right" w:leader="dot" w:pos="8306"/>
        </w:tabs>
      </w:pPr>
      <w:hyperlink w:anchor="_Toc2386" w:history="1">
        <w:r>
          <w:rPr>
            <w:rFonts w:ascii="仿宋" w:eastAsia="仿宋" w:hAnsi="仿宋" w:cs="仿宋" w:hint="eastAsia"/>
            <w:lang w:eastAsia="zh-CN"/>
          </w:rPr>
          <w:t>二、多晶硅磁控溅射靶材项目危机管理</w:t>
        </w:r>
        <w:r>
          <w:tab/>
        </w:r>
        <w:r>
          <w:fldChar w:fldCharType="begin"/>
        </w:r>
        <w:r>
          <w:instrText xml:space="preserve"> PAGEREF _Toc2386 \h </w:instrText>
        </w:r>
        <w:r>
          <w:fldChar w:fldCharType="separate"/>
        </w:r>
        <w:r>
          <w:t>10</w:t>
        </w:r>
        <w:r>
          <w:fldChar w:fldCharType="end"/>
        </w:r>
      </w:hyperlink>
    </w:p>
    <w:p>
      <w:pPr>
        <w:pStyle w:val="TOC2"/>
        <w:tabs>
          <w:tab w:val="right" w:leader="dot" w:pos="8306"/>
        </w:tabs>
      </w:pPr>
      <w:hyperlink w:anchor="_Toc1531" w:history="1">
        <w:r>
          <w:rPr>
            <w:rFonts w:ascii="仿宋" w:eastAsia="仿宋" w:hAnsi="仿宋" w:cs="仿宋" w:hint="eastAsia"/>
            <w:lang w:eastAsia="zh-CN"/>
          </w:rPr>
          <w:t>(一)、危机预警与识别</w:t>
        </w:r>
        <w:r>
          <w:tab/>
        </w:r>
        <w:r>
          <w:fldChar w:fldCharType="begin"/>
        </w:r>
        <w:r>
          <w:instrText xml:space="preserve"> PAGEREF _Toc1531 \h </w:instrText>
        </w:r>
        <w:r>
          <w:fldChar w:fldCharType="separate"/>
        </w:r>
        <w:r>
          <w:t>10</w:t>
        </w:r>
        <w:r>
          <w:fldChar w:fldCharType="end"/>
        </w:r>
      </w:hyperlink>
    </w:p>
    <w:p>
      <w:pPr>
        <w:pStyle w:val="TOC2"/>
        <w:tabs>
          <w:tab w:val="right" w:leader="dot" w:pos="8306"/>
        </w:tabs>
      </w:pPr>
      <w:hyperlink w:anchor="_Toc11649" w:history="1">
        <w:r>
          <w:rPr>
            <w:rFonts w:ascii="仿宋" w:eastAsia="仿宋" w:hAnsi="仿宋" w:cs="仿宋" w:hint="eastAsia"/>
            <w:lang w:eastAsia="zh-CN"/>
          </w:rPr>
          <w:t>(二)、危机应对与恢复</w:t>
        </w:r>
        <w:r>
          <w:tab/>
        </w:r>
        <w:r>
          <w:fldChar w:fldCharType="begin"/>
        </w:r>
        <w:r>
          <w:instrText xml:space="preserve"> PAGEREF _Toc11649 \h </w:instrText>
        </w:r>
        <w:r>
          <w:fldChar w:fldCharType="separate"/>
        </w:r>
        <w:r>
          <w:t>11</w:t>
        </w:r>
        <w:r>
          <w:fldChar w:fldCharType="end"/>
        </w:r>
      </w:hyperlink>
    </w:p>
    <w:p>
      <w:pPr>
        <w:pStyle w:val="TOC1"/>
        <w:tabs>
          <w:tab w:val="right" w:leader="dot" w:pos="8306"/>
        </w:tabs>
      </w:pPr>
      <w:hyperlink w:anchor="_Toc12184" w:history="1">
        <w:r>
          <w:rPr>
            <w:rFonts w:ascii="仿宋" w:eastAsia="仿宋" w:hAnsi="仿宋" w:cs="仿宋" w:hint="eastAsia"/>
            <w:lang w:eastAsia="zh-CN"/>
          </w:rPr>
          <w:t>三、多晶硅磁控溅射靶材项目建设单位说明</w:t>
        </w:r>
        <w:r>
          <w:tab/>
        </w:r>
        <w:r>
          <w:fldChar w:fldCharType="begin"/>
        </w:r>
        <w:r>
          <w:instrText xml:space="preserve"> PAGEREF _Toc12184 \h </w:instrText>
        </w:r>
        <w:r>
          <w:fldChar w:fldCharType="separate"/>
        </w:r>
        <w:r>
          <w:t>13</w:t>
        </w:r>
        <w:r>
          <w:fldChar w:fldCharType="end"/>
        </w:r>
      </w:hyperlink>
    </w:p>
    <w:p>
      <w:pPr>
        <w:pStyle w:val="TOC2"/>
        <w:tabs>
          <w:tab w:val="right" w:leader="dot" w:pos="8306"/>
        </w:tabs>
      </w:pPr>
      <w:hyperlink w:anchor="_Toc3019" w:history="1">
        <w:r>
          <w:rPr>
            <w:rFonts w:ascii="仿宋" w:eastAsia="仿宋" w:hAnsi="仿宋" w:cs="仿宋" w:hint="eastAsia"/>
            <w:lang w:eastAsia="zh-CN"/>
          </w:rPr>
          <w:t>(一)、多晶硅磁控溅射靶材项目承办单位基本情况</w:t>
        </w:r>
        <w:r>
          <w:tab/>
        </w:r>
        <w:r>
          <w:fldChar w:fldCharType="begin"/>
        </w:r>
        <w:r>
          <w:instrText xml:space="preserve"> PAGEREF _Toc3019 \h </w:instrText>
        </w:r>
        <w:r>
          <w:fldChar w:fldCharType="separate"/>
        </w:r>
        <w:r>
          <w:t>13</w:t>
        </w:r>
        <w:r>
          <w:fldChar w:fldCharType="end"/>
        </w:r>
      </w:hyperlink>
    </w:p>
    <w:p>
      <w:pPr>
        <w:pStyle w:val="TOC2"/>
        <w:tabs>
          <w:tab w:val="right" w:leader="dot" w:pos="8306"/>
        </w:tabs>
      </w:pPr>
      <w:hyperlink w:anchor="_Toc10876" w:history="1">
        <w:r>
          <w:rPr>
            <w:rFonts w:ascii="仿宋" w:eastAsia="仿宋" w:hAnsi="仿宋" w:cs="仿宋" w:hint="eastAsia"/>
            <w:lang w:eastAsia="zh-CN"/>
          </w:rPr>
          <w:t>(二)、公司经济效益分析</w:t>
        </w:r>
        <w:r>
          <w:tab/>
        </w:r>
        <w:r>
          <w:fldChar w:fldCharType="begin"/>
        </w:r>
        <w:r>
          <w:instrText xml:space="preserve"> PAGEREF _Toc10876 \h </w:instrText>
        </w:r>
        <w:r>
          <w:fldChar w:fldCharType="separate"/>
        </w:r>
        <w:r>
          <w:t>13</w:t>
        </w:r>
        <w:r>
          <w:fldChar w:fldCharType="end"/>
        </w:r>
      </w:hyperlink>
    </w:p>
    <w:p>
      <w:pPr>
        <w:pStyle w:val="TOC1"/>
        <w:tabs>
          <w:tab w:val="right" w:leader="dot" w:pos="8306"/>
        </w:tabs>
      </w:pPr>
      <w:hyperlink w:anchor="_Toc25720" w:history="1">
        <w:r>
          <w:rPr>
            <w:rFonts w:ascii="仿宋" w:eastAsia="仿宋" w:hAnsi="仿宋" w:cs="仿宋" w:hint="eastAsia"/>
            <w:lang w:eastAsia="zh-CN"/>
          </w:rPr>
          <w:t>四、多晶硅磁控溅射靶材项目土建工程</w:t>
        </w:r>
        <w:r>
          <w:tab/>
        </w:r>
        <w:r>
          <w:fldChar w:fldCharType="begin"/>
        </w:r>
        <w:r>
          <w:instrText xml:space="preserve"> PAGEREF _Toc25720 \h </w:instrText>
        </w:r>
        <w:r>
          <w:fldChar w:fldCharType="separate"/>
        </w:r>
        <w:r>
          <w:t>14</w:t>
        </w:r>
        <w:r>
          <w:fldChar w:fldCharType="end"/>
        </w:r>
      </w:hyperlink>
    </w:p>
    <w:p>
      <w:pPr>
        <w:pStyle w:val="TOC2"/>
        <w:tabs>
          <w:tab w:val="right" w:leader="dot" w:pos="8306"/>
        </w:tabs>
      </w:pPr>
      <w:hyperlink w:anchor="_Toc9353" w:history="1">
        <w:r>
          <w:rPr>
            <w:rFonts w:ascii="仿宋" w:eastAsia="仿宋" w:hAnsi="仿宋" w:cs="仿宋" w:hint="eastAsia"/>
            <w:lang w:eastAsia="zh-CN"/>
          </w:rPr>
          <w:t>(一)、建筑工程设计原则</w:t>
        </w:r>
        <w:r>
          <w:tab/>
        </w:r>
        <w:r>
          <w:fldChar w:fldCharType="begin"/>
        </w:r>
        <w:r>
          <w:instrText xml:space="preserve"> PAGEREF _Toc9353 \h </w:instrText>
        </w:r>
        <w:r>
          <w:fldChar w:fldCharType="separate"/>
        </w:r>
        <w:r>
          <w:t>14</w:t>
        </w:r>
        <w:r>
          <w:fldChar w:fldCharType="end"/>
        </w:r>
      </w:hyperlink>
    </w:p>
    <w:p>
      <w:pPr>
        <w:pStyle w:val="TOC2"/>
        <w:tabs>
          <w:tab w:val="right" w:leader="dot" w:pos="8306"/>
        </w:tabs>
      </w:pPr>
      <w:hyperlink w:anchor="_Toc18872" w:history="1">
        <w:r>
          <w:rPr>
            <w:rFonts w:ascii="仿宋" w:eastAsia="仿宋" w:hAnsi="仿宋" w:cs="仿宋" w:hint="eastAsia"/>
            <w:lang w:eastAsia="zh-CN"/>
          </w:rPr>
          <w:t>(二)、土建工程设计年限及安全等级</w:t>
        </w:r>
        <w:r>
          <w:tab/>
        </w:r>
        <w:r>
          <w:fldChar w:fldCharType="begin"/>
        </w:r>
        <w:r>
          <w:instrText xml:space="preserve"> PAGEREF _Toc18872 \h </w:instrText>
        </w:r>
        <w:r>
          <w:fldChar w:fldCharType="separate"/>
        </w:r>
        <w:r>
          <w:t>16</w:t>
        </w:r>
        <w:r>
          <w:fldChar w:fldCharType="end"/>
        </w:r>
      </w:hyperlink>
    </w:p>
    <w:p>
      <w:pPr>
        <w:pStyle w:val="TOC2"/>
        <w:tabs>
          <w:tab w:val="right" w:leader="dot" w:pos="8306"/>
        </w:tabs>
      </w:pPr>
      <w:hyperlink w:anchor="_Toc23481" w:history="1">
        <w:r>
          <w:rPr>
            <w:rFonts w:ascii="仿宋" w:eastAsia="仿宋" w:hAnsi="仿宋" w:cs="仿宋" w:hint="eastAsia"/>
            <w:lang w:eastAsia="zh-CN"/>
          </w:rPr>
          <w:t>(三)、建筑工程设计总体要求</w:t>
        </w:r>
        <w:r>
          <w:tab/>
        </w:r>
        <w:r>
          <w:fldChar w:fldCharType="begin"/>
        </w:r>
        <w:r>
          <w:instrText xml:space="preserve"> PAGEREF _Toc23481 \h </w:instrText>
        </w:r>
        <w:r>
          <w:fldChar w:fldCharType="separate"/>
        </w:r>
        <w:r>
          <w:t>17</w:t>
        </w:r>
        <w:r>
          <w:fldChar w:fldCharType="end"/>
        </w:r>
      </w:hyperlink>
    </w:p>
    <w:p>
      <w:pPr>
        <w:pStyle w:val="TOC2"/>
        <w:tabs>
          <w:tab w:val="right" w:leader="dot" w:pos="8306"/>
        </w:tabs>
      </w:pPr>
      <w:hyperlink w:anchor="_Toc19450" w:history="1">
        <w:r>
          <w:rPr>
            <w:rFonts w:ascii="仿宋" w:eastAsia="仿宋" w:hAnsi="仿宋" w:cs="仿宋" w:hint="eastAsia"/>
            <w:lang w:eastAsia="zh-CN"/>
          </w:rPr>
          <w:t>(四)、土建工程建设指标</w:t>
        </w:r>
        <w:r>
          <w:tab/>
        </w:r>
        <w:r>
          <w:fldChar w:fldCharType="begin"/>
        </w:r>
        <w:r>
          <w:instrText xml:space="preserve"> PAGEREF _Toc19450 \h </w:instrText>
        </w:r>
        <w:r>
          <w:fldChar w:fldCharType="separate"/>
        </w:r>
        <w:r>
          <w:t>17</w:t>
        </w:r>
        <w:r>
          <w:fldChar w:fldCharType="end"/>
        </w:r>
      </w:hyperlink>
    </w:p>
    <w:p>
      <w:pPr>
        <w:pStyle w:val="TOC1"/>
        <w:tabs>
          <w:tab w:val="right" w:leader="dot" w:pos="8306"/>
        </w:tabs>
      </w:pPr>
      <w:hyperlink w:anchor="_Toc18327" w:history="1">
        <w:r>
          <w:rPr>
            <w:rFonts w:ascii="仿宋" w:eastAsia="仿宋" w:hAnsi="仿宋" w:cs="仿宋" w:hint="eastAsia"/>
            <w:lang w:eastAsia="zh-CN"/>
          </w:rPr>
          <w:t>五、多晶硅磁控溅射靶材项目选址可行性分析</w:t>
        </w:r>
        <w:r>
          <w:tab/>
        </w:r>
        <w:r>
          <w:fldChar w:fldCharType="begin"/>
        </w:r>
        <w:r>
          <w:instrText xml:space="preserve"> PAGEREF _Toc18327 \h </w:instrText>
        </w:r>
        <w:r>
          <w:fldChar w:fldCharType="separate"/>
        </w:r>
        <w:r>
          <w:t>18</w:t>
        </w:r>
        <w:r>
          <w:fldChar w:fldCharType="end"/>
        </w:r>
      </w:hyperlink>
    </w:p>
    <w:p>
      <w:pPr>
        <w:pStyle w:val="TOC2"/>
        <w:tabs>
          <w:tab w:val="right" w:leader="dot" w:pos="8306"/>
        </w:tabs>
      </w:pPr>
      <w:hyperlink w:anchor="_Toc29207" w:history="1">
        <w:r>
          <w:rPr>
            <w:rFonts w:ascii="仿宋" w:eastAsia="仿宋" w:hAnsi="仿宋" w:cs="仿宋" w:hint="eastAsia"/>
            <w:lang w:eastAsia="zh-CN"/>
          </w:rPr>
          <w:t>(一)、多晶硅磁控溅射靶材项目选址</w:t>
        </w:r>
        <w:r>
          <w:tab/>
        </w:r>
        <w:r>
          <w:fldChar w:fldCharType="begin"/>
        </w:r>
        <w:r>
          <w:instrText xml:space="preserve"> PAGEREF _Toc29207 \h </w:instrText>
        </w:r>
        <w:r>
          <w:fldChar w:fldCharType="separate"/>
        </w:r>
        <w:r>
          <w:t>18</w:t>
        </w:r>
        <w:r>
          <w:fldChar w:fldCharType="end"/>
        </w:r>
      </w:hyperlink>
    </w:p>
    <w:p>
      <w:pPr>
        <w:pStyle w:val="TOC2"/>
        <w:tabs>
          <w:tab w:val="right" w:leader="dot" w:pos="8306"/>
        </w:tabs>
      </w:pPr>
      <w:hyperlink w:anchor="_Toc21314" w:history="1">
        <w:r>
          <w:rPr>
            <w:rFonts w:ascii="仿宋" w:eastAsia="仿宋" w:hAnsi="仿宋" w:cs="仿宋" w:hint="eastAsia"/>
            <w:lang w:eastAsia="zh-CN"/>
          </w:rPr>
          <w:t>(二)、用地控制指标</w:t>
        </w:r>
        <w:r>
          <w:tab/>
        </w:r>
        <w:r>
          <w:fldChar w:fldCharType="begin"/>
        </w:r>
        <w:r>
          <w:instrText xml:space="preserve"> PAGEREF _Toc21314 \h </w:instrText>
        </w:r>
        <w:r>
          <w:fldChar w:fldCharType="separate"/>
        </w:r>
        <w:r>
          <w:t>18</w:t>
        </w:r>
        <w:r>
          <w:fldChar w:fldCharType="end"/>
        </w:r>
      </w:hyperlink>
    </w:p>
    <w:p>
      <w:pPr>
        <w:pStyle w:val="TOC2"/>
        <w:tabs>
          <w:tab w:val="right" w:leader="dot" w:pos="8306"/>
        </w:tabs>
      </w:pPr>
      <w:hyperlink w:anchor="_Toc9130" w:history="1">
        <w:r>
          <w:rPr>
            <w:rFonts w:ascii="仿宋" w:eastAsia="仿宋" w:hAnsi="仿宋" w:cs="仿宋" w:hint="eastAsia"/>
            <w:lang w:eastAsia="zh-CN"/>
          </w:rPr>
          <w:t>(三)、节约用地措施</w:t>
        </w:r>
        <w:r>
          <w:tab/>
        </w:r>
        <w:r>
          <w:fldChar w:fldCharType="begin"/>
        </w:r>
        <w:r>
          <w:instrText xml:space="preserve"> PAGEREF _Toc9130 \h </w:instrText>
        </w:r>
        <w:r>
          <w:fldChar w:fldCharType="separate"/>
        </w:r>
        <w:r>
          <w:t>20</w:t>
        </w:r>
        <w:r>
          <w:fldChar w:fldCharType="end"/>
        </w:r>
      </w:hyperlink>
    </w:p>
    <w:p>
      <w:pPr>
        <w:pStyle w:val="TOC2"/>
        <w:tabs>
          <w:tab w:val="right" w:leader="dot" w:pos="8306"/>
        </w:tabs>
      </w:pPr>
      <w:hyperlink w:anchor="_Toc21734" w:history="1">
        <w:r>
          <w:rPr>
            <w:rFonts w:ascii="仿宋" w:eastAsia="仿宋" w:hAnsi="仿宋" w:cs="仿宋" w:hint="eastAsia"/>
            <w:lang w:eastAsia="zh-CN"/>
          </w:rPr>
          <w:t>(四)、总图布置方案</w:t>
        </w:r>
        <w:r>
          <w:tab/>
        </w:r>
        <w:r>
          <w:fldChar w:fldCharType="begin"/>
        </w:r>
        <w:r>
          <w:instrText xml:space="preserve"> PAGEREF _Toc21734 \h </w:instrText>
        </w:r>
        <w:r>
          <w:fldChar w:fldCharType="separate"/>
        </w:r>
        <w:r>
          <w:t>21</w:t>
        </w:r>
        <w:r>
          <w:fldChar w:fldCharType="end"/>
        </w:r>
      </w:hyperlink>
    </w:p>
    <w:p>
      <w:pPr>
        <w:pStyle w:val="TOC2"/>
        <w:tabs>
          <w:tab w:val="right" w:leader="dot" w:pos="8306"/>
        </w:tabs>
      </w:pPr>
      <w:hyperlink w:anchor="_Toc8009" w:history="1">
        <w:r>
          <w:rPr>
            <w:rFonts w:ascii="仿宋" w:eastAsia="仿宋" w:hAnsi="仿宋" w:cs="仿宋" w:hint="eastAsia"/>
            <w:lang w:eastAsia="zh-CN"/>
          </w:rPr>
          <w:t>(五)、选址综合评价</w:t>
        </w:r>
        <w:r>
          <w:tab/>
        </w:r>
        <w:r>
          <w:fldChar w:fldCharType="begin"/>
        </w:r>
        <w:r>
          <w:instrText xml:space="preserve"> PAGEREF _Toc8009 \h </w:instrText>
        </w:r>
        <w:r>
          <w:fldChar w:fldCharType="separate"/>
        </w:r>
        <w:r>
          <w:t>22</w:t>
        </w:r>
        <w:r>
          <w:fldChar w:fldCharType="end"/>
        </w:r>
      </w:hyperlink>
    </w:p>
    <w:p>
      <w:pPr>
        <w:pStyle w:val="TOC1"/>
        <w:tabs>
          <w:tab w:val="right" w:leader="dot" w:pos="8306"/>
        </w:tabs>
      </w:pPr>
      <w:hyperlink w:anchor="_Toc5512" w:history="1">
        <w:r>
          <w:rPr>
            <w:rFonts w:ascii="仿宋" w:eastAsia="仿宋" w:hAnsi="仿宋" w:cs="仿宋" w:hint="eastAsia"/>
            <w:lang w:eastAsia="zh-CN"/>
          </w:rPr>
          <w:t>六、多晶硅磁控溅射靶材项目文档管理</w:t>
        </w:r>
        <w:r>
          <w:tab/>
        </w:r>
        <w:r>
          <w:fldChar w:fldCharType="begin"/>
        </w:r>
        <w:r>
          <w:instrText xml:space="preserve"> PAGEREF _Toc5512 \h </w:instrText>
        </w:r>
        <w:r>
          <w:fldChar w:fldCharType="separate"/>
        </w:r>
        <w:r>
          <w:t>23</w:t>
        </w:r>
        <w:r>
          <w:fldChar w:fldCharType="end"/>
        </w:r>
      </w:hyperlink>
    </w:p>
    <w:p>
      <w:pPr>
        <w:pStyle w:val="TOC2"/>
        <w:tabs>
          <w:tab w:val="right" w:leader="dot" w:pos="8306"/>
        </w:tabs>
      </w:pPr>
      <w:hyperlink w:anchor="_Toc9093" w:history="1">
        <w:r>
          <w:rPr>
            <w:rFonts w:ascii="仿宋" w:eastAsia="仿宋" w:hAnsi="仿宋" w:cs="仿宋" w:hint="eastAsia"/>
            <w:lang w:eastAsia="zh-CN"/>
          </w:rPr>
          <w:t>(一)、文档编制与审查</w:t>
        </w:r>
        <w:r>
          <w:tab/>
        </w:r>
        <w:r>
          <w:fldChar w:fldCharType="begin"/>
        </w:r>
        <w:r>
          <w:instrText xml:space="preserve"> PAGEREF _Toc9093 \h </w:instrText>
        </w:r>
        <w:r>
          <w:fldChar w:fldCharType="separate"/>
        </w:r>
        <w:r>
          <w:t>23</w:t>
        </w:r>
        <w:r>
          <w:fldChar w:fldCharType="end"/>
        </w:r>
      </w:hyperlink>
    </w:p>
    <w:p>
      <w:pPr>
        <w:pStyle w:val="TOC2"/>
        <w:tabs>
          <w:tab w:val="right" w:leader="dot" w:pos="8306"/>
        </w:tabs>
      </w:pPr>
      <w:hyperlink w:anchor="_Toc5266" w:history="1">
        <w:r>
          <w:rPr>
            <w:rFonts w:ascii="仿宋" w:eastAsia="仿宋" w:hAnsi="仿宋" w:cs="仿宋" w:hint="eastAsia"/>
            <w:lang w:eastAsia="zh-CN"/>
          </w:rPr>
          <w:t>(二)、文档发布与分发</w:t>
        </w:r>
        <w:r>
          <w:tab/>
        </w:r>
        <w:r>
          <w:fldChar w:fldCharType="begin"/>
        </w:r>
        <w:r>
          <w:instrText xml:space="preserve"> PAGEREF _Toc5266 \h </w:instrText>
        </w:r>
        <w:r>
          <w:fldChar w:fldCharType="separate"/>
        </w:r>
        <w:r>
          <w:t>25</w:t>
        </w:r>
        <w:r>
          <w:fldChar w:fldCharType="end"/>
        </w:r>
      </w:hyperlink>
    </w:p>
    <w:p>
      <w:pPr>
        <w:pStyle w:val="TOC2"/>
        <w:tabs>
          <w:tab w:val="right" w:leader="dot" w:pos="8306"/>
        </w:tabs>
      </w:pPr>
      <w:hyperlink w:anchor="_Toc26833" w:history="1">
        <w:r>
          <w:rPr>
            <w:rFonts w:ascii="仿宋" w:eastAsia="仿宋" w:hAnsi="仿宋" w:cs="仿宋" w:hint="eastAsia"/>
            <w:lang w:eastAsia="zh-CN"/>
          </w:rPr>
          <w:t>(三)、文档存档与归档</w:t>
        </w:r>
        <w:r>
          <w:tab/>
        </w:r>
        <w:r>
          <w:fldChar w:fldCharType="begin"/>
        </w:r>
        <w:r>
          <w:instrText xml:space="preserve"> PAGEREF _Toc26833 \h </w:instrText>
        </w:r>
        <w:r>
          <w:fldChar w:fldCharType="separate"/>
        </w:r>
        <w:r>
          <w:t>26</w:t>
        </w:r>
        <w:r>
          <w:fldChar w:fldCharType="end"/>
        </w:r>
      </w:hyperlink>
    </w:p>
    <w:p>
      <w:pPr>
        <w:pStyle w:val="TOC1"/>
        <w:tabs>
          <w:tab w:val="right" w:leader="dot" w:pos="8306"/>
        </w:tabs>
      </w:pPr>
      <w:hyperlink w:anchor="_Toc19602" w:history="1">
        <w:r>
          <w:rPr>
            <w:rFonts w:ascii="仿宋" w:eastAsia="仿宋" w:hAnsi="仿宋" w:cs="仿宋" w:hint="eastAsia"/>
            <w:lang w:eastAsia="zh-CN"/>
          </w:rPr>
          <w:t>七、多晶硅磁控溅射靶材项目技术管理</w:t>
        </w:r>
        <w:r>
          <w:tab/>
        </w:r>
        <w:r>
          <w:fldChar w:fldCharType="begin"/>
        </w:r>
        <w:r>
          <w:instrText xml:space="preserve"> PAGEREF _Toc19602 \h </w:instrText>
        </w:r>
        <w:r>
          <w:fldChar w:fldCharType="separate"/>
        </w:r>
        <w:r>
          <w:t>27</w:t>
        </w:r>
        <w:r>
          <w:fldChar w:fldCharType="end"/>
        </w:r>
      </w:hyperlink>
    </w:p>
    <w:p>
      <w:pPr>
        <w:pStyle w:val="TOC2"/>
        <w:tabs>
          <w:tab w:val="right" w:leader="dot" w:pos="8306"/>
        </w:tabs>
      </w:pPr>
      <w:hyperlink w:anchor="_Toc15301" w:history="1">
        <w:r>
          <w:rPr>
            <w:rFonts w:ascii="仿宋" w:eastAsia="仿宋" w:hAnsi="仿宋" w:cs="仿宋" w:hint="eastAsia"/>
            <w:lang w:eastAsia="zh-CN"/>
          </w:rPr>
          <w:t>(一)、技术方案选用方向</w:t>
        </w:r>
        <w:r>
          <w:tab/>
        </w:r>
        <w:r>
          <w:fldChar w:fldCharType="begin"/>
        </w:r>
        <w:r>
          <w:instrText xml:space="preserve"> PAGEREF _Toc15301 \h </w:instrText>
        </w:r>
        <w:r>
          <w:fldChar w:fldCharType="separate"/>
        </w:r>
        <w:r>
          <w:t>27</w:t>
        </w:r>
        <w:r>
          <w:fldChar w:fldCharType="end"/>
        </w:r>
      </w:hyperlink>
    </w:p>
    <w:p>
      <w:pPr>
        <w:pStyle w:val="TOC2"/>
        <w:tabs>
          <w:tab w:val="right" w:leader="dot" w:pos="8306"/>
        </w:tabs>
      </w:pPr>
      <w:hyperlink w:anchor="_Toc11003" w:history="1">
        <w:r>
          <w:rPr>
            <w:rFonts w:ascii="仿宋" w:eastAsia="仿宋" w:hAnsi="仿宋" w:cs="仿宋" w:hint="eastAsia"/>
            <w:lang w:eastAsia="zh-CN"/>
          </w:rPr>
          <w:t>(二)、工艺技术方案选用原则</w:t>
        </w:r>
        <w:r>
          <w:tab/>
        </w:r>
        <w:r>
          <w:fldChar w:fldCharType="begin"/>
        </w:r>
        <w:r>
          <w:instrText xml:space="preserve"> PAGEREF _Toc11003 \h </w:instrText>
        </w:r>
        <w:r>
          <w:fldChar w:fldCharType="separate"/>
        </w:r>
        <w:r>
          <w:t>29</w:t>
        </w:r>
        <w:r>
          <w:fldChar w:fldCharType="end"/>
        </w:r>
      </w:hyperlink>
    </w:p>
    <w:p>
      <w:pPr>
        <w:pStyle w:val="TOC2"/>
        <w:tabs>
          <w:tab w:val="right" w:leader="dot" w:pos="8306"/>
        </w:tabs>
      </w:pPr>
      <w:hyperlink w:anchor="_Toc16985" w:history="1">
        <w:r>
          <w:rPr>
            <w:rFonts w:ascii="仿宋" w:eastAsia="仿宋" w:hAnsi="仿宋" w:cs="仿宋" w:hint="eastAsia"/>
            <w:lang w:eastAsia="zh-CN"/>
          </w:rPr>
          <w:t>(三)、工艺技术方案要求</w:t>
        </w:r>
        <w:r>
          <w:tab/>
        </w:r>
        <w:r>
          <w:fldChar w:fldCharType="begin"/>
        </w:r>
        <w:r>
          <w:instrText xml:space="preserve"> PAGEREF _Toc16985 \h </w:instrText>
        </w:r>
        <w:r>
          <w:fldChar w:fldCharType="separate"/>
        </w:r>
        <w:r>
          <w:t>31</w:t>
        </w:r>
        <w:r>
          <w:fldChar w:fldCharType="end"/>
        </w:r>
      </w:hyperlink>
    </w:p>
    <w:p>
      <w:pPr>
        <w:pStyle w:val="TOC1"/>
        <w:tabs>
          <w:tab w:val="right" w:leader="dot" w:pos="8306"/>
        </w:tabs>
      </w:pPr>
      <w:hyperlink w:anchor="_Toc15089" w:history="1">
        <w:r>
          <w:rPr>
            <w:rFonts w:ascii="仿宋" w:eastAsia="仿宋" w:hAnsi="仿宋" w:cs="仿宋" w:hint="eastAsia"/>
            <w:lang w:eastAsia="zh-CN"/>
          </w:rPr>
          <w:t>八、多晶硅磁控溅射靶材项目财务管理</w:t>
        </w:r>
        <w:r>
          <w:tab/>
        </w:r>
        <w:r>
          <w:fldChar w:fldCharType="begin"/>
        </w:r>
        <w:r>
          <w:instrText xml:space="preserve"> PAGEREF _Toc15089 \h </w:instrText>
        </w:r>
        <w:r>
          <w:fldChar w:fldCharType="separate"/>
        </w:r>
        <w:r>
          <w:t>33</w:t>
        </w:r>
        <w:r>
          <w:fldChar w:fldCharType="end"/>
        </w:r>
      </w:hyperlink>
    </w:p>
    <w:p>
      <w:pPr>
        <w:pStyle w:val="TOC2"/>
        <w:tabs>
          <w:tab w:val="right" w:leader="dot" w:pos="8306"/>
        </w:tabs>
      </w:pPr>
      <w:hyperlink w:anchor="_Toc3077" w:history="1">
        <w:r>
          <w:rPr>
            <w:rFonts w:ascii="仿宋" w:eastAsia="仿宋" w:hAnsi="仿宋" w:cs="仿宋" w:hint="eastAsia"/>
            <w:lang w:eastAsia="zh-CN"/>
          </w:rPr>
          <w:t>(一)、资金需求大</w:t>
        </w:r>
        <w:r>
          <w:tab/>
        </w:r>
        <w:r>
          <w:fldChar w:fldCharType="begin"/>
        </w:r>
        <w:r>
          <w:instrText xml:space="preserve"> PAGEREF _Toc3077 \h </w:instrText>
        </w:r>
        <w:r>
          <w:fldChar w:fldCharType="separate"/>
        </w:r>
        <w:r>
          <w:t>33</w:t>
        </w:r>
        <w:r>
          <w:fldChar w:fldCharType="end"/>
        </w:r>
      </w:hyperlink>
    </w:p>
    <w:p>
      <w:pPr>
        <w:pStyle w:val="TOC2"/>
        <w:tabs>
          <w:tab w:val="right" w:leader="dot" w:pos="8306"/>
        </w:tabs>
      </w:pPr>
      <w:hyperlink w:anchor="_Toc17248" w:history="1">
        <w:r>
          <w:rPr>
            <w:rFonts w:ascii="仿宋" w:eastAsia="仿宋" w:hAnsi="仿宋" w:cs="仿宋" w:hint="eastAsia"/>
            <w:lang w:eastAsia="zh-CN"/>
          </w:rPr>
          <w:t>(二)、研发周期长</w:t>
        </w:r>
        <w:r>
          <w:tab/>
        </w:r>
        <w:r>
          <w:fldChar w:fldCharType="begin"/>
        </w:r>
        <w:r>
          <w:instrText xml:space="preserve"> PAGEREF _Toc17248 \h </w:instrText>
        </w:r>
        <w:r>
          <w:fldChar w:fldCharType="separate"/>
        </w:r>
        <w:r>
          <w:t>34</w:t>
        </w:r>
        <w:r>
          <w:fldChar w:fldCharType="end"/>
        </w:r>
      </w:hyperlink>
    </w:p>
    <w:p>
      <w:pPr>
        <w:pStyle w:val="TOC2"/>
        <w:tabs>
          <w:tab w:val="right" w:leader="dot" w:pos="8306"/>
        </w:tabs>
      </w:pPr>
      <w:hyperlink w:anchor="_Toc19445" w:history="1">
        <w:r>
          <w:rPr>
            <w:rFonts w:ascii="仿宋" w:eastAsia="仿宋" w:hAnsi="仿宋" w:cs="仿宋" w:hint="eastAsia"/>
            <w:lang w:eastAsia="zh-CN"/>
          </w:rPr>
          <w:t>(三)、市场风险大</w:t>
        </w:r>
        <w:r>
          <w:tab/>
        </w:r>
        <w:r>
          <w:fldChar w:fldCharType="begin"/>
        </w:r>
        <w:r>
          <w:instrText xml:space="preserve"> PAGEREF _Toc19445 \h </w:instrText>
        </w:r>
        <w:r>
          <w:fldChar w:fldCharType="separate"/>
        </w:r>
        <w:r>
          <w:t>36</w:t>
        </w:r>
        <w:r>
          <w:fldChar w:fldCharType="end"/>
        </w:r>
      </w:hyperlink>
    </w:p>
    <w:p>
      <w:pPr>
        <w:pStyle w:val="TOC2"/>
        <w:tabs>
          <w:tab w:val="right" w:leader="dot" w:pos="8306"/>
        </w:tabs>
      </w:pPr>
      <w:hyperlink w:anchor="_Toc23285" w:history="1">
        <w:r>
          <w:rPr>
            <w:rFonts w:ascii="仿宋" w:eastAsia="仿宋" w:hAnsi="仿宋" w:cs="仿宋" w:hint="eastAsia"/>
            <w:lang w:eastAsia="zh-CN"/>
          </w:rPr>
          <w:t>(四)、利润率高</w:t>
        </w:r>
        <w:r>
          <w:tab/>
        </w:r>
        <w:r>
          <w:fldChar w:fldCharType="begin"/>
        </w:r>
        <w:r>
          <w:instrText xml:space="preserve"> PAGEREF _Toc23285 \h </w:instrText>
        </w:r>
        <w:r>
          <w:fldChar w:fldCharType="separate"/>
        </w:r>
        <w:r>
          <w:t>38</w:t>
        </w:r>
        <w:r>
          <w:fldChar w:fldCharType="end"/>
        </w:r>
      </w:hyperlink>
    </w:p>
    <w:p>
      <w:pPr>
        <w:pStyle w:val="TOC1"/>
        <w:tabs>
          <w:tab w:val="right" w:leader="dot" w:pos="8306"/>
        </w:tabs>
      </w:pPr>
      <w:hyperlink w:anchor="_Toc21927" w:history="1">
        <w:r>
          <w:rPr>
            <w:rFonts w:ascii="仿宋" w:eastAsia="仿宋" w:hAnsi="仿宋" w:cs="仿宋" w:hint="eastAsia"/>
            <w:lang w:eastAsia="zh-CN"/>
          </w:rPr>
          <w:t>九、多晶硅磁控溅射靶材项目环境影响分析</w:t>
        </w:r>
        <w:r>
          <w:tab/>
        </w:r>
        <w:r>
          <w:fldChar w:fldCharType="begin"/>
        </w:r>
        <w:r>
          <w:instrText xml:space="preserve"> PAGEREF _Toc21927 \h </w:instrText>
        </w:r>
        <w:r>
          <w:fldChar w:fldCharType="separate"/>
        </w:r>
        <w:r>
          <w:t>41</w:t>
        </w:r>
        <w:r>
          <w:fldChar w:fldCharType="end"/>
        </w:r>
      </w:hyperlink>
    </w:p>
    <w:p>
      <w:pPr>
        <w:pStyle w:val="TOC2"/>
        <w:tabs>
          <w:tab w:val="right" w:leader="dot" w:pos="8306"/>
        </w:tabs>
      </w:pPr>
      <w:hyperlink w:anchor="_Toc18608" w:history="1">
        <w:r>
          <w:rPr>
            <w:rFonts w:ascii="仿宋" w:eastAsia="仿宋" w:hAnsi="仿宋" w:cs="仿宋" w:hint="eastAsia"/>
            <w:lang w:eastAsia="zh-CN"/>
          </w:rPr>
          <w:t>(一)、建设区域环境质量现状</w:t>
        </w:r>
        <w:r>
          <w:tab/>
        </w:r>
        <w:r>
          <w:fldChar w:fldCharType="begin"/>
        </w:r>
        <w:r>
          <w:instrText xml:space="preserve"> PAGEREF _Toc18608 \h </w:instrText>
        </w:r>
        <w:r>
          <w:fldChar w:fldCharType="separate"/>
        </w:r>
        <w:r>
          <w:t>41</w:t>
        </w:r>
        <w:r>
          <w:fldChar w:fldCharType="end"/>
        </w:r>
      </w:hyperlink>
    </w:p>
    <w:p>
      <w:pPr>
        <w:pStyle w:val="TOC2"/>
        <w:tabs>
          <w:tab w:val="right" w:leader="dot" w:pos="8306"/>
        </w:tabs>
      </w:pPr>
      <w:hyperlink w:anchor="_Toc30636" w:history="1">
        <w:r>
          <w:rPr>
            <w:rFonts w:ascii="仿宋" w:eastAsia="仿宋" w:hAnsi="仿宋" w:cs="仿宋" w:hint="eastAsia"/>
            <w:lang w:eastAsia="zh-CN"/>
          </w:rPr>
          <w:t>(二)、建设期环境保护</w:t>
        </w:r>
        <w:r>
          <w:tab/>
        </w:r>
        <w:r>
          <w:fldChar w:fldCharType="begin"/>
        </w:r>
        <w:r>
          <w:instrText xml:space="preserve"> PAGEREF _Toc30636 \h </w:instrText>
        </w:r>
        <w:r>
          <w:fldChar w:fldCharType="separate"/>
        </w:r>
        <w:r>
          <w:t>42</w:t>
        </w:r>
        <w:r>
          <w:fldChar w:fldCharType="end"/>
        </w:r>
      </w:hyperlink>
    </w:p>
    <w:p>
      <w:pPr>
        <w:pStyle w:val="TOC2"/>
        <w:tabs>
          <w:tab w:val="right" w:leader="dot" w:pos="8306"/>
        </w:tabs>
      </w:pPr>
      <w:hyperlink w:anchor="_Toc32289" w:history="1">
        <w:r>
          <w:rPr>
            <w:rFonts w:ascii="仿宋" w:eastAsia="仿宋" w:hAnsi="仿宋" w:cs="仿宋" w:hint="eastAsia"/>
            <w:lang w:eastAsia="zh-CN"/>
          </w:rPr>
          <w:t>(三)、运营期环境保护</w:t>
        </w:r>
        <w:r>
          <w:tab/>
        </w:r>
        <w:r>
          <w:fldChar w:fldCharType="begin"/>
        </w:r>
        <w:r>
          <w:instrText xml:space="preserve"> PAGEREF _Toc32289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19" w:history="1">
        <w:r>
          <w:rPr>
            <w:rFonts w:ascii="仿宋" w:eastAsia="仿宋" w:hAnsi="仿宋" w:cs="仿宋" w:hint="eastAsia"/>
            <w:lang w:eastAsia="zh-CN"/>
          </w:rPr>
          <w:t>(四)、多晶硅磁控溅射靶材项目建设对区域经济的影响</w:t>
        </w:r>
        <w:r>
          <w:tab/>
        </w:r>
        <w:r>
          <w:fldChar w:fldCharType="begin"/>
        </w:r>
        <w:r>
          <w:instrText xml:space="preserve"> PAGEREF _Toc28019 \h </w:instrText>
        </w:r>
        <w:r>
          <w:fldChar w:fldCharType="separate"/>
        </w:r>
        <w:r>
          <w:t>45</w:t>
        </w:r>
        <w:r>
          <w:fldChar w:fldCharType="end"/>
        </w:r>
      </w:hyperlink>
    </w:p>
    <w:p>
      <w:pPr>
        <w:pStyle w:val="TOC2"/>
        <w:tabs>
          <w:tab w:val="right" w:leader="dot" w:pos="8306"/>
        </w:tabs>
      </w:pPr>
      <w:hyperlink w:anchor="_Toc8348" w:history="1">
        <w:r>
          <w:rPr>
            <w:rFonts w:ascii="仿宋" w:eastAsia="仿宋" w:hAnsi="仿宋" w:cs="仿宋" w:hint="eastAsia"/>
            <w:lang w:eastAsia="zh-CN"/>
          </w:rPr>
          <w:t>(五)、废弃物处理</w:t>
        </w:r>
        <w:r>
          <w:tab/>
        </w:r>
        <w:r>
          <w:fldChar w:fldCharType="begin"/>
        </w:r>
        <w:r>
          <w:instrText xml:space="preserve"> PAGEREF _Toc8348 \h </w:instrText>
        </w:r>
        <w:r>
          <w:fldChar w:fldCharType="separate"/>
        </w:r>
        <w:r>
          <w:t>47</w:t>
        </w:r>
        <w:r>
          <w:fldChar w:fldCharType="end"/>
        </w:r>
      </w:hyperlink>
    </w:p>
    <w:p>
      <w:pPr>
        <w:pStyle w:val="TOC2"/>
        <w:tabs>
          <w:tab w:val="right" w:leader="dot" w:pos="8306"/>
        </w:tabs>
      </w:pPr>
      <w:hyperlink w:anchor="_Toc10293" w:history="1">
        <w:r>
          <w:rPr>
            <w:rFonts w:ascii="仿宋" w:eastAsia="仿宋" w:hAnsi="仿宋" w:cs="仿宋" w:hint="eastAsia"/>
            <w:lang w:eastAsia="zh-CN"/>
          </w:rPr>
          <w:t>(六)、特殊环境影响分析</w:t>
        </w:r>
        <w:r>
          <w:tab/>
        </w:r>
        <w:r>
          <w:fldChar w:fldCharType="begin"/>
        </w:r>
        <w:r>
          <w:instrText xml:space="preserve"> PAGEREF _Toc10293 \h </w:instrText>
        </w:r>
        <w:r>
          <w:fldChar w:fldCharType="separate"/>
        </w:r>
        <w:r>
          <w:t>48</w:t>
        </w:r>
        <w:r>
          <w:fldChar w:fldCharType="end"/>
        </w:r>
      </w:hyperlink>
    </w:p>
    <w:p>
      <w:pPr>
        <w:pStyle w:val="TOC2"/>
        <w:tabs>
          <w:tab w:val="right" w:leader="dot" w:pos="8306"/>
        </w:tabs>
      </w:pPr>
      <w:hyperlink w:anchor="_Toc221" w:history="1">
        <w:r>
          <w:rPr>
            <w:rFonts w:ascii="仿宋" w:eastAsia="仿宋" w:hAnsi="仿宋" w:cs="仿宋" w:hint="eastAsia"/>
            <w:lang w:eastAsia="zh-CN"/>
          </w:rPr>
          <w:t>(七)、清洁生产</w:t>
        </w:r>
        <w:r>
          <w:tab/>
        </w:r>
        <w:r>
          <w:fldChar w:fldCharType="begin"/>
        </w:r>
        <w:r>
          <w:instrText xml:space="preserve"> PAGEREF _Toc221 \h </w:instrText>
        </w:r>
        <w:r>
          <w:fldChar w:fldCharType="separate"/>
        </w:r>
        <w:r>
          <w:t>49</w:t>
        </w:r>
        <w:r>
          <w:fldChar w:fldCharType="end"/>
        </w:r>
      </w:hyperlink>
    </w:p>
    <w:p>
      <w:pPr>
        <w:pStyle w:val="TOC2"/>
        <w:tabs>
          <w:tab w:val="right" w:leader="dot" w:pos="8306"/>
        </w:tabs>
      </w:pPr>
      <w:hyperlink w:anchor="_Toc28800" w:history="1">
        <w:r>
          <w:rPr>
            <w:rFonts w:ascii="仿宋" w:eastAsia="仿宋" w:hAnsi="仿宋" w:cs="仿宋" w:hint="eastAsia"/>
            <w:lang w:eastAsia="zh-CN"/>
          </w:rPr>
          <w:t>(八)、环境保护综合评价</w:t>
        </w:r>
        <w:r>
          <w:tab/>
        </w:r>
        <w:r>
          <w:fldChar w:fldCharType="begin"/>
        </w:r>
        <w:r>
          <w:instrText xml:space="preserve"> PAGEREF _Toc28800 \h </w:instrText>
        </w:r>
        <w:r>
          <w:fldChar w:fldCharType="separate"/>
        </w:r>
        <w:r>
          <w:t>51</w:t>
        </w:r>
        <w:r>
          <w:fldChar w:fldCharType="end"/>
        </w:r>
      </w:hyperlink>
    </w:p>
    <w:p>
      <w:pPr>
        <w:pStyle w:val="TOC1"/>
        <w:tabs>
          <w:tab w:val="right" w:leader="dot" w:pos="8306"/>
        </w:tabs>
      </w:pPr>
      <w:hyperlink w:anchor="_Toc7409" w:history="1">
        <w:r>
          <w:rPr>
            <w:rFonts w:ascii="仿宋" w:eastAsia="仿宋" w:hAnsi="仿宋" w:cs="仿宋" w:hint="eastAsia"/>
            <w:lang w:eastAsia="zh-CN"/>
          </w:rPr>
          <w:t>十、多晶硅磁控溅射靶材项目人力资源培养与发展</w:t>
        </w:r>
        <w:r>
          <w:tab/>
        </w:r>
        <w:r>
          <w:fldChar w:fldCharType="begin"/>
        </w:r>
        <w:r>
          <w:instrText xml:space="preserve"> PAGEREF _Toc7409 \h </w:instrText>
        </w:r>
        <w:r>
          <w:fldChar w:fldCharType="separate"/>
        </w:r>
        <w:r>
          <w:t>52</w:t>
        </w:r>
        <w:r>
          <w:fldChar w:fldCharType="end"/>
        </w:r>
      </w:hyperlink>
    </w:p>
    <w:p>
      <w:pPr>
        <w:pStyle w:val="TOC2"/>
        <w:tabs>
          <w:tab w:val="right" w:leader="dot" w:pos="8306"/>
        </w:tabs>
      </w:pPr>
      <w:hyperlink w:anchor="_Toc11518" w:history="1">
        <w:r>
          <w:rPr>
            <w:rFonts w:ascii="仿宋" w:eastAsia="仿宋" w:hAnsi="仿宋" w:cs="仿宋" w:hint="eastAsia"/>
            <w:lang w:eastAsia="zh-CN"/>
          </w:rPr>
          <w:t>(一)、人才需求与规划</w:t>
        </w:r>
        <w:r>
          <w:tab/>
        </w:r>
        <w:r>
          <w:fldChar w:fldCharType="begin"/>
        </w:r>
        <w:r>
          <w:instrText xml:space="preserve"> PAGEREF _Toc11518 \h </w:instrText>
        </w:r>
        <w:r>
          <w:fldChar w:fldCharType="separate"/>
        </w:r>
        <w:r>
          <w:t>52</w:t>
        </w:r>
        <w:r>
          <w:fldChar w:fldCharType="end"/>
        </w:r>
      </w:hyperlink>
    </w:p>
    <w:p>
      <w:pPr>
        <w:pStyle w:val="TOC2"/>
        <w:tabs>
          <w:tab w:val="right" w:leader="dot" w:pos="8306"/>
        </w:tabs>
      </w:pPr>
      <w:hyperlink w:anchor="_Toc26219" w:history="1">
        <w:r>
          <w:rPr>
            <w:rFonts w:ascii="仿宋" w:eastAsia="仿宋" w:hAnsi="仿宋" w:cs="仿宋" w:hint="eastAsia"/>
            <w:lang w:eastAsia="zh-CN"/>
          </w:rPr>
          <w:t>(二)、培训与发展计划</w:t>
        </w:r>
        <w:r>
          <w:tab/>
        </w:r>
        <w:r>
          <w:fldChar w:fldCharType="begin"/>
        </w:r>
        <w:r>
          <w:instrText xml:space="preserve"> PAGEREF _Toc26219 \h </w:instrText>
        </w:r>
        <w:r>
          <w:fldChar w:fldCharType="separate"/>
        </w:r>
        <w:r>
          <w:t>52</w:t>
        </w:r>
        <w:r>
          <w:fldChar w:fldCharType="end"/>
        </w:r>
      </w:hyperlink>
    </w:p>
    <w:p>
      <w:pPr>
        <w:pStyle w:val="TOC1"/>
        <w:tabs>
          <w:tab w:val="right" w:leader="dot" w:pos="8306"/>
        </w:tabs>
      </w:pPr>
      <w:hyperlink w:anchor="_Toc16472" w:history="1">
        <w:r>
          <w:rPr>
            <w:rFonts w:ascii="仿宋" w:eastAsia="仿宋" w:hAnsi="仿宋" w:cs="仿宋" w:hint="eastAsia"/>
            <w:lang w:eastAsia="zh-CN"/>
          </w:rPr>
          <w:t>十一、多晶硅磁控溅射靶材项目投资规划</w:t>
        </w:r>
        <w:r>
          <w:tab/>
        </w:r>
        <w:r>
          <w:fldChar w:fldCharType="begin"/>
        </w:r>
        <w:r>
          <w:instrText xml:space="preserve"> PAGEREF _Toc16472 \h </w:instrText>
        </w:r>
        <w:r>
          <w:fldChar w:fldCharType="separate"/>
        </w:r>
        <w:r>
          <w:t>53</w:t>
        </w:r>
        <w:r>
          <w:fldChar w:fldCharType="end"/>
        </w:r>
      </w:hyperlink>
    </w:p>
    <w:p>
      <w:pPr>
        <w:pStyle w:val="TOC2"/>
        <w:tabs>
          <w:tab w:val="right" w:leader="dot" w:pos="8306"/>
        </w:tabs>
      </w:pPr>
      <w:hyperlink w:anchor="_Toc5925" w:history="1">
        <w:r>
          <w:rPr>
            <w:rFonts w:ascii="仿宋" w:eastAsia="仿宋" w:hAnsi="仿宋" w:cs="仿宋" w:hint="eastAsia"/>
            <w:lang w:eastAsia="zh-CN"/>
          </w:rPr>
          <w:t>(一)、多晶硅磁控溅射靶材项目总投资估算</w:t>
        </w:r>
        <w:r>
          <w:tab/>
        </w:r>
        <w:r>
          <w:fldChar w:fldCharType="begin"/>
        </w:r>
        <w:r>
          <w:instrText xml:space="preserve"> PAGEREF _Toc5925 \h </w:instrText>
        </w:r>
        <w:r>
          <w:fldChar w:fldCharType="separate"/>
        </w:r>
        <w:r>
          <w:t>53</w:t>
        </w:r>
        <w:r>
          <w:fldChar w:fldCharType="end"/>
        </w:r>
      </w:hyperlink>
    </w:p>
    <w:p>
      <w:pPr>
        <w:pStyle w:val="TOC2"/>
        <w:tabs>
          <w:tab w:val="right" w:leader="dot" w:pos="8306"/>
        </w:tabs>
      </w:pPr>
      <w:hyperlink w:anchor="_Toc16243" w:history="1">
        <w:r>
          <w:rPr>
            <w:rFonts w:ascii="仿宋" w:eastAsia="仿宋" w:hAnsi="仿宋" w:cs="仿宋" w:hint="eastAsia"/>
            <w:lang w:eastAsia="zh-CN"/>
          </w:rPr>
          <w:t>(二)、资金筹措</w:t>
        </w:r>
        <w:r>
          <w:tab/>
        </w:r>
        <w:r>
          <w:fldChar w:fldCharType="begin"/>
        </w:r>
        <w:r>
          <w:instrText xml:space="preserve"> PAGEREF _Toc16243 \h </w:instrText>
        </w:r>
        <w:r>
          <w:fldChar w:fldCharType="separate"/>
        </w:r>
        <w:r>
          <w:t>54</w:t>
        </w:r>
        <w:r>
          <w:fldChar w:fldCharType="end"/>
        </w:r>
      </w:hyperlink>
    </w:p>
    <w:p>
      <w:pPr>
        <w:pStyle w:val="TOC1"/>
        <w:tabs>
          <w:tab w:val="right" w:leader="dot" w:pos="8306"/>
        </w:tabs>
      </w:pPr>
      <w:hyperlink w:anchor="_Toc28956" w:history="1">
        <w:r>
          <w:rPr>
            <w:rFonts w:ascii="仿宋" w:eastAsia="仿宋" w:hAnsi="仿宋" w:cs="仿宋" w:hint="eastAsia"/>
            <w:lang w:eastAsia="zh-CN"/>
          </w:rPr>
          <w:t>十二、多晶硅磁控溅射靶材项目社会影响</w:t>
        </w:r>
        <w:r>
          <w:tab/>
        </w:r>
        <w:r>
          <w:fldChar w:fldCharType="begin"/>
        </w:r>
        <w:r>
          <w:instrText xml:space="preserve"> PAGEREF _Toc28956 \h </w:instrText>
        </w:r>
        <w:r>
          <w:fldChar w:fldCharType="separate"/>
        </w:r>
        <w:r>
          <w:t>55</w:t>
        </w:r>
        <w:r>
          <w:fldChar w:fldCharType="end"/>
        </w:r>
      </w:hyperlink>
    </w:p>
    <w:p>
      <w:pPr>
        <w:pStyle w:val="TOC2"/>
        <w:tabs>
          <w:tab w:val="right" w:leader="dot" w:pos="8306"/>
        </w:tabs>
      </w:pPr>
      <w:hyperlink w:anchor="_Toc2647" w:history="1">
        <w:r>
          <w:rPr>
            <w:rFonts w:ascii="仿宋" w:eastAsia="仿宋" w:hAnsi="仿宋" w:cs="仿宋" w:hint="eastAsia"/>
            <w:lang w:eastAsia="zh-CN"/>
          </w:rPr>
          <w:t>(一)、社会责任与义务</w:t>
        </w:r>
        <w:r>
          <w:tab/>
        </w:r>
        <w:r>
          <w:fldChar w:fldCharType="begin"/>
        </w:r>
        <w:r>
          <w:instrText xml:space="preserve"> PAGEREF _Toc2647 \h </w:instrText>
        </w:r>
        <w:r>
          <w:fldChar w:fldCharType="separate"/>
        </w:r>
        <w:r>
          <w:t>55</w:t>
        </w:r>
        <w:r>
          <w:fldChar w:fldCharType="end"/>
        </w:r>
      </w:hyperlink>
    </w:p>
    <w:p>
      <w:pPr>
        <w:pStyle w:val="TOC2"/>
        <w:tabs>
          <w:tab w:val="right" w:leader="dot" w:pos="8306"/>
        </w:tabs>
      </w:pPr>
      <w:hyperlink w:anchor="_Toc27183" w:history="1">
        <w:r>
          <w:rPr>
            <w:rFonts w:ascii="仿宋" w:eastAsia="仿宋" w:hAnsi="仿宋" w:cs="仿宋" w:hint="eastAsia"/>
            <w:lang w:eastAsia="zh-CN"/>
          </w:rPr>
          <w:t>(二)、社会参与与沟通</w:t>
        </w:r>
        <w:r>
          <w:tab/>
        </w:r>
        <w:r>
          <w:fldChar w:fldCharType="begin"/>
        </w:r>
        <w:r>
          <w:instrText xml:space="preserve"> PAGEREF _Toc27183 \h </w:instrText>
        </w:r>
        <w:r>
          <w:fldChar w:fldCharType="separate"/>
        </w:r>
        <w:r>
          <w:t>56</w:t>
        </w:r>
        <w:r>
          <w:fldChar w:fldCharType="end"/>
        </w:r>
      </w:hyperlink>
    </w:p>
    <w:p>
      <w:pPr>
        <w:pStyle w:val="TOC1"/>
        <w:tabs>
          <w:tab w:val="right" w:leader="dot" w:pos="8306"/>
        </w:tabs>
      </w:pPr>
      <w:hyperlink w:anchor="_Toc25980" w:history="1">
        <w:r>
          <w:rPr>
            <w:rFonts w:ascii="仿宋" w:eastAsia="仿宋" w:hAnsi="仿宋" w:cs="仿宋" w:hint="eastAsia"/>
            <w:lang w:eastAsia="zh-CN"/>
          </w:rPr>
          <w:t>十三、利益相关者分析与沟通计划</w:t>
        </w:r>
        <w:r>
          <w:tab/>
        </w:r>
        <w:r>
          <w:fldChar w:fldCharType="begin"/>
        </w:r>
        <w:r>
          <w:instrText xml:space="preserve"> PAGEREF _Toc25980 \h </w:instrText>
        </w:r>
        <w:r>
          <w:fldChar w:fldCharType="separate"/>
        </w:r>
        <w:r>
          <w:t>57</w:t>
        </w:r>
        <w:r>
          <w:fldChar w:fldCharType="end"/>
        </w:r>
      </w:hyperlink>
    </w:p>
    <w:p>
      <w:pPr>
        <w:pStyle w:val="TOC2"/>
        <w:tabs>
          <w:tab w:val="right" w:leader="dot" w:pos="8306"/>
        </w:tabs>
      </w:pPr>
      <w:hyperlink w:anchor="_Toc2756" w:history="1">
        <w:r>
          <w:rPr>
            <w:rFonts w:ascii="仿宋" w:eastAsia="仿宋" w:hAnsi="仿宋" w:cs="仿宋" w:hint="eastAsia"/>
            <w:lang w:eastAsia="zh-CN"/>
          </w:rPr>
          <w:t>(一)、利益相关者分析</w:t>
        </w:r>
        <w:r>
          <w:tab/>
        </w:r>
        <w:r>
          <w:fldChar w:fldCharType="begin"/>
        </w:r>
        <w:r>
          <w:instrText xml:space="preserve"> PAGEREF _Toc2756 \h </w:instrText>
        </w:r>
        <w:r>
          <w:fldChar w:fldCharType="separate"/>
        </w:r>
        <w:r>
          <w:t>57</w:t>
        </w:r>
        <w:r>
          <w:fldChar w:fldCharType="end"/>
        </w:r>
      </w:hyperlink>
    </w:p>
    <w:p>
      <w:pPr>
        <w:pStyle w:val="TOC2"/>
        <w:tabs>
          <w:tab w:val="right" w:leader="dot" w:pos="8306"/>
        </w:tabs>
      </w:pPr>
      <w:hyperlink w:anchor="_Toc24148" w:history="1">
        <w:r>
          <w:rPr>
            <w:rFonts w:ascii="仿宋" w:eastAsia="仿宋" w:hAnsi="仿宋" w:cs="仿宋" w:hint="eastAsia"/>
            <w:lang w:eastAsia="zh-CN"/>
          </w:rPr>
          <w:t>(二)、沟通计划</w:t>
        </w:r>
        <w:r>
          <w:tab/>
        </w:r>
        <w:r>
          <w:fldChar w:fldCharType="begin"/>
        </w:r>
        <w:r>
          <w:instrText xml:space="preserve"> PAGEREF _Toc24148 \h </w:instrText>
        </w:r>
        <w:r>
          <w:fldChar w:fldCharType="separate"/>
        </w:r>
        <w:r>
          <w:t>58</w:t>
        </w:r>
        <w:r>
          <w:fldChar w:fldCharType="end"/>
        </w:r>
      </w:hyperlink>
    </w:p>
    <w:p>
      <w:pPr>
        <w:pStyle w:val="TOC1"/>
        <w:tabs>
          <w:tab w:val="right" w:leader="dot" w:pos="8306"/>
        </w:tabs>
      </w:pPr>
      <w:hyperlink w:anchor="_Toc16028" w:history="1">
        <w:r>
          <w:rPr>
            <w:rFonts w:ascii="仿宋" w:eastAsia="仿宋" w:hAnsi="仿宋" w:cs="仿宋" w:hint="eastAsia"/>
            <w:lang w:eastAsia="zh-CN"/>
          </w:rPr>
          <w:t>十四、营销与推广策略</w:t>
        </w:r>
        <w:r>
          <w:tab/>
        </w:r>
        <w:r>
          <w:fldChar w:fldCharType="begin"/>
        </w:r>
        <w:r>
          <w:instrText xml:space="preserve"> PAGEREF _Toc16028 \h </w:instrText>
        </w:r>
        <w:r>
          <w:fldChar w:fldCharType="separate"/>
        </w:r>
        <w:r>
          <w:t>59</w:t>
        </w:r>
        <w:r>
          <w:fldChar w:fldCharType="end"/>
        </w:r>
      </w:hyperlink>
    </w:p>
    <w:p>
      <w:pPr>
        <w:pStyle w:val="TOC2"/>
        <w:tabs>
          <w:tab w:val="right" w:leader="dot" w:pos="8306"/>
        </w:tabs>
      </w:pPr>
      <w:hyperlink w:anchor="_Toc23879" w:history="1">
        <w:r>
          <w:rPr>
            <w:rFonts w:ascii="仿宋" w:eastAsia="仿宋" w:hAnsi="仿宋" w:cs="仿宋" w:hint="eastAsia"/>
            <w:lang w:eastAsia="zh-CN"/>
          </w:rPr>
          <w:t>(一)、产品/服务定位与特点</w:t>
        </w:r>
        <w:r>
          <w:tab/>
        </w:r>
        <w:r>
          <w:fldChar w:fldCharType="begin"/>
        </w:r>
        <w:r>
          <w:instrText xml:space="preserve"> PAGEREF _Toc23879 \h </w:instrText>
        </w:r>
        <w:r>
          <w:fldChar w:fldCharType="separate"/>
        </w:r>
        <w:r>
          <w:t>59</w:t>
        </w:r>
        <w:r>
          <w:fldChar w:fldCharType="end"/>
        </w:r>
      </w:hyperlink>
    </w:p>
    <w:p>
      <w:pPr>
        <w:pStyle w:val="TOC2"/>
        <w:tabs>
          <w:tab w:val="right" w:leader="dot" w:pos="8306"/>
        </w:tabs>
      </w:pPr>
      <w:hyperlink w:anchor="_Toc4459" w:history="1">
        <w:r>
          <w:rPr>
            <w:rFonts w:ascii="仿宋" w:eastAsia="仿宋" w:hAnsi="仿宋" w:cs="仿宋" w:hint="eastAsia"/>
            <w:lang w:eastAsia="zh-CN"/>
          </w:rPr>
          <w:t>(二)、市场定位与竞争分析</w:t>
        </w:r>
        <w:r>
          <w:tab/>
        </w:r>
        <w:r>
          <w:fldChar w:fldCharType="begin"/>
        </w:r>
        <w:r>
          <w:instrText xml:space="preserve"> PAGEREF _Toc4459 \h </w:instrText>
        </w:r>
        <w:r>
          <w:fldChar w:fldCharType="separate"/>
        </w:r>
        <w:r>
          <w:t>61</w:t>
        </w:r>
        <w:r>
          <w:fldChar w:fldCharType="end"/>
        </w:r>
      </w:hyperlink>
    </w:p>
    <w:p>
      <w:pPr>
        <w:pStyle w:val="TOC2"/>
        <w:tabs>
          <w:tab w:val="right" w:leader="dot" w:pos="8306"/>
        </w:tabs>
      </w:pPr>
      <w:hyperlink w:anchor="_Toc6276" w:history="1">
        <w:r>
          <w:rPr>
            <w:rFonts w:ascii="仿宋" w:eastAsia="仿宋" w:hAnsi="仿宋" w:cs="仿宋" w:hint="eastAsia"/>
            <w:lang w:eastAsia="zh-CN"/>
          </w:rPr>
          <w:t>(三)、营销渠道与策略</w:t>
        </w:r>
        <w:r>
          <w:tab/>
        </w:r>
        <w:r>
          <w:fldChar w:fldCharType="begin"/>
        </w:r>
        <w:r>
          <w:instrText xml:space="preserve"> PAGEREF _Toc6276 \h </w:instrText>
        </w:r>
        <w:r>
          <w:fldChar w:fldCharType="separate"/>
        </w:r>
        <w:r>
          <w:t>62</w:t>
        </w:r>
        <w:r>
          <w:fldChar w:fldCharType="end"/>
        </w:r>
      </w:hyperlink>
    </w:p>
    <w:p>
      <w:pPr>
        <w:pStyle w:val="TOC2"/>
        <w:tabs>
          <w:tab w:val="right" w:leader="dot" w:pos="8306"/>
        </w:tabs>
      </w:pPr>
      <w:hyperlink w:anchor="_Toc23776" w:history="1">
        <w:r>
          <w:rPr>
            <w:rFonts w:ascii="仿宋" w:eastAsia="仿宋" w:hAnsi="仿宋" w:cs="仿宋" w:hint="eastAsia"/>
            <w:lang w:eastAsia="zh-CN"/>
          </w:rPr>
          <w:t>(四)、推广与宣传活动</w:t>
        </w:r>
        <w:r>
          <w:tab/>
        </w:r>
        <w:r>
          <w:fldChar w:fldCharType="begin"/>
        </w:r>
        <w:r>
          <w:instrText xml:space="preserve"> PAGEREF _Toc23776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428"/>
      <w:r>
        <w:rPr>
          <w:rFonts w:ascii="仿宋" w:eastAsia="仿宋" w:hAnsi="仿宋" w:cs="仿宋" w:hint="eastAsia"/>
          <w:sz w:val="28"/>
          <w:lang w:eastAsia="zh-CN"/>
        </w:rPr>
        <w:t>一、多晶硅磁控溅射靶材项目概论</w:t>
      </w:r>
      <w:bookmarkEnd w:id="2"/>
    </w:p>
    <w:p>
      <w:pPr>
        <w:pStyle w:val="Heading2"/>
        <w:rPr>
          <w:rFonts w:ascii="仿宋" w:eastAsia="仿宋" w:hAnsi="仿宋" w:cs="仿宋" w:hint="eastAsia"/>
          <w:lang w:eastAsia="zh-CN"/>
        </w:rPr>
      </w:pPr>
      <w:bookmarkStart w:id="3" w:name="_Toc20739"/>
      <w:r>
        <w:rPr>
          <w:rFonts w:ascii="仿宋" w:eastAsia="仿宋" w:hAnsi="仿宋" w:cs="仿宋" w:hint="eastAsia"/>
          <w:lang w:eastAsia="zh-CN"/>
        </w:rPr>
        <w:t>(一)、多晶硅磁控溅射靶材项目概况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硅磁控溅射靶材项目的起源追溯至对市场的深入洞察。市场的不断演变与变革为多晶硅磁控溅射靶材项目提供了难得的机遇。当前市场存在的需求缺口和变革的大环境共同构成了多晶硅磁控溅射靶材项目的背景。这个多晶硅磁控溅射靶材项目旨在充分利用市场机遇，填补行业中尚未满足的需求，为客户提供全新的解决方案。市场的变革和需求的增长使得这个多晶硅磁控溅射靶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多晶硅磁控溅射靶材项目名称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晶硅磁控溅射靶材项目正式命名为多晶硅磁控溅射靶材。这个名称不仅仅是一个标识，更代表了多晶硅磁控溅射靶材项目的核心理念和愿景。它蕴含着多晶硅磁控溅射靶材项目所要解决问题的关键字，具有强烈的表达和辨识度，为多晶硅磁控溅射靶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多晶硅磁控溅射靶材项目目标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硅磁控溅射靶材项目的核心目标是提供一种全新、高效的解决方案，满足客户日益增长的需求。多晶硅磁控溅射靶材项目追求的不仅仅是满足市场需求，更是在市场中获得卓越的竞争优势。通过不断提升产品或服务的质量和创新水平，多晶硅磁控溅射靶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多晶硅磁控溅射靶材项目范围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硅磁控溅射靶材项目全面涵盖了产品研发、制造、市场推广和售后服务，确保从产品设计到最终用户体验的全方位关注。这一全面的多晶硅磁控溅射靶材项目范围是为了确保多晶硅磁控溅射靶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多晶硅磁控溅射靶材项目时间表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硅磁控溅射靶材项目计划在未来18个月内完成，包括研发、测试、市场试点和正式推出等不同阶段。这个时间表的合理设计是为了确保多晶硅磁控溅射靶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多晶硅磁控溅射靶材项目预算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晶硅磁控溅射靶材项目总预算估算为XX百万美元，主要分配在研发、市场推广、人员培训和运营等方面。这一充足的预算为多晶硅磁控溅射靶材项目提供了充足的资源，确保多晶硅磁控溅射靶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多晶硅磁控溅射靶材项目风险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硅磁控溅射靶材项目可能面临的风险包括市场接受度低、技术难题、竞争激烈等。多晶硅磁控溅射靶材项目团队已经制定了相应的风险应对计划，通过前瞻性的风险管理，确保多晶硅磁控溅射靶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多晶硅磁控溅射靶材项目团队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多晶硅磁控溅射靶材项目汇聚了一支经验丰富、多领域专业素养的核心团队，确保多晶硅磁控溅射靶材项目在各个方面都能拥有高水平的执行力。团队的协同作战是多晶硅磁控溅射靶材项目成功的关键因素之一。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多晶硅磁控溅射靶材项目背景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多晶硅磁控溅射靶材项目的背景根植于市场对更高效、创新产品的渴望，同时也受到科技发展对行业格局的深刻改变的影响。这为多晶硅磁控溅射靶材项目提供了广阔的发展空间和市场需求。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多晶硅磁控溅射靶材项目现状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截至目前，多晶硅磁控溅射靶材项目已完成市场调研和技术验证，取得了初步的成功。这为多晶硅磁控溅射靶材项目在未来的发展奠定了坚实的基础，为更远大的目标打下了坚实的基石。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054"/>
      <w:r>
        <w:rPr>
          <w:rFonts w:ascii="仿宋" w:eastAsia="仿宋" w:hAnsi="仿宋" w:cs="仿宋" w:hint="eastAsia"/>
          <w:sz w:val="28"/>
          <w:lang w:eastAsia="zh-CN"/>
        </w:rPr>
        <w:t>(二)、多晶硅磁控溅射靶材项目目标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多晶硅磁控溅射靶材项目首要业务目标是在市场中占据有利地位，实现产品/服务的成功推广和销售。通过不断提升产品质量、创新性，多晶硅磁控溅射靶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在科技迅速发展的时代，多晶硅磁控溅射靶材项目着眼于技术创新。通过持续的研发和技术升级，多晶硅磁控溅射靶材项目旨在推出更具创新性的产品或服务，以满足市场对新鲜、先进解决方案的需求。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多晶硅磁控溅射靶材项目设定了客户满意度目标。通过提供卓越的产品质量和优质的客户服务，多晶硅磁控溅射靶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多晶硅磁控溅射靶材项目注重社会责任和可持续发展。通过实施环保、社会责任多晶硅磁控溅射靶材项目，多晶硅磁控溅射靶材项目致力于在经济发展的同时保护环境，促进社会公平，实现可持续经营。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多晶硅磁控溅射靶材项目的团队是实现目标的核心驱动力。因此，多晶硅磁控溅射靶材项目设定了团队发展目标，包括提升团队成员的专业技能、培养领导力，以及搭建协同高效的团队工作氛围。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903"/>
      <w:r>
        <w:rPr>
          <w:rFonts w:ascii="仿宋" w:eastAsia="仿宋" w:hAnsi="仿宋" w:cs="仿宋" w:hint="eastAsia"/>
          <w:sz w:val="28"/>
          <w:lang w:eastAsia="zh-CN"/>
        </w:rPr>
        <w:t>(三)、多晶硅磁控溅射靶材项目提出的理由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多晶硅磁控溅射靶材项目提出的理由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晶硅磁控溅射靶材项目的提出源于对市场机遇的深刻洞察。当前市场中存在的需求缺口和行业发展趋势表明，有巨大的商业机会等待被开发。通过准确捕捉市场机遇，多晶硅磁控溅射靶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硅磁控溅射靶材项目的理念基于对技术创新的信仰。通过持续的研发和技术投入，多晶硅磁控溅射靶材项目有望推出更具创新性的产品或服务。在科技飞速发展的当下，多晶硅磁控溅射靶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硅磁控溅射靶材项目的提出是为了增强企业的行业竞争力。通过提升产品或服务的质量和独特性，多晶硅磁控溅射靶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硅磁控溅射靶材项目响应了消费者需求的变化。随着社会和科技的不断发展，消费者对产品和服务的需求也在发生变化。通过深入了解并及时回应消费者的新需求，多晶硅磁控溅射靶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多晶硅磁控溅射靶材项目的提出是企业战略发展规划的一部分。在面对日益激烈的市场竞争和不断变化的商业环境中，多晶硅磁控溅射靶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硅磁控溅射靶材项目的提出不仅仅是基于商业考量，还注重社会责任。通过推出环保、社会责任等方面的多晶硅磁控溅射靶材项目，多晶硅磁控溅射靶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多晶硅磁控溅射靶材项目的提出反映了对利益相关者期望的关注。包括客户、员工、投资者等利益相关者在企业发展中都有着各自的期望，多晶硅磁控溅射靶材项目力求在满足这些期望的同时，取得更大的共赢。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1287"/>
      <w:r>
        <w:rPr>
          <w:rFonts w:ascii="仿宋" w:eastAsia="仿宋" w:hAnsi="仿宋" w:cs="仿宋" w:hint="eastAsia"/>
          <w:sz w:val="28"/>
          <w:lang w:eastAsia="zh-CN"/>
        </w:rPr>
        <w:t>(四)、多晶硅磁控溅射靶材项目意义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在实施多晶硅磁控溅射靶材项目的过程中，我们不仅仅是在追逐商业成功，更是为企业和社会的多个层面创造了深远的意义。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硅磁控溅射靶材项目的首要意义在于提升企业的市场竞争力。通过持续的创新和对产品质量的高标准要求，多晶硅磁控溅射靶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多晶硅磁控溅射靶材项目的推进将促使行业技术水平的提升。通过引入先进技术和创新性解决方案，多晶硅磁控溅射靶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多晶硅磁控溅射靶材项目不仅创造了大量就业机会，提高了就业水平，还注重社会责任和环保。通过参与社会公益事业和推动环保多晶硅磁控溅射靶材项目，多晶硅磁控溅射靶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综合而言，多晶硅磁控溅射靶材项目意义重大，不仅推动了企业的发展，也为行业和社会的进步贡献了积极力量。这是一个全面而深刻的影响，将在未来产生可持续的正面效应。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094"/>
      <w:r>
        <w:rPr>
          <w:rFonts w:ascii="仿宋" w:eastAsia="仿宋" w:hAnsi="仿宋" w:cs="仿宋" w:hint="eastAsia"/>
          <w:sz w:val="28"/>
          <w:lang w:eastAsia="zh-CN"/>
        </w:rPr>
        <w:t>(五)、多晶硅磁控溅射靶材项目背景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在当今迅猛发展的商业环境中，多晶硅磁控溅射靶材项目的动因根植于对多方面因素的审慎考量。这个多晶硅磁控溅射靶材项目的提出并非孤立的决策，而是对企业所处背景深入思考的产物。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多晶硅磁控溅射靶材项目背后的首要原因。科技的迅速发展和全球市场的快速变化使得企业必须灵活应对。多晶硅磁控溅射靶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多晶硅磁控溅射靶材项目背景中不可忽视的一环。企业需要在激烈竞争中脱颖而出，为此，多晶硅磁控溅射靶材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技术的迅速发展为企业带来了机遇与挑战。作为多晶硅磁控溅射靶材项目启动的背景之一，对新兴技术的应用将有助于提升企业的技术水平，使其在不断演进的商业环境中保持竞争优势。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多晶硅磁控溅射靶材项目充分融入了社会责任的理念，通过可持续经营和社会公益多晶硅磁控溅射靶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86"/>
      <w:r>
        <w:rPr>
          <w:rFonts w:ascii="仿宋" w:eastAsia="仿宋" w:hAnsi="仿宋" w:cs="仿宋" w:hint="eastAsia"/>
          <w:sz w:val="28"/>
          <w:lang w:eastAsia="zh-CN"/>
        </w:rPr>
        <w:t>二、多晶硅磁控溅射靶材项目危机管理</w:t>
      </w:r>
      <w:bookmarkEnd w:id="8"/>
    </w:p>
    <w:p>
      <w:pPr>
        <w:pStyle w:val="Heading2"/>
        <w:rPr>
          <w:rFonts w:ascii="仿宋" w:eastAsia="仿宋" w:hAnsi="仿宋" w:cs="仿宋" w:hint="eastAsia"/>
          <w:lang w:eastAsia="zh-CN"/>
        </w:rPr>
      </w:pPr>
      <w:bookmarkStart w:id="9" w:name="_Toc153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多晶硅磁控溅射靶材项目危机管理中，危机预警与识别是确保多晶硅磁控溅射靶材项目稳健运行的核心步骤。通过建立全面的监测机制，多晶硅磁控溅射靶材项目团队旨在及时发现和理解潜在的风险和危机因素，以便采取及时的预防和应对措施，确保多晶硅磁控溅射靶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多晶硅磁控溅射靶材项目团队全面分析了整个多晶硅磁控溅射靶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多晶硅磁控溅射靶材项目团队着重于明确定义多晶硅磁控溅射靶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多晶硅磁控溅射靶材项目进展的持续监控，团队能够及时发现潜在问题并作出迅速反应。多晶硅磁控溅射靶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多晶硅磁控溅射靶材项目得以更有序、可控地推进。</w:t>
      </w:r>
    </w:p>
    <w:p>
      <w:pPr>
        <w:pStyle w:val="Heading2"/>
        <w:ind w:firstLine="560" w:firstLineChars="200"/>
        <w:rPr>
          <w:rFonts w:ascii="仿宋" w:eastAsia="仿宋" w:hAnsi="仿宋" w:cs="仿宋" w:hint="eastAsia"/>
          <w:sz w:val="28"/>
          <w:lang w:eastAsia="zh-CN"/>
        </w:rPr>
      </w:pPr>
      <w:bookmarkStart w:id="10" w:name="_Toc1164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在危机发生时，多晶硅磁控溅射靶材项目团队立即行动，成立了应急小组。该小组的任务是迅速制定并实施紧急应对措施，以最小化潜在损失。以下是采取的主要措施：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暂停多晶硅磁控溅射靶材项目进度：为遏制危机蔓延，多晶硅磁控溅射靶材项目暂时停止进行，以便全面评估当前状况。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资源重新分配：重新评估多晶硅磁控溅射靶材项目资源的分配，确保最大限度地减小损失。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实时沟通：与关键利益相关者建立实时沟通机制，向他们传递多晶硅磁控溅射靶材项目危机的实际状况，保障多晶硅磁控溅射靶材项目核心利益。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在紧急应对的同时，多晶硅磁控溅射靶材项目团队强调了团队协作和有效沟通的重要性。以下是团队协作的关键举措：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信息共享机制：建立了信息共享平台，确保团队成员能够及时获取多晶硅磁控溅射靶材项目危机的实时信息。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领导者沟通：多晶硅磁控溅射靶材项目领导者通过定期会议和即时沟通工具，指导团队应对危机，保持团队稳定运行。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随着危机得到初步控制，多晶硅磁控溅射靶材项目团队转向制定恢复计划，以确保多晶硅磁控溅射靶材项目能够从中迅速恢复。主要恢复计划包括：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修复受损的进度计划：重新评估多晶硅磁控溅射靶材项目进度，制定修复计划，确保多晶硅磁控溅射靶材项目尽快回归正常进程。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重新调整资源分配：优化资源分配，确保多晶硅磁控溅射靶材项目在有限资源下高效运转。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风险管理机制加强：对多晶硅磁控溅射靶材项目风险进行全面评估，制定更强化的风险管理策略，以预防未来可能的危机。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2184"/>
      <w:r>
        <w:rPr>
          <w:rFonts w:ascii="仿宋" w:eastAsia="仿宋" w:hAnsi="仿宋" w:cs="仿宋" w:hint="eastAsia"/>
          <w:sz w:val="28"/>
          <w:lang w:eastAsia="zh-CN"/>
        </w:rPr>
        <w:t>三、多晶硅磁控溅射靶材项目建设单位说明</w:t>
      </w:r>
      <w:bookmarkEnd w:id="11"/>
    </w:p>
    <w:p>
      <w:pPr>
        <w:pStyle w:val="Heading2"/>
        <w:rPr>
          <w:rFonts w:ascii="仿宋" w:eastAsia="仿宋" w:hAnsi="仿宋" w:cs="仿宋" w:hint="eastAsia"/>
          <w:lang w:eastAsia="zh-CN"/>
        </w:rPr>
      </w:pPr>
      <w:bookmarkStart w:id="12" w:name="_Toc3019"/>
      <w:r>
        <w:rPr>
          <w:rFonts w:ascii="仿宋" w:eastAsia="仿宋" w:hAnsi="仿宋" w:cs="仿宋" w:hint="eastAsia"/>
          <w:lang w:eastAsia="zh-CN"/>
        </w:rPr>
        <w:t>(一)、多晶硅磁控溅射靶材项目承办单位基本情况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087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作为多晶硅磁控溅射靶材项目承办单位的XXXX，我们着眼于实现可持续的经济效益。通过技术创新和解决方案的提供，公司预计在多晶硅磁控溅射靶材项目执行期间将获得可观的收入增长。这一收入来源主要包括多晶硅磁控溅射靶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同时，我们注重成本控制和效率提升，以确保多晶硅磁控溅射靶材项目的可持续盈利。透过精细的管理和资源优化，公司期望实现多晶硅磁控溅射靶材项目利润最大化。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多晶硅磁控溅射靶材项目实施进行全面的投资评估，包括多晶硅磁控溅射靶材项目启动阶段的资金投入和后续运营成本。通过对多晶硅磁控溅射靶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多晶硅磁控溅射靶材项目实施过程中具备足够的资金流动性，公司将进行详尽的现金流分析。这包括资金需求的合理预测、多晶硅磁控溅射靶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5720"/>
      <w:r>
        <w:rPr>
          <w:rFonts w:ascii="仿宋" w:eastAsia="仿宋" w:hAnsi="仿宋" w:cs="仿宋" w:hint="eastAsia"/>
          <w:sz w:val="28"/>
          <w:lang w:eastAsia="zh-CN"/>
        </w:rPr>
        <w:t>四、多晶硅磁控溅射靶材项目土建工程</w:t>
      </w:r>
      <w:bookmarkEnd w:id="14"/>
    </w:p>
    <w:p>
      <w:pPr>
        <w:pStyle w:val="Heading2"/>
        <w:rPr>
          <w:rFonts w:ascii="仿宋" w:eastAsia="仿宋" w:hAnsi="仿宋" w:cs="仿宋" w:hint="eastAsia"/>
          <w:lang w:eastAsia="zh-CN"/>
        </w:rPr>
      </w:pPr>
      <w:bookmarkStart w:id="15" w:name="_Toc935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在多晶硅磁控溅射靶材项目的建筑工程设计中，我们将秉承一系列重要的设计原则，以确保多晶硅磁控溅射靶材项目建筑在功能、美观、可持续性等方面达到最佳效果。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首要原则是确保建筑的功能性得到最大化的发挥。我们将充分理解多晶硅磁控溅射靶材项目的实际需求，合理布局各个功能区域，保证建筑在满足业务需求的同时，提供高效的工作环境。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在建筑设计中，我们将综合考虑建设和运营成本。通过精细的经济效益分析，确保设计方案在高效利用资源的同时，对多晶硅磁控溅射靶材项目的长期盈利能力有积极的贡献。</w:t>
      </w:r>
    </w:p>
    <w:p>
      <w:pPr>
        <w:pStyle w:val="Heading2"/>
        <w:ind w:firstLine="560" w:firstLineChars="200"/>
        <w:rPr>
          <w:rFonts w:ascii="仿宋" w:eastAsia="仿宋" w:hAnsi="仿宋" w:cs="仿宋" w:hint="eastAsia"/>
          <w:sz w:val="28"/>
          <w:lang w:eastAsia="zh-CN"/>
        </w:rPr>
      </w:pPr>
      <w:bookmarkStart w:id="16" w:name="_Toc18872"/>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晶硅磁控溅射靶材项目的土建工程设计中，我们将精准设定设计年限，结合多晶硅磁控溅射靶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https://d.book118.com/885043322034011102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8A0413"/>
    <w:rsid w:val="138A04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043322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2024-01-31T15:56:00Z</dcterms:created>
  <dcterms:modified xsi:type="dcterms:W3CDTF">2024-01-31T15:56:27Z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EFCF7D99644B43E790AD2A7034AADC38_11</vt:lpwstr>
  </property>
  <property fmtid="{D5CDD505-2E9C-101B-9397-08002B2CF9AE}" pid="3" name="KSOProductBuildVer">
    <vt:lpwstr>2052-12.1.0.16250</vt:lpwstr>
  </property>
</Properties>
</file>