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挤出蜂窝陶瓷材料项目规划设计蓝图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2" w:history="1">
        <w:r>
          <w:rPr>
            <w:rFonts w:ascii="仿宋" w:eastAsia="仿宋" w:hAnsi="仿宋" w:cs="仿宋" w:hint="eastAsia"/>
            <w:lang w:eastAsia="zh-CN"/>
          </w:rPr>
          <w:t>概论</w:t>
        </w:r>
        <w:r>
          <w:tab/>
        </w:r>
        <w:r>
          <w:fldChar w:fldCharType="begin"/>
        </w:r>
        <w:r>
          <w:instrText xml:space="preserve"> PAGEREF _Toc24282 \h </w:instrText>
        </w:r>
        <w:r>
          <w:fldChar w:fldCharType="separate"/>
        </w:r>
        <w:r>
          <w:t>3</w:t>
        </w:r>
        <w:r>
          <w:fldChar w:fldCharType="end"/>
        </w:r>
      </w:hyperlink>
    </w:p>
    <w:p>
      <w:pPr>
        <w:pStyle w:val="TOC1"/>
        <w:tabs>
          <w:tab w:val="right" w:leader="dot" w:pos="8306"/>
        </w:tabs>
      </w:pPr>
      <w:hyperlink w:anchor="_Toc30623" w:history="1">
        <w:r>
          <w:rPr>
            <w:rFonts w:ascii="仿宋" w:eastAsia="仿宋" w:hAnsi="仿宋" w:cs="仿宋" w:hint="eastAsia"/>
            <w:lang w:eastAsia="zh-CN"/>
          </w:rPr>
          <w:t>一、工艺说明</w:t>
        </w:r>
        <w:r>
          <w:tab/>
        </w:r>
        <w:r>
          <w:fldChar w:fldCharType="begin"/>
        </w:r>
        <w:r>
          <w:instrText xml:space="preserve"> PAGEREF _Toc30623 \h </w:instrText>
        </w:r>
        <w:r>
          <w:fldChar w:fldCharType="separate"/>
        </w:r>
        <w:r>
          <w:t>3</w:t>
        </w:r>
        <w:r>
          <w:fldChar w:fldCharType="end"/>
        </w:r>
      </w:hyperlink>
    </w:p>
    <w:p>
      <w:pPr>
        <w:pStyle w:val="TOC2"/>
        <w:tabs>
          <w:tab w:val="right" w:leader="dot" w:pos="8306"/>
        </w:tabs>
      </w:pPr>
      <w:hyperlink w:anchor="_Toc29167" w:history="1">
        <w:r>
          <w:rPr>
            <w:rFonts w:ascii="仿宋" w:eastAsia="仿宋" w:hAnsi="仿宋" w:cs="仿宋" w:hint="eastAsia"/>
            <w:lang w:eastAsia="zh-CN"/>
          </w:rPr>
          <w:t>(一)、技术管理特点</w:t>
        </w:r>
        <w:r>
          <w:tab/>
        </w:r>
        <w:r>
          <w:fldChar w:fldCharType="begin"/>
        </w:r>
        <w:r>
          <w:instrText xml:space="preserve"> PAGEREF _Toc29167 \h </w:instrText>
        </w:r>
        <w:r>
          <w:fldChar w:fldCharType="separate"/>
        </w:r>
        <w:r>
          <w:t>3</w:t>
        </w:r>
        <w:r>
          <w:fldChar w:fldCharType="end"/>
        </w:r>
      </w:hyperlink>
    </w:p>
    <w:p>
      <w:pPr>
        <w:pStyle w:val="TOC2"/>
        <w:tabs>
          <w:tab w:val="right" w:leader="dot" w:pos="8306"/>
        </w:tabs>
      </w:pPr>
      <w:hyperlink w:anchor="_Toc1554" w:history="1">
        <w:r>
          <w:rPr>
            <w:rFonts w:ascii="仿宋" w:eastAsia="仿宋" w:hAnsi="仿宋" w:cs="仿宋" w:hint="eastAsia"/>
            <w:lang w:eastAsia="zh-CN"/>
          </w:rPr>
          <w:t>(二)、挤出蜂窝陶瓷材料项目工艺技术设计方案</w:t>
        </w:r>
        <w:r>
          <w:tab/>
        </w:r>
        <w:r>
          <w:fldChar w:fldCharType="begin"/>
        </w:r>
        <w:r>
          <w:instrText xml:space="preserve"> PAGEREF _Toc1554 \h </w:instrText>
        </w:r>
        <w:r>
          <w:fldChar w:fldCharType="separate"/>
        </w:r>
        <w:r>
          <w:t>4</w:t>
        </w:r>
        <w:r>
          <w:fldChar w:fldCharType="end"/>
        </w:r>
      </w:hyperlink>
    </w:p>
    <w:p>
      <w:pPr>
        <w:pStyle w:val="TOC2"/>
        <w:tabs>
          <w:tab w:val="right" w:leader="dot" w:pos="8306"/>
        </w:tabs>
      </w:pPr>
      <w:hyperlink w:anchor="_Toc3493" w:history="1">
        <w:r>
          <w:rPr>
            <w:rFonts w:ascii="仿宋" w:eastAsia="仿宋" w:hAnsi="仿宋" w:cs="仿宋" w:hint="eastAsia"/>
            <w:lang w:eastAsia="zh-CN"/>
          </w:rPr>
          <w:t>(三)、设备选型方案</w:t>
        </w:r>
        <w:r>
          <w:tab/>
        </w:r>
        <w:r>
          <w:fldChar w:fldCharType="begin"/>
        </w:r>
        <w:r>
          <w:instrText xml:space="preserve"> PAGEREF _Toc3493 \h </w:instrText>
        </w:r>
        <w:r>
          <w:fldChar w:fldCharType="separate"/>
        </w:r>
        <w:r>
          <w:t>5</w:t>
        </w:r>
        <w:r>
          <w:fldChar w:fldCharType="end"/>
        </w:r>
      </w:hyperlink>
    </w:p>
    <w:p>
      <w:pPr>
        <w:pStyle w:val="TOC1"/>
        <w:tabs>
          <w:tab w:val="right" w:leader="dot" w:pos="8306"/>
        </w:tabs>
      </w:pPr>
      <w:hyperlink w:anchor="_Toc873" w:history="1">
        <w:r>
          <w:rPr>
            <w:rFonts w:ascii="仿宋" w:eastAsia="仿宋" w:hAnsi="仿宋" w:cs="仿宋" w:hint="eastAsia"/>
            <w:lang w:eastAsia="zh-CN"/>
          </w:rPr>
          <w:t>二、市场分析、调研</w:t>
        </w:r>
        <w:r>
          <w:tab/>
        </w:r>
        <w:r>
          <w:fldChar w:fldCharType="begin"/>
        </w:r>
        <w:r>
          <w:instrText xml:space="preserve"> PAGEREF _Toc873 \h </w:instrText>
        </w:r>
        <w:r>
          <w:fldChar w:fldCharType="separate"/>
        </w:r>
        <w:r>
          <w:t>7</w:t>
        </w:r>
        <w:r>
          <w:fldChar w:fldCharType="end"/>
        </w:r>
      </w:hyperlink>
    </w:p>
    <w:p>
      <w:pPr>
        <w:pStyle w:val="TOC2"/>
        <w:tabs>
          <w:tab w:val="right" w:leader="dot" w:pos="8306"/>
        </w:tabs>
      </w:pPr>
      <w:hyperlink w:anchor="_Toc13139" w:history="1">
        <w:r>
          <w:rPr>
            <w:rFonts w:ascii="仿宋" w:eastAsia="仿宋" w:hAnsi="仿宋" w:cs="仿宋" w:hint="eastAsia"/>
            <w:lang w:eastAsia="zh-CN"/>
          </w:rPr>
          <w:t>(一)、挤出蜂窝陶瓷材料行业分析</w:t>
        </w:r>
        <w:r>
          <w:tab/>
        </w:r>
        <w:r>
          <w:fldChar w:fldCharType="begin"/>
        </w:r>
        <w:r>
          <w:instrText xml:space="preserve"> PAGEREF _Toc13139 \h </w:instrText>
        </w:r>
        <w:r>
          <w:fldChar w:fldCharType="separate"/>
        </w:r>
        <w:r>
          <w:t>7</w:t>
        </w:r>
        <w:r>
          <w:fldChar w:fldCharType="end"/>
        </w:r>
      </w:hyperlink>
    </w:p>
    <w:p>
      <w:pPr>
        <w:pStyle w:val="TOC2"/>
        <w:tabs>
          <w:tab w:val="right" w:leader="dot" w:pos="8306"/>
        </w:tabs>
      </w:pPr>
      <w:hyperlink w:anchor="_Toc3042" w:history="1">
        <w:r>
          <w:rPr>
            <w:rFonts w:ascii="仿宋" w:eastAsia="仿宋" w:hAnsi="仿宋" w:cs="仿宋" w:hint="eastAsia"/>
            <w:lang w:eastAsia="zh-CN"/>
          </w:rPr>
          <w:t>(二)、挤出蜂窝陶瓷材料市场分析预测</w:t>
        </w:r>
        <w:r>
          <w:tab/>
        </w:r>
        <w:r>
          <w:fldChar w:fldCharType="begin"/>
        </w:r>
        <w:r>
          <w:instrText xml:space="preserve"> PAGEREF _Toc3042 \h </w:instrText>
        </w:r>
        <w:r>
          <w:fldChar w:fldCharType="separate"/>
        </w:r>
        <w:r>
          <w:t>8</w:t>
        </w:r>
        <w:r>
          <w:fldChar w:fldCharType="end"/>
        </w:r>
      </w:hyperlink>
    </w:p>
    <w:p>
      <w:pPr>
        <w:pStyle w:val="TOC1"/>
        <w:tabs>
          <w:tab w:val="right" w:leader="dot" w:pos="8306"/>
        </w:tabs>
      </w:pPr>
      <w:hyperlink w:anchor="_Toc13694" w:history="1">
        <w:r>
          <w:rPr>
            <w:rFonts w:ascii="仿宋" w:eastAsia="仿宋" w:hAnsi="仿宋" w:cs="仿宋" w:hint="eastAsia"/>
            <w:lang w:eastAsia="zh-CN"/>
          </w:rPr>
          <w:t>三、挤出蜂窝陶瓷材料项目绩效评估</w:t>
        </w:r>
        <w:r>
          <w:tab/>
        </w:r>
        <w:r>
          <w:fldChar w:fldCharType="begin"/>
        </w:r>
        <w:r>
          <w:instrText xml:space="preserve"> PAGEREF _Toc13694 \h </w:instrText>
        </w:r>
        <w:r>
          <w:fldChar w:fldCharType="separate"/>
        </w:r>
        <w:r>
          <w:t>8</w:t>
        </w:r>
        <w:r>
          <w:fldChar w:fldCharType="end"/>
        </w:r>
      </w:hyperlink>
    </w:p>
    <w:p>
      <w:pPr>
        <w:pStyle w:val="TOC2"/>
        <w:tabs>
          <w:tab w:val="right" w:leader="dot" w:pos="8306"/>
        </w:tabs>
      </w:pPr>
      <w:hyperlink w:anchor="_Toc6721" w:history="1">
        <w:r>
          <w:rPr>
            <w:rFonts w:ascii="仿宋" w:eastAsia="仿宋" w:hAnsi="仿宋" w:cs="仿宋" w:hint="eastAsia"/>
            <w:lang w:eastAsia="zh-CN"/>
          </w:rPr>
          <w:t>(一)、绩效评估指标</w:t>
        </w:r>
        <w:r>
          <w:tab/>
        </w:r>
        <w:r>
          <w:fldChar w:fldCharType="begin"/>
        </w:r>
        <w:r>
          <w:instrText xml:space="preserve"> PAGEREF _Toc6721 \h </w:instrText>
        </w:r>
        <w:r>
          <w:fldChar w:fldCharType="separate"/>
        </w:r>
        <w:r>
          <w:t>8</w:t>
        </w:r>
        <w:r>
          <w:fldChar w:fldCharType="end"/>
        </w:r>
      </w:hyperlink>
    </w:p>
    <w:p>
      <w:pPr>
        <w:pStyle w:val="TOC2"/>
        <w:tabs>
          <w:tab w:val="right" w:leader="dot" w:pos="8306"/>
        </w:tabs>
      </w:pPr>
      <w:hyperlink w:anchor="_Toc5346" w:history="1">
        <w:r>
          <w:rPr>
            <w:rFonts w:ascii="仿宋" w:eastAsia="仿宋" w:hAnsi="仿宋" w:cs="仿宋" w:hint="eastAsia"/>
            <w:lang w:eastAsia="zh-CN"/>
          </w:rPr>
          <w:t>(二)、绩效评估方法</w:t>
        </w:r>
        <w:r>
          <w:tab/>
        </w:r>
        <w:r>
          <w:fldChar w:fldCharType="begin"/>
        </w:r>
        <w:r>
          <w:instrText xml:space="preserve"> PAGEREF _Toc5346 \h </w:instrText>
        </w:r>
        <w:r>
          <w:fldChar w:fldCharType="separate"/>
        </w:r>
        <w:r>
          <w:t>10</w:t>
        </w:r>
        <w:r>
          <w:fldChar w:fldCharType="end"/>
        </w:r>
      </w:hyperlink>
    </w:p>
    <w:p>
      <w:pPr>
        <w:pStyle w:val="TOC2"/>
        <w:tabs>
          <w:tab w:val="right" w:leader="dot" w:pos="8306"/>
        </w:tabs>
      </w:pPr>
      <w:hyperlink w:anchor="_Toc309" w:history="1">
        <w:r>
          <w:rPr>
            <w:rFonts w:ascii="仿宋" w:eastAsia="仿宋" w:hAnsi="仿宋" w:cs="仿宋" w:hint="eastAsia"/>
            <w:lang w:eastAsia="zh-CN"/>
          </w:rPr>
          <w:t>(三)、绩效评估周期</w:t>
        </w:r>
        <w:r>
          <w:tab/>
        </w:r>
        <w:r>
          <w:fldChar w:fldCharType="begin"/>
        </w:r>
        <w:r>
          <w:instrText xml:space="preserve"> PAGEREF _Toc309 \h </w:instrText>
        </w:r>
        <w:r>
          <w:fldChar w:fldCharType="separate"/>
        </w:r>
        <w:r>
          <w:t>11</w:t>
        </w:r>
        <w:r>
          <w:fldChar w:fldCharType="end"/>
        </w:r>
      </w:hyperlink>
    </w:p>
    <w:p>
      <w:pPr>
        <w:pStyle w:val="TOC1"/>
        <w:tabs>
          <w:tab w:val="right" w:leader="dot" w:pos="8306"/>
        </w:tabs>
      </w:pPr>
      <w:hyperlink w:anchor="_Toc25292" w:history="1">
        <w:r>
          <w:rPr>
            <w:rFonts w:ascii="仿宋" w:eastAsia="仿宋" w:hAnsi="仿宋" w:cs="仿宋" w:hint="eastAsia"/>
            <w:lang w:eastAsia="zh-CN"/>
          </w:rPr>
          <w:t>四、挤出蜂窝陶瓷材料项目危机管理</w:t>
        </w:r>
        <w:r>
          <w:tab/>
        </w:r>
        <w:r>
          <w:fldChar w:fldCharType="begin"/>
        </w:r>
        <w:r>
          <w:instrText xml:space="preserve"> PAGEREF _Toc25292 \h </w:instrText>
        </w:r>
        <w:r>
          <w:fldChar w:fldCharType="separate"/>
        </w:r>
        <w:r>
          <w:t>12</w:t>
        </w:r>
        <w:r>
          <w:fldChar w:fldCharType="end"/>
        </w:r>
      </w:hyperlink>
    </w:p>
    <w:p>
      <w:pPr>
        <w:pStyle w:val="TOC2"/>
        <w:tabs>
          <w:tab w:val="right" w:leader="dot" w:pos="8306"/>
        </w:tabs>
      </w:pPr>
      <w:hyperlink w:anchor="_Toc22725" w:history="1">
        <w:r>
          <w:rPr>
            <w:rFonts w:ascii="仿宋" w:eastAsia="仿宋" w:hAnsi="仿宋" w:cs="仿宋" w:hint="eastAsia"/>
            <w:lang w:eastAsia="zh-CN"/>
          </w:rPr>
          <w:t>(一)、危机预警与识别</w:t>
        </w:r>
        <w:r>
          <w:tab/>
        </w:r>
        <w:r>
          <w:fldChar w:fldCharType="begin"/>
        </w:r>
        <w:r>
          <w:instrText xml:space="preserve"> PAGEREF _Toc22725 \h </w:instrText>
        </w:r>
        <w:r>
          <w:fldChar w:fldCharType="separate"/>
        </w:r>
        <w:r>
          <w:t>12</w:t>
        </w:r>
        <w:r>
          <w:fldChar w:fldCharType="end"/>
        </w:r>
      </w:hyperlink>
    </w:p>
    <w:p>
      <w:pPr>
        <w:pStyle w:val="TOC2"/>
        <w:tabs>
          <w:tab w:val="right" w:leader="dot" w:pos="8306"/>
        </w:tabs>
      </w:pPr>
      <w:hyperlink w:anchor="_Toc15186" w:history="1">
        <w:r>
          <w:rPr>
            <w:rFonts w:ascii="仿宋" w:eastAsia="仿宋" w:hAnsi="仿宋" w:cs="仿宋" w:hint="eastAsia"/>
            <w:lang w:eastAsia="zh-CN"/>
          </w:rPr>
          <w:t>(二)、危机应对与恢复</w:t>
        </w:r>
        <w:r>
          <w:tab/>
        </w:r>
        <w:r>
          <w:fldChar w:fldCharType="begin"/>
        </w:r>
        <w:r>
          <w:instrText xml:space="preserve"> PAGEREF _Toc15186 \h </w:instrText>
        </w:r>
        <w:r>
          <w:fldChar w:fldCharType="separate"/>
        </w:r>
        <w:r>
          <w:t>13</w:t>
        </w:r>
        <w:r>
          <w:fldChar w:fldCharType="end"/>
        </w:r>
      </w:hyperlink>
    </w:p>
    <w:p>
      <w:pPr>
        <w:pStyle w:val="TOC1"/>
        <w:tabs>
          <w:tab w:val="right" w:leader="dot" w:pos="8306"/>
        </w:tabs>
      </w:pPr>
      <w:hyperlink w:anchor="_Toc18483" w:history="1">
        <w:r>
          <w:rPr>
            <w:rFonts w:ascii="仿宋" w:eastAsia="仿宋" w:hAnsi="仿宋" w:cs="仿宋" w:hint="eastAsia"/>
            <w:lang w:eastAsia="zh-CN"/>
          </w:rPr>
          <w:t>五、挤出蜂窝陶瓷材料项目可持续发展</w:t>
        </w:r>
        <w:r>
          <w:tab/>
        </w:r>
        <w:r>
          <w:fldChar w:fldCharType="begin"/>
        </w:r>
        <w:r>
          <w:instrText xml:space="preserve"> PAGEREF _Toc18483 \h </w:instrText>
        </w:r>
        <w:r>
          <w:fldChar w:fldCharType="separate"/>
        </w:r>
        <w:r>
          <w:t>14</w:t>
        </w:r>
        <w:r>
          <w:fldChar w:fldCharType="end"/>
        </w:r>
      </w:hyperlink>
    </w:p>
    <w:p>
      <w:pPr>
        <w:pStyle w:val="TOC2"/>
        <w:tabs>
          <w:tab w:val="right" w:leader="dot" w:pos="8306"/>
        </w:tabs>
      </w:pPr>
      <w:hyperlink w:anchor="_Toc15908" w:history="1">
        <w:r>
          <w:rPr>
            <w:rFonts w:ascii="仿宋" w:eastAsia="仿宋" w:hAnsi="仿宋" w:cs="仿宋" w:hint="eastAsia"/>
            <w:lang w:eastAsia="zh-CN"/>
          </w:rPr>
          <w:t>(一)、可持续战略与实践</w:t>
        </w:r>
        <w:r>
          <w:tab/>
        </w:r>
        <w:r>
          <w:fldChar w:fldCharType="begin"/>
        </w:r>
        <w:r>
          <w:instrText xml:space="preserve"> PAGEREF _Toc15908 \h </w:instrText>
        </w:r>
        <w:r>
          <w:fldChar w:fldCharType="separate"/>
        </w:r>
        <w:r>
          <w:t>14</w:t>
        </w:r>
        <w:r>
          <w:fldChar w:fldCharType="end"/>
        </w:r>
      </w:hyperlink>
    </w:p>
    <w:p>
      <w:pPr>
        <w:pStyle w:val="TOC2"/>
        <w:tabs>
          <w:tab w:val="right" w:leader="dot" w:pos="8306"/>
        </w:tabs>
      </w:pPr>
      <w:hyperlink w:anchor="_Toc6145" w:history="1">
        <w:r>
          <w:rPr>
            <w:rFonts w:ascii="仿宋" w:eastAsia="仿宋" w:hAnsi="仿宋" w:cs="仿宋" w:hint="eastAsia"/>
            <w:lang w:eastAsia="zh-CN"/>
          </w:rPr>
          <w:t>(二)、环保与社会责任</w:t>
        </w:r>
        <w:r>
          <w:tab/>
        </w:r>
        <w:r>
          <w:fldChar w:fldCharType="begin"/>
        </w:r>
        <w:r>
          <w:instrText xml:space="preserve"> PAGEREF _Toc6145 \h </w:instrText>
        </w:r>
        <w:r>
          <w:fldChar w:fldCharType="separate"/>
        </w:r>
        <w:r>
          <w:t>15</w:t>
        </w:r>
        <w:r>
          <w:fldChar w:fldCharType="end"/>
        </w:r>
      </w:hyperlink>
    </w:p>
    <w:p>
      <w:pPr>
        <w:pStyle w:val="TOC1"/>
        <w:tabs>
          <w:tab w:val="right" w:leader="dot" w:pos="8306"/>
        </w:tabs>
      </w:pPr>
      <w:hyperlink w:anchor="_Toc25358" w:history="1">
        <w:r>
          <w:rPr>
            <w:rFonts w:ascii="仿宋" w:eastAsia="仿宋" w:hAnsi="仿宋" w:cs="仿宋" w:hint="eastAsia"/>
            <w:lang w:eastAsia="zh-CN"/>
          </w:rPr>
          <w:t>六、挤出蜂窝陶瓷材料项目概论</w:t>
        </w:r>
        <w:r>
          <w:tab/>
        </w:r>
        <w:r>
          <w:fldChar w:fldCharType="begin"/>
        </w:r>
        <w:r>
          <w:instrText xml:space="preserve"> PAGEREF _Toc25358 \h </w:instrText>
        </w:r>
        <w:r>
          <w:fldChar w:fldCharType="separate"/>
        </w:r>
        <w:r>
          <w:t>16</w:t>
        </w:r>
        <w:r>
          <w:fldChar w:fldCharType="end"/>
        </w:r>
      </w:hyperlink>
    </w:p>
    <w:p>
      <w:pPr>
        <w:pStyle w:val="TOC2"/>
        <w:tabs>
          <w:tab w:val="right" w:leader="dot" w:pos="8306"/>
        </w:tabs>
      </w:pPr>
      <w:hyperlink w:anchor="_Toc5359" w:history="1">
        <w:r>
          <w:rPr>
            <w:rFonts w:ascii="仿宋" w:eastAsia="仿宋" w:hAnsi="仿宋" w:cs="仿宋" w:hint="eastAsia"/>
            <w:lang w:eastAsia="zh-CN"/>
          </w:rPr>
          <w:t>(一)、挤出蜂窝陶瓷材料项目概况</w:t>
        </w:r>
        <w:r>
          <w:tab/>
        </w:r>
        <w:r>
          <w:fldChar w:fldCharType="begin"/>
        </w:r>
        <w:r>
          <w:instrText xml:space="preserve"> PAGEREF _Toc5359 \h </w:instrText>
        </w:r>
        <w:r>
          <w:fldChar w:fldCharType="separate"/>
        </w:r>
        <w:r>
          <w:t>16</w:t>
        </w:r>
        <w:r>
          <w:fldChar w:fldCharType="end"/>
        </w:r>
      </w:hyperlink>
    </w:p>
    <w:p>
      <w:pPr>
        <w:pStyle w:val="TOC2"/>
        <w:tabs>
          <w:tab w:val="right" w:leader="dot" w:pos="8306"/>
        </w:tabs>
      </w:pPr>
      <w:hyperlink w:anchor="_Toc12130" w:history="1">
        <w:r>
          <w:rPr>
            <w:rFonts w:ascii="仿宋" w:eastAsia="仿宋" w:hAnsi="仿宋" w:cs="仿宋" w:hint="eastAsia"/>
            <w:lang w:eastAsia="zh-CN"/>
          </w:rPr>
          <w:t>(二)、挤出蜂窝陶瓷材料项目目标</w:t>
        </w:r>
        <w:r>
          <w:tab/>
        </w:r>
        <w:r>
          <w:fldChar w:fldCharType="begin"/>
        </w:r>
        <w:r>
          <w:instrText xml:space="preserve"> PAGEREF _Toc12130 \h </w:instrText>
        </w:r>
        <w:r>
          <w:fldChar w:fldCharType="separate"/>
        </w:r>
        <w:r>
          <w:t>19</w:t>
        </w:r>
        <w:r>
          <w:fldChar w:fldCharType="end"/>
        </w:r>
      </w:hyperlink>
    </w:p>
    <w:p>
      <w:pPr>
        <w:pStyle w:val="TOC2"/>
        <w:tabs>
          <w:tab w:val="right" w:leader="dot" w:pos="8306"/>
        </w:tabs>
      </w:pPr>
      <w:hyperlink w:anchor="_Toc21557" w:history="1">
        <w:r>
          <w:rPr>
            <w:rFonts w:ascii="仿宋" w:eastAsia="仿宋" w:hAnsi="仿宋" w:cs="仿宋" w:hint="eastAsia"/>
            <w:lang w:eastAsia="zh-CN"/>
          </w:rPr>
          <w:t>(三)、挤出蜂窝陶瓷材料项目提出的理由</w:t>
        </w:r>
        <w:r>
          <w:tab/>
        </w:r>
        <w:r>
          <w:fldChar w:fldCharType="begin"/>
        </w:r>
        <w:r>
          <w:instrText xml:space="preserve"> PAGEREF _Toc21557 \h </w:instrText>
        </w:r>
        <w:r>
          <w:fldChar w:fldCharType="separate"/>
        </w:r>
        <w:r>
          <w:t>19</w:t>
        </w:r>
        <w:r>
          <w:fldChar w:fldCharType="end"/>
        </w:r>
      </w:hyperlink>
    </w:p>
    <w:p>
      <w:pPr>
        <w:pStyle w:val="TOC2"/>
        <w:tabs>
          <w:tab w:val="right" w:leader="dot" w:pos="8306"/>
        </w:tabs>
      </w:pPr>
      <w:hyperlink w:anchor="_Toc15334" w:history="1">
        <w:r>
          <w:rPr>
            <w:rFonts w:ascii="仿宋" w:eastAsia="仿宋" w:hAnsi="仿宋" w:cs="仿宋" w:hint="eastAsia"/>
            <w:lang w:eastAsia="zh-CN"/>
          </w:rPr>
          <w:t>(四)、挤出蜂窝陶瓷材料项目意义</w:t>
        </w:r>
        <w:r>
          <w:tab/>
        </w:r>
        <w:r>
          <w:fldChar w:fldCharType="begin"/>
        </w:r>
        <w:r>
          <w:instrText xml:space="preserve"> PAGEREF _Toc15334 \h </w:instrText>
        </w:r>
        <w:r>
          <w:fldChar w:fldCharType="separate"/>
        </w:r>
        <w:r>
          <w:t>21</w:t>
        </w:r>
        <w:r>
          <w:fldChar w:fldCharType="end"/>
        </w:r>
      </w:hyperlink>
    </w:p>
    <w:p>
      <w:pPr>
        <w:pStyle w:val="TOC2"/>
        <w:tabs>
          <w:tab w:val="right" w:leader="dot" w:pos="8306"/>
        </w:tabs>
      </w:pPr>
      <w:hyperlink w:anchor="_Toc10822" w:history="1">
        <w:r>
          <w:rPr>
            <w:rFonts w:ascii="仿宋" w:eastAsia="仿宋" w:hAnsi="仿宋" w:cs="仿宋" w:hint="eastAsia"/>
            <w:lang w:eastAsia="zh-CN"/>
          </w:rPr>
          <w:t>(五)、挤出蜂窝陶瓷材料项目背景</w:t>
        </w:r>
        <w:r>
          <w:tab/>
        </w:r>
        <w:r>
          <w:fldChar w:fldCharType="begin"/>
        </w:r>
        <w:r>
          <w:instrText xml:space="preserve"> PAGEREF _Toc10822 \h </w:instrText>
        </w:r>
        <w:r>
          <w:fldChar w:fldCharType="separate"/>
        </w:r>
        <w:r>
          <w:t>22</w:t>
        </w:r>
        <w:r>
          <w:fldChar w:fldCharType="end"/>
        </w:r>
      </w:hyperlink>
    </w:p>
    <w:p>
      <w:pPr>
        <w:pStyle w:val="TOC1"/>
        <w:tabs>
          <w:tab w:val="right" w:leader="dot" w:pos="8306"/>
        </w:tabs>
      </w:pPr>
      <w:hyperlink w:anchor="_Toc14073" w:history="1">
        <w:r>
          <w:rPr>
            <w:rFonts w:ascii="仿宋" w:eastAsia="仿宋" w:hAnsi="仿宋" w:cs="仿宋" w:hint="eastAsia"/>
            <w:lang w:eastAsia="zh-CN"/>
          </w:rPr>
          <w:t>七、挤出蜂窝陶瓷材料项目人力资源培养与发展</w:t>
        </w:r>
        <w:r>
          <w:tab/>
        </w:r>
        <w:r>
          <w:fldChar w:fldCharType="begin"/>
        </w:r>
        <w:r>
          <w:instrText xml:space="preserve"> PAGEREF _Toc14073 \h </w:instrText>
        </w:r>
        <w:r>
          <w:fldChar w:fldCharType="separate"/>
        </w:r>
        <w:r>
          <w:t>23</w:t>
        </w:r>
        <w:r>
          <w:fldChar w:fldCharType="end"/>
        </w:r>
      </w:hyperlink>
    </w:p>
    <w:p>
      <w:pPr>
        <w:pStyle w:val="TOC2"/>
        <w:tabs>
          <w:tab w:val="right" w:leader="dot" w:pos="8306"/>
        </w:tabs>
      </w:pPr>
      <w:hyperlink w:anchor="_Toc28888" w:history="1">
        <w:r>
          <w:rPr>
            <w:rFonts w:ascii="仿宋" w:eastAsia="仿宋" w:hAnsi="仿宋" w:cs="仿宋" w:hint="eastAsia"/>
            <w:lang w:eastAsia="zh-CN"/>
          </w:rPr>
          <w:t>(一)、人才需求与规划</w:t>
        </w:r>
        <w:r>
          <w:tab/>
        </w:r>
        <w:r>
          <w:fldChar w:fldCharType="begin"/>
        </w:r>
        <w:r>
          <w:instrText xml:space="preserve"> PAGEREF _Toc28888 \h </w:instrText>
        </w:r>
        <w:r>
          <w:fldChar w:fldCharType="separate"/>
        </w:r>
        <w:r>
          <w:t>23</w:t>
        </w:r>
        <w:r>
          <w:fldChar w:fldCharType="end"/>
        </w:r>
      </w:hyperlink>
    </w:p>
    <w:p>
      <w:pPr>
        <w:pStyle w:val="TOC2"/>
        <w:tabs>
          <w:tab w:val="right" w:leader="dot" w:pos="8306"/>
        </w:tabs>
      </w:pPr>
      <w:hyperlink w:anchor="_Toc11525" w:history="1">
        <w:r>
          <w:rPr>
            <w:rFonts w:ascii="仿宋" w:eastAsia="仿宋" w:hAnsi="仿宋" w:cs="仿宋" w:hint="eastAsia"/>
            <w:lang w:eastAsia="zh-CN"/>
          </w:rPr>
          <w:t>(二)、培训与发展计划</w:t>
        </w:r>
        <w:r>
          <w:tab/>
        </w:r>
        <w:r>
          <w:fldChar w:fldCharType="begin"/>
        </w:r>
        <w:r>
          <w:instrText xml:space="preserve"> PAGEREF _Toc11525 \h </w:instrText>
        </w:r>
        <w:r>
          <w:fldChar w:fldCharType="separate"/>
        </w:r>
        <w:r>
          <w:t>24</w:t>
        </w:r>
        <w:r>
          <w:fldChar w:fldCharType="end"/>
        </w:r>
      </w:hyperlink>
    </w:p>
    <w:p>
      <w:pPr>
        <w:pStyle w:val="TOC1"/>
        <w:tabs>
          <w:tab w:val="right" w:leader="dot" w:pos="8306"/>
        </w:tabs>
      </w:pPr>
      <w:hyperlink w:anchor="_Toc24075" w:history="1">
        <w:r>
          <w:rPr>
            <w:rFonts w:ascii="仿宋" w:eastAsia="仿宋" w:hAnsi="仿宋" w:cs="仿宋" w:hint="eastAsia"/>
            <w:lang w:eastAsia="zh-CN"/>
          </w:rPr>
          <w:t>八、挤出蜂窝陶瓷材料项目社会影响</w:t>
        </w:r>
        <w:r>
          <w:tab/>
        </w:r>
        <w:r>
          <w:fldChar w:fldCharType="begin"/>
        </w:r>
        <w:r>
          <w:instrText xml:space="preserve"> PAGEREF _Toc24075 \h </w:instrText>
        </w:r>
        <w:r>
          <w:fldChar w:fldCharType="separate"/>
        </w:r>
        <w:r>
          <w:t>24</w:t>
        </w:r>
        <w:r>
          <w:fldChar w:fldCharType="end"/>
        </w:r>
      </w:hyperlink>
    </w:p>
    <w:p>
      <w:pPr>
        <w:pStyle w:val="TOC2"/>
        <w:tabs>
          <w:tab w:val="right" w:leader="dot" w:pos="8306"/>
        </w:tabs>
      </w:pPr>
      <w:hyperlink w:anchor="_Toc29063" w:history="1">
        <w:r>
          <w:rPr>
            <w:rFonts w:ascii="仿宋" w:eastAsia="仿宋" w:hAnsi="仿宋" w:cs="仿宋" w:hint="eastAsia"/>
            <w:lang w:eastAsia="zh-CN"/>
          </w:rPr>
          <w:t>(一)、社会责任与义务</w:t>
        </w:r>
        <w:r>
          <w:tab/>
        </w:r>
        <w:r>
          <w:fldChar w:fldCharType="begin"/>
        </w:r>
        <w:r>
          <w:instrText xml:space="preserve"> PAGEREF _Toc29063 \h </w:instrText>
        </w:r>
        <w:r>
          <w:fldChar w:fldCharType="separate"/>
        </w:r>
        <w:r>
          <w:t>24</w:t>
        </w:r>
        <w:r>
          <w:fldChar w:fldCharType="end"/>
        </w:r>
      </w:hyperlink>
    </w:p>
    <w:p>
      <w:pPr>
        <w:pStyle w:val="TOC2"/>
        <w:tabs>
          <w:tab w:val="right" w:leader="dot" w:pos="8306"/>
        </w:tabs>
      </w:pPr>
      <w:hyperlink w:anchor="_Toc32222" w:history="1">
        <w:r>
          <w:rPr>
            <w:rFonts w:ascii="仿宋" w:eastAsia="仿宋" w:hAnsi="仿宋" w:cs="仿宋" w:hint="eastAsia"/>
            <w:lang w:eastAsia="zh-CN"/>
          </w:rPr>
          <w:t>(二)、社会参与与沟通</w:t>
        </w:r>
        <w:r>
          <w:tab/>
        </w:r>
        <w:r>
          <w:fldChar w:fldCharType="begin"/>
        </w:r>
        <w:r>
          <w:instrText xml:space="preserve"> PAGEREF _Toc32222 \h </w:instrText>
        </w:r>
        <w:r>
          <w:fldChar w:fldCharType="separate"/>
        </w:r>
        <w:r>
          <w:t>25</w:t>
        </w:r>
        <w:r>
          <w:fldChar w:fldCharType="end"/>
        </w:r>
      </w:hyperlink>
    </w:p>
    <w:p>
      <w:pPr>
        <w:pStyle w:val="TOC1"/>
        <w:tabs>
          <w:tab w:val="right" w:leader="dot" w:pos="8306"/>
        </w:tabs>
      </w:pPr>
      <w:hyperlink w:anchor="_Toc5412" w:history="1">
        <w:r>
          <w:rPr>
            <w:rFonts w:ascii="仿宋" w:eastAsia="仿宋" w:hAnsi="仿宋" w:cs="仿宋" w:hint="eastAsia"/>
            <w:lang w:eastAsia="zh-CN"/>
          </w:rPr>
          <w:t>九、挤出蜂窝陶瓷材料项目投资规划</w:t>
        </w:r>
        <w:r>
          <w:tab/>
        </w:r>
        <w:r>
          <w:fldChar w:fldCharType="begin"/>
        </w:r>
        <w:r>
          <w:instrText xml:space="preserve"> PAGEREF _Toc5412 \h </w:instrText>
        </w:r>
        <w:r>
          <w:fldChar w:fldCharType="separate"/>
        </w:r>
        <w:r>
          <w:t>26</w:t>
        </w:r>
        <w:r>
          <w:fldChar w:fldCharType="end"/>
        </w:r>
      </w:hyperlink>
    </w:p>
    <w:p>
      <w:pPr>
        <w:pStyle w:val="TOC2"/>
        <w:tabs>
          <w:tab w:val="right" w:leader="dot" w:pos="8306"/>
        </w:tabs>
      </w:pPr>
      <w:hyperlink w:anchor="_Toc10337" w:history="1">
        <w:r>
          <w:rPr>
            <w:rFonts w:ascii="仿宋" w:eastAsia="仿宋" w:hAnsi="仿宋" w:cs="仿宋" w:hint="eastAsia"/>
            <w:lang w:eastAsia="zh-CN"/>
          </w:rPr>
          <w:t>(一)、挤出蜂窝陶瓷材料项目总投资估算</w:t>
        </w:r>
        <w:r>
          <w:tab/>
        </w:r>
        <w:r>
          <w:fldChar w:fldCharType="begin"/>
        </w:r>
        <w:r>
          <w:instrText xml:space="preserve"> PAGEREF _Toc10337 \h </w:instrText>
        </w:r>
        <w:r>
          <w:fldChar w:fldCharType="separate"/>
        </w:r>
        <w:r>
          <w:t>26</w:t>
        </w:r>
        <w:r>
          <w:fldChar w:fldCharType="end"/>
        </w:r>
      </w:hyperlink>
    </w:p>
    <w:p>
      <w:pPr>
        <w:pStyle w:val="TOC2"/>
        <w:tabs>
          <w:tab w:val="right" w:leader="dot" w:pos="8306"/>
        </w:tabs>
      </w:pPr>
      <w:hyperlink w:anchor="_Toc31149" w:history="1">
        <w:r>
          <w:rPr>
            <w:rFonts w:ascii="仿宋" w:eastAsia="仿宋" w:hAnsi="仿宋" w:cs="仿宋" w:hint="eastAsia"/>
            <w:lang w:eastAsia="zh-CN"/>
          </w:rPr>
          <w:t>(二)、资金筹措</w:t>
        </w:r>
        <w:r>
          <w:tab/>
        </w:r>
        <w:r>
          <w:fldChar w:fldCharType="begin"/>
        </w:r>
        <w:r>
          <w:instrText xml:space="preserve"> PAGEREF _Toc31149 \h </w:instrText>
        </w:r>
        <w:r>
          <w:fldChar w:fldCharType="separate"/>
        </w:r>
        <w:r>
          <w:t>27</w:t>
        </w:r>
        <w:r>
          <w:fldChar w:fldCharType="end"/>
        </w:r>
      </w:hyperlink>
    </w:p>
    <w:p>
      <w:pPr>
        <w:pStyle w:val="TOC1"/>
        <w:tabs>
          <w:tab w:val="right" w:leader="dot" w:pos="8306"/>
        </w:tabs>
      </w:pPr>
      <w:hyperlink w:anchor="_Toc25143" w:history="1">
        <w:r>
          <w:rPr>
            <w:rFonts w:ascii="仿宋" w:eastAsia="仿宋" w:hAnsi="仿宋" w:cs="仿宋" w:hint="eastAsia"/>
            <w:lang w:eastAsia="zh-CN"/>
          </w:rPr>
          <w:t>十、挤出蜂窝陶瓷材料项目财务管理</w:t>
        </w:r>
        <w:r>
          <w:tab/>
        </w:r>
        <w:r>
          <w:fldChar w:fldCharType="begin"/>
        </w:r>
        <w:r>
          <w:instrText xml:space="preserve"> PAGEREF _Toc25143 \h </w:instrText>
        </w:r>
        <w:r>
          <w:fldChar w:fldCharType="separate"/>
        </w:r>
        <w:r>
          <w:t>28</w:t>
        </w:r>
        <w:r>
          <w:fldChar w:fldCharType="end"/>
        </w:r>
      </w:hyperlink>
    </w:p>
    <w:p>
      <w:pPr>
        <w:pStyle w:val="TOC2"/>
        <w:tabs>
          <w:tab w:val="right" w:leader="dot" w:pos="8306"/>
        </w:tabs>
      </w:pPr>
      <w:hyperlink w:anchor="_Toc23294" w:history="1">
        <w:r>
          <w:rPr>
            <w:rFonts w:ascii="仿宋" w:eastAsia="仿宋" w:hAnsi="仿宋" w:cs="仿宋" w:hint="eastAsia"/>
            <w:lang w:eastAsia="zh-CN"/>
          </w:rPr>
          <w:t>(一)、资金需求大</w:t>
        </w:r>
        <w:r>
          <w:tab/>
        </w:r>
        <w:r>
          <w:fldChar w:fldCharType="begin"/>
        </w:r>
        <w:r>
          <w:instrText xml:space="preserve"> PAGEREF _Toc23294 \h </w:instrText>
        </w:r>
        <w:r>
          <w:fldChar w:fldCharType="separate"/>
        </w:r>
        <w:r>
          <w:t>28</w:t>
        </w:r>
        <w:r>
          <w:fldChar w:fldCharType="end"/>
        </w:r>
      </w:hyperlink>
    </w:p>
    <w:p>
      <w:pPr>
        <w:pStyle w:val="TOC2"/>
        <w:tabs>
          <w:tab w:val="right" w:leader="dot" w:pos="8306"/>
        </w:tabs>
      </w:pPr>
      <w:hyperlink w:anchor="_Toc16999" w:history="1">
        <w:r>
          <w:rPr>
            <w:rFonts w:ascii="仿宋" w:eastAsia="仿宋" w:hAnsi="仿宋" w:cs="仿宋" w:hint="eastAsia"/>
            <w:lang w:eastAsia="zh-CN"/>
          </w:rPr>
          <w:t>(二)、研发周期长</w:t>
        </w:r>
        <w:r>
          <w:tab/>
        </w:r>
        <w:r>
          <w:fldChar w:fldCharType="begin"/>
        </w:r>
        <w:r>
          <w:instrText xml:space="preserve"> PAGEREF _Toc16999 \h </w:instrText>
        </w:r>
        <w:r>
          <w:fldChar w:fldCharType="separate"/>
        </w:r>
        <w:r>
          <w:t>29</w:t>
        </w:r>
        <w:r>
          <w:fldChar w:fldCharType="end"/>
        </w:r>
      </w:hyperlink>
    </w:p>
    <w:p>
      <w:pPr>
        <w:pStyle w:val="TOC2"/>
        <w:tabs>
          <w:tab w:val="right" w:leader="dot" w:pos="8306"/>
        </w:tabs>
      </w:pPr>
      <w:hyperlink w:anchor="_Toc7197" w:history="1">
        <w:r>
          <w:rPr>
            <w:rFonts w:ascii="仿宋" w:eastAsia="仿宋" w:hAnsi="仿宋" w:cs="仿宋" w:hint="eastAsia"/>
            <w:lang w:eastAsia="zh-CN"/>
          </w:rPr>
          <w:t>(三)、市场风险大</w:t>
        </w:r>
        <w:r>
          <w:tab/>
        </w:r>
        <w:r>
          <w:fldChar w:fldCharType="begin"/>
        </w:r>
        <w:r>
          <w:instrText xml:space="preserve"> PAGEREF _Toc7197 \h </w:instrText>
        </w:r>
        <w:r>
          <w:fldChar w:fldCharType="separate"/>
        </w:r>
        <w:r>
          <w:t>30</w:t>
        </w:r>
        <w:r>
          <w:fldChar w:fldCharType="end"/>
        </w:r>
      </w:hyperlink>
    </w:p>
    <w:p>
      <w:pPr>
        <w:pStyle w:val="TOC2"/>
        <w:tabs>
          <w:tab w:val="right" w:leader="dot" w:pos="8306"/>
        </w:tabs>
      </w:pPr>
      <w:hyperlink w:anchor="_Toc3992" w:history="1">
        <w:r>
          <w:rPr>
            <w:rFonts w:ascii="仿宋" w:eastAsia="仿宋" w:hAnsi="仿宋" w:cs="仿宋" w:hint="eastAsia"/>
            <w:lang w:eastAsia="zh-CN"/>
          </w:rPr>
          <w:t>(四)、利润率高</w:t>
        </w:r>
        <w:r>
          <w:tab/>
        </w:r>
        <w:r>
          <w:fldChar w:fldCharType="begin"/>
        </w:r>
        <w:r>
          <w:instrText xml:space="preserve"> PAGEREF _Toc3992 \h </w:instrText>
        </w:r>
        <w:r>
          <w:fldChar w:fldCharType="separate"/>
        </w:r>
        <w:r>
          <w:t>33</w:t>
        </w:r>
        <w:r>
          <w:fldChar w:fldCharType="end"/>
        </w:r>
      </w:hyperlink>
    </w:p>
    <w:p>
      <w:pPr>
        <w:pStyle w:val="TOC1"/>
        <w:tabs>
          <w:tab w:val="right" w:leader="dot" w:pos="8306"/>
        </w:tabs>
      </w:pPr>
      <w:hyperlink w:anchor="_Toc25092" w:history="1">
        <w:r>
          <w:rPr>
            <w:rFonts w:ascii="仿宋" w:eastAsia="仿宋" w:hAnsi="仿宋" w:cs="仿宋" w:hint="eastAsia"/>
            <w:lang w:eastAsia="zh-CN"/>
          </w:rPr>
          <w:t>十一、挤出蜂窝陶瓷材料项目计划安排</w:t>
        </w:r>
        <w:r>
          <w:tab/>
        </w:r>
        <w:r>
          <w:fldChar w:fldCharType="begin"/>
        </w:r>
        <w:r>
          <w:instrText xml:space="preserve"> PAGEREF _Toc25092 \h </w:instrText>
        </w:r>
        <w:r>
          <w:fldChar w:fldCharType="separate"/>
        </w:r>
        <w:r>
          <w:t>35</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(一)、建设周期</w:t>
        </w:r>
        <w:r>
          <w:tab/>
        </w:r>
        <w:r>
          <w:fldChar w:fldCharType="begin"/>
        </w:r>
        <w:r>
          <w:instrText xml:space="preserve"> PAGEREF _Toc6171 \h </w:instrText>
        </w:r>
        <w:r>
          <w:fldChar w:fldCharType="separate"/>
        </w:r>
        <w:r>
          <w:t>35</w:t>
        </w:r>
        <w:r>
          <w:fldChar w:fldCharType="end"/>
        </w:r>
      </w:hyperlink>
    </w:p>
    <w:p>
      <w:pPr>
        <w:pStyle w:val="TOC2"/>
        <w:tabs>
          <w:tab w:val="right" w:leader="dot" w:pos="8306"/>
        </w:tabs>
      </w:pPr>
      <w:hyperlink w:anchor="_Toc4596" w:history="1">
        <w:r>
          <w:rPr>
            <w:rFonts w:ascii="仿宋" w:eastAsia="仿宋" w:hAnsi="仿宋" w:cs="仿宋" w:hint="eastAsia"/>
            <w:lang w:eastAsia="zh-CN"/>
          </w:rPr>
          <w:t>(二)、建设进度</w:t>
        </w:r>
        <w:r>
          <w:tab/>
        </w:r>
        <w:r>
          <w:fldChar w:fldCharType="begin"/>
        </w:r>
        <w:r>
          <w:instrText xml:space="preserve"> PAGEREF _Toc4596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5" w:history="1">
        <w:r>
          <w:rPr>
            <w:rFonts w:ascii="仿宋" w:eastAsia="仿宋" w:hAnsi="仿宋" w:cs="仿宋" w:hint="eastAsia"/>
            <w:lang w:eastAsia="zh-CN"/>
          </w:rPr>
          <w:t>(三)、进度安排注意事项</w:t>
        </w:r>
        <w:r>
          <w:tab/>
        </w:r>
        <w:r>
          <w:fldChar w:fldCharType="begin"/>
        </w:r>
        <w:r>
          <w:instrText xml:space="preserve"> PAGEREF _Toc9085 \h </w:instrText>
        </w:r>
        <w:r>
          <w:fldChar w:fldCharType="separate"/>
        </w:r>
        <w:r>
          <w:t>37</w:t>
        </w:r>
        <w:r>
          <w:fldChar w:fldCharType="end"/>
        </w:r>
      </w:hyperlink>
    </w:p>
    <w:p>
      <w:pPr>
        <w:pStyle w:val="TOC2"/>
        <w:tabs>
          <w:tab w:val="right" w:leader="dot" w:pos="8306"/>
        </w:tabs>
      </w:pPr>
      <w:hyperlink w:anchor="_Toc14161" w:history="1">
        <w:r>
          <w:rPr>
            <w:rFonts w:ascii="仿宋" w:eastAsia="仿宋" w:hAnsi="仿宋" w:cs="仿宋" w:hint="eastAsia"/>
            <w:lang w:eastAsia="zh-CN"/>
          </w:rPr>
          <w:t>(四)、人力资源配置</w:t>
        </w:r>
        <w:r>
          <w:tab/>
        </w:r>
        <w:r>
          <w:fldChar w:fldCharType="begin"/>
        </w:r>
        <w:r>
          <w:instrText xml:space="preserve"> PAGEREF _Toc14161 \h </w:instrText>
        </w:r>
        <w:r>
          <w:fldChar w:fldCharType="separate"/>
        </w:r>
        <w:r>
          <w:t>39</w:t>
        </w:r>
        <w:r>
          <w:fldChar w:fldCharType="end"/>
        </w:r>
      </w:hyperlink>
    </w:p>
    <w:p>
      <w:pPr>
        <w:pStyle w:val="TOC1"/>
        <w:tabs>
          <w:tab w:val="right" w:leader="dot" w:pos="8306"/>
        </w:tabs>
      </w:pPr>
      <w:hyperlink w:anchor="_Toc4472" w:history="1">
        <w:r>
          <w:rPr>
            <w:rFonts w:ascii="仿宋" w:eastAsia="仿宋" w:hAnsi="仿宋" w:cs="仿宋" w:hint="eastAsia"/>
            <w:lang w:eastAsia="zh-CN"/>
          </w:rPr>
          <w:t>十二、挤出蜂窝陶瓷材料项目环境影响分析</w:t>
        </w:r>
        <w:r>
          <w:tab/>
        </w:r>
        <w:r>
          <w:fldChar w:fldCharType="begin"/>
        </w:r>
        <w:r>
          <w:instrText xml:space="preserve"> PAGEREF _Toc4472 \h </w:instrText>
        </w:r>
        <w:r>
          <w:fldChar w:fldCharType="separate"/>
        </w:r>
        <w:r>
          <w:t>39</w:t>
        </w:r>
        <w:r>
          <w:fldChar w:fldCharType="end"/>
        </w:r>
      </w:hyperlink>
    </w:p>
    <w:p>
      <w:pPr>
        <w:pStyle w:val="TOC2"/>
        <w:tabs>
          <w:tab w:val="right" w:leader="dot" w:pos="8306"/>
        </w:tabs>
      </w:pPr>
      <w:hyperlink w:anchor="_Toc13643" w:history="1">
        <w:r>
          <w:rPr>
            <w:rFonts w:ascii="仿宋" w:eastAsia="仿宋" w:hAnsi="仿宋" w:cs="仿宋" w:hint="eastAsia"/>
            <w:lang w:eastAsia="zh-CN"/>
          </w:rPr>
          <w:t>(一)、建设区域环境质量现状</w:t>
        </w:r>
        <w:r>
          <w:tab/>
        </w:r>
        <w:r>
          <w:fldChar w:fldCharType="begin"/>
        </w:r>
        <w:r>
          <w:instrText xml:space="preserve"> PAGEREF _Toc13643 \h </w:instrText>
        </w:r>
        <w:r>
          <w:fldChar w:fldCharType="separate"/>
        </w:r>
        <w:r>
          <w:t>39</w:t>
        </w:r>
        <w:r>
          <w:fldChar w:fldCharType="end"/>
        </w:r>
      </w:hyperlink>
    </w:p>
    <w:p>
      <w:pPr>
        <w:pStyle w:val="TOC2"/>
        <w:tabs>
          <w:tab w:val="right" w:leader="dot" w:pos="8306"/>
        </w:tabs>
      </w:pPr>
      <w:hyperlink w:anchor="_Toc6511" w:history="1">
        <w:r>
          <w:rPr>
            <w:rFonts w:ascii="仿宋" w:eastAsia="仿宋" w:hAnsi="仿宋" w:cs="仿宋" w:hint="eastAsia"/>
            <w:lang w:eastAsia="zh-CN"/>
          </w:rPr>
          <w:t>(二)、建设期环境保护</w:t>
        </w:r>
        <w:r>
          <w:tab/>
        </w:r>
        <w:r>
          <w:fldChar w:fldCharType="begin"/>
        </w:r>
        <w:r>
          <w:instrText xml:space="preserve"> PAGEREF _Toc6511 \h </w:instrText>
        </w:r>
        <w:r>
          <w:fldChar w:fldCharType="separate"/>
        </w:r>
        <w:r>
          <w:t>41</w:t>
        </w:r>
        <w:r>
          <w:fldChar w:fldCharType="end"/>
        </w:r>
      </w:hyperlink>
    </w:p>
    <w:p>
      <w:pPr>
        <w:pStyle w:val="TOC2"/>
        <w:tabs>
          <w:tab w:val="right" w:leader="dot" w:pos="8306"/>
        </w:tabs>
      </w:pPr>
      <w:hyperlink w:anchor="_Toc2784" w:history="1">
        <w:r>
          <w:rPr>
            <w:rFonts w:ascii="仿宋" w:eastAsia="仿宋" w:hAnsi="仿宋" w:cs="仿宋" w:hint="eastAsia"/>
            <w:lang w:eastAsia="zh-CN"/>
          </w:rPr>
          <w:t>(三)、运营期环境保护</w:t>
        </w:r>
        <w:r>
          <w:tab/>
        </w:r>
        <w:r>
          <w:fldChar w:fldCharType="begin"/>
        </w:r>
        <w:r>
          <w:instrText xml:space="preserve"> PAGEREF _Toc2784 \h </w:instrText>
        </w:r>
        <w:r>
          <w:fldChar w:fldCharType="separate"/>
        </w:r>
        <w:r>
          <w:t>42</w:t>
        </w:r>
        <w:r>
          <w:fldChar w:fldCharType="end"/>
        </w:r>
      </w:hyperlink>
    </w:p>
    <w:p>
      <w:pPr>
        <w:pStyle w:val="TOC2"/>
        <w:tabs>
          <w:tab w:val="right" w:leader="dot" w:pos="8306"/>
        </w:tabs>
      </w:pPr>
      <w:hyperlink w:anchor="_Toc30434" w:history="1">
        <w:r>
          <w:rPr>
            <w:rFonts w:ascii="仿宋" w:eastAsia="仿宋" w:hAnsi="仿宋" w:cs="仿宋" w:hint="eastAsia"/>
            <w:lang w:eastAsia="zh-CN"/>
          </w:rPr>
          <w:t>(四)、挤出蜂窝陶瓷材料项目建设对区域经济的影响</w:t>
        </w:r>
        <w:r>
          <w:tab/>
        </w:r>
        <w:r>
          <w:fldChar w:fldCharType="begin"/>
        </w:r>
        <w:r>
          <w:instrText xml:space="preserve"> PAGEREF _Toc30434 \h </w:instrText>
        </w:r>
        <w:r>
          <w:fldChar w:fldCharType="separate"/>
        </w:r>
        <w:r>
          <w:t>44</w:t>
        </w:r>
        <w:r>
          <w:fldChar w:fldCharType="end"/>
        </w:r>
      </w:hyperlink>
    </w:p>
    <w:p>
      <w:pPr>
        <w:pStyle w:val="TOC2"/>
        <w:tabs>
          <w:tab w:val="right" w:leader="dot" w:pos="8306"/>
        </w:tabs>
      </w:pPr>
      <w:hyperlink w:anchor="_Toc25608" w:history="1">
        <w:r>
          <w:rPr>
            <w:rFonts w:ascii="仿宋" w:eastAsia="仿宋" w:hAnsi="仿宋" w:cs="仿宋" w:hint="eastAsia"/>
            <w:lang w:eastAsia="zh-CN"/>
          </w:rPr>
          <w:t>(五)、废弃物处理</w:t>
        </w:r>
        <w:r>
          <w:tab/>
        </w:r>
        <w:r>
          <w:fldChar w:fldCharType="begin"/>
        </w:r>
        <w:r>
          <w:instrText xml:space="preserve"> PAGEREF _Toc25608 \h </w:instrText>
        </w:r>
        <w:r>
          <w:fldChar w:fldCharType="separate"/>
        </w:r>
        <w:r>
          <w:t>46</w:t>
        </w:r>
        <w:r>
          <w:fldChar w:fldCharType="end"/>
        </w:r>
      </w:hyperlink>
    </w:p>
    <w:p>
      <w:pPr>
        <w:pStyle w:val="TOC2"/>
        <w:tabs>
          <w:tab w:val="right" w:leader="dot" w:pos="8306"/>
        </w:tabs>
      </w:pPr>
      <w:hyperlink w:anchor="_Toc29314" w:history="1">
        <w:r>
          <w:rPr>
            <w:rFonts w:ascii="仿宋" w:eastAsia="仿宋" w:hAnsi="仿宋" w:cs="仿宋" w:hint="eastAsia"/>
            <w:lang w:eastAsia="zh-CN"/>
          </w:rPr>
          <w:t>(六)、特殊环境影响分析</w:t>
        </w:r>
        <w:r>
          <w:tab/>
        </w:r>
        <w:r>
          <w:fldChar w:fldCharType="begin"/>
        </w:r>
        <w:r>
          <w:instrText xml:space="preserve"> PAGEREF _Toc29314 \h </w:instrText>
        </w:r>
        <w:r>
          <w:fldChar w:fldCharType="separate"/>
        </w:r>
        <w:r>
          <w:t>47</w:t>
        </w:r>
        <w:r>
          <w:fldChar w:fldCharType="end"/>
        </w:r>
      </w:hyperlink>
    </w:p>
    <w:p>
      <w:pPr>
        <w:pStyle w:val="TOC2"/>
        <w:tabs>
          <w:tab w:val="right" w:leader="dot" w:pos="8306"/>
        </w:tabs>
      </w:pPr>
      <w:hyperlink w:anchor="_Toc18685" w:history="1">
        <w:r>
          <w:rPr>
            <w:rFonts w:ascii="仿宋" w:eastAsia="仿宋" w:hAnsi="仿宋" w:cs="仿宋" w:hint="eastAsia"/>
            <w:lang w:eastAsia="zh-CN"/>
          </w:rPr>
          <w:t>(七)、清洁生产</w:t>
        </w:r>
        <w:r>
          <w:tab/>
        </w:r>
        <w:r>
          <w:fldChar w:fldCharType="begin"/>
        </w:r>
        <w:r>
          <w:instrText xml:space="preserve"> PAGEREF _Toc18685 \h </w:instrText>
        </w:r>
        <w:r>
          <w:fldChar w:fldCharType="separate"/>
        </w:r>
        <w:r>
          <w:t>48</w:t>
        </w:r>
        <w:r>
          <w:fldChar w:fldCharType="end"/>
        </w:r>
      </w:hyperlink>
    </w:p>
    <w:p>
      <w:pPr>
        <w:pStyle w:val="TOC2"/>
        <w:tabs>
          <w:tab w:val="right" w:leader="dot" w:pos="8306"/>
        </w:tabs>
      </w:pPr>
      <w:hyperlink w:anchor="_Toc29892" w:history="1">
        <w:r>
          <w:rPr>
            <w:rFonts w:ascii="仿宋" w:eastAsia="仿宋" w:hAnsi="仿宋" w:cs="仿宋" w:hint="eastAsia"/>
            <w:lang w:eastAsia="zh-CN"/>
          </w:rPr>
          <w:t>(八)、环境保护综合评价</w:t>
        </w:r>
        <w:r>
          <w:tab/>
        </w:r>
        <w:r>
          <w:fldChar w:fldCharType="begin"/>
        </w:r>
        <w:r>
          <w:instrText xml:space="preserve"> PAGEREF _Toc29892 \h </w:instrText>
        </w:r>
        <w:r>
          <w:fldChar w:fldCharType="separate"/>
        </w:r>
        <w:r>
          <w:t>49</w:t>
        </w:r>
        <w:r>
          <w:fldChar w:fldCharType="end"/>
        </w:r>
      </w:hyperlink>
    </w:p>
    <w:p>
      <w:pPr>
        <w:pStyle w:val="TOC1"/>
        <w:tabs>
          <w:tab w:val="right" w:leader="dot" w:pos="8306"/>
        </w:tabs>
      </w:pPr>
      <w:hyperlink w:anchor="_Toc1274" w:history="1">
        <w:r>
          <w:rPr>
            <w:rFonts w:ascii="仿宋" w:eastAsia="仿宋" w:hAnsi="仿宋" w:cs="仿宋" w:hint="eastAsia"/>
            <w:lang w:eastAsia="zh-CN"/>
          </w:rPr>
          <w:t>十三、挤出蜂窝陶瓷材料项目治理与监督</w:t>
        </w:r>
        <w:r>
          <w:tab/>
        </w:r>
        <w:r>
          <w:fldChar w:fldCharType="begin"/>
        </w:r>
        <w:r>
          <w:instrText xml:space="preserve"> PAGEREF _Toc1274 \h </w:instrText>
        </w:r>
        <w:r>
          <w:fldChar w:fldCharType="separate"/>
        </w:r>
        <w:r>
          <w:t>51</w:t>
        </w:r>
        <w:r>
          <w:fldChar w:fldCharType="end"/>
        </w:r>
      </w:hyperlink>
    </w:p>
    <w:p>
      <w:pPr>
        <w:pStyle w:val="TOC2"/>
        <w:tabs>
          <w:tab w:val="right" w:leader="dot" w:pos="8306"/>
        </w:tabs>
      </w:pPr>
      <w:hyperlink w:anchor="_Toc30243" w:history="1">
        <w:r>
          <w:rPr>
            <w:rFonts w:ascii="仿宋" w:eastAsia="仿宋" w:hAnsi="仿宋" w:cs="仿宋" w:hint="eastAsia"/>
            <w:lang w:eastAsia="zh-CN"/>
          </w:rPr>
          <w:t>(一)、挤出蜂窝陶瓷材料项目治理结构</w:t>
        </w:r>
        <w:r>
          <w:tab/>
        </w:r>
        <w:r>
          <w:fldChar w:fldCharType="begin"/>
        </w:r>
        <w:r>
          <w:instrText xml:space="preserve"> PAGEREF _Toc30243 \h </w:instrText>
        </w:r>
        <w:r>
          <w:fldChar w:fldCharType="separate"/>
        </w:r>
        <w:r>
          <w:t>51</w:t>
        </w:r>
        <w:r>
          <w:fldChar w:fldCharType="end"/>
        </w:r>
      </w:hyperlink>
    </w:p>
    <w:p>
      <w:pPr>
        <w:pStyle w:val="TOC2"/>
        <w:tabs>
          <w:tab w:val="right" w:leader="dot" w:pos="8306"/>
        </w:tabs>
      </w:pPr>
      <w:hyperlink w:anchor="_Toc26617" w:history="1">
        <w:r>
          <w:rPr>
            <w:rFonts w:ascii="仿宋" w:eastAsia="仿宋" w:hAnsi="仿宋" w:cs="仿宋" w:hint="eastAsia"/>
            <w:lang w:eastAsia="zh-CN"/>
          </w:rPr>
          <w:t>(二)、监督与审计</w:t>
        </w:r>
        <w:r>
          <w:tab/>
        </w:r>
        <w:r>
          <w:fldChar w:fldCharType="begin"/>
        </w:r>
        <w:r>
          <w:instrText xml:space="preserve"> PAGEREF _Toc26617 \h </w:instrText>
        </w:r>
        <w:r>
          <w:fldChar w:fldCharType="separate"/>
        </w:r>
        <w:r>
          <w:t>52</w:t>
        </w:r>
        <w:r>
          <w:fldChar w:fldCharType="end"/>
        </w:r>
      </w:hyperlink>
    </w:p>
    <w:p>
      <w:pPr>
        <w:pStyle w:val="TOC1"/>
        <w:tabs>
          <w:tab w:val="right" w:leader="dot" w:pos="8306"/>
        </w:tabs>
      </w:pPr>
      <w:hyperlink w:anchor="_Toc632" w:history="1">
        <w:r>
          <w:rPr>
            <w:rFonts w:ascii="仿宋" w:eastAsia="仿宋" w:hAnsi="仿宋" w:cs="仿宋" w:hint="eastAsia"/>
            <w:lang w:eastAsia="zh-CN"/>
          </w:rPr>
          <w:t>十四、营销与推广策略</w:t>
        </w:r>
        <w:r>
          <w:tab/>
        </w:r>
        <w:r>
          <w:fldChar w:fldCharType="begin"/>
        </w:r>
        <w:r>
          <w:instrText xml:space="preserve"> PAGEREF _Toc632 \h </w:instrText>
        </w:r>
        <w:r>
          <w:fldChar w:fldCharType="separate"/>
        </w:r>
        <w:r>
          <w:t>54</w:t>
        </w:r>
        <w:r>
          <w:fldChar w:fldCharType="end"/>
        </w:r>
      </w:hyperlink>
    </w:p>
    <w:p>
      <w:pPr>
        <w:pStyle w:val="TOC2"/>
        <w:tabs>
          <w:tab w:val="right" w:leader="dot" w:pos="8306"/>
        </w:tabs>
      </w:pPr>
      <w:hyperlink w:anchor="_Toc25382" w:history="1">
        <w:r>
          <w:rPr>
            <w:rFonts w:ascii="仿宋" w:eastAsia="仿宋" w:hAnsi="仿宋" w:cs="仿宋" w:hint="eastAsia"/>
            <w:lang w:eastAsia="zh-CN"/>
          </w:rPr>
          <w:t>(一)、产品/服务定位与特点</w:t>
        </w:r>
        <w:r>
          <w:tab/>
        </w:r>
        <w:r>
          <w:fldChar w:fldCharType="begin"/>
        </w:r>
        <w:r>
          <w:instrText xml:space="preserve"> PAGEREF _Toc25382 \h </w:instrText>
        </w:r>
        <w:r>
          <w:fldChar w:fldCharType="separate"/>
        </w:r>
        <w:r>
          <w:t>54</w:t>
        </w:r>
        <w:r>
          <w:fldChar w:fldCharType="end"/>
        </w:r>
      </w:hyperlink>
    </w:p>
    <w:p>
      <w:pPr>
        <w:pStyle w:val="TOC2"/>
        <w:tabs>
          <w:tab w:val="right" w:leader="dot" w:pos="8306"/>
        </w:tabs>
      </w:pPr>
      <w:hyperlink w:anchor="_Toc28688" w:history="1">
        <w:r>
          <w:rPr>
            <w:rFonts w:ascii="仿宋" w:eastAsia="仿宋" w:hAnsi="仿宋" w:cs="仿宋" w:hint="eastAsia"/>
            <w:lang w:eastAsia="zh-CN"/>
          </w:rPr>
          <w:t>(二)、市场定位与竞争分析</w:t>
        </w:r>
        <w:r>
          <w:tab/>
        </w:r>
        <w:r>
          <w:fldChar w:fldCharType="begin"/>
        </w:r>
        <w:r>
          <w:instrText xml:space="preserve"> PAGEREF _Toc28688 \h </w:instrText>
        </w:r>
        <w:r>
          <w:fldChar w:fldCharType="separate"/>
        </w:r>
        <w:r>
          <w:t>55</w:t>
        </w:r>
        <w:r>
          <w:fldChar w:fldCharType="end"/>
        </w:r>
      </w:hyperlink>
    </w:p>
    <w:p>
      <w:pPr>
        <w:pStyle w:val="TOC2"/>
        <w:tabs>
          <w:tab w:val="right" w:leader="dot" w:pos="8306"/>
        </w:tabs>
      </w:pPr>
      <w:hyperlink w:anchor="_Toc15906" w:history="1">
        <w:r>
          <w:rPr>
            <w:rFonts w:ascii="仿宋" w:eastAsia="仿宋" w:hAnsi="仿宋" w:cs="仿宋" w:hint="eastAsia"/>
            <w:lang w:eastAsia="zh-CN"/>
          </w:rPr>
          <w:t>(三)、营销渠道与策略</w:t>
        </w:r>
        <w:r>
          <w:tab/>
        </w:r>
        <w:r>
          <w:fldChar w:fldCharType="begin"/>
        </w:r>
        <w:r>
          <w:instrText xml:space="preserve"> PAGEREF _Toc15906 \h </w:instrText>
        </w:r>
        <w:r>
          <w:fldChar w:fldCharType="separate"/>
        </w:r>
        <w:r>
          <w:t>56</w:t>
        </w:r>
        <w:r>
          <w:fldChar w:fldCharType="end"/>
        </w:r>
      </w:hyperlink>
    </w:p>
    <w:p>
      <w:pPr>
        <w:pStyle w:val="TOC2"/>
        <w:tabs>
          <w:tab w:val="right" w:leader="dot" w:pos="8306"/>
        </w:tabs>
      </w:pPr>
      <w:hyperlink w:anchor="_Toc12391" w:history="1">
        <w:r>
          <w:rPr>
            <w:rFonts w:ascii="仿宋" w:eastAsia="仿宋" w:hAnsi="仿宋" w:cs="仿宋" w:hint="eastAsia"/>
            <w:lang w:eastAsia="zh-CN"/>
          </w:rPr>
          <w:t>(四)、推广与宣传活动</w:t>
        </w:r>
        <w:r>
          <w:tab/>
        </w:r>
        <w:r>
          <w:fldChar w:fldCharType="begin"/>
        </w:r>
        <w:r>
          <w:instrText xml:space="preserve"> PAGEREF _Toc12391 \h </w:instrText>
        </w:r>
        <w:r>
          <w:fldChar w:fldCharType="separate"/>
        </w:r>
        <w:r>
          <w:t>58</w:t>
        </w:r>
        <w:r>
          <w:fldChar w:fldCharType="end"/>
        </w:r>
      </w:hyperlink>
    </w:p>
    <w:p>
      <w:pPr>
        <w:pStyle w:val="TOC1"/>
        <w:tabs>
          <w:tab w:val="right" w:leader="dot" w:pos="8306"/>
        </w:tabs>
      </w:pPr>
      <w:hyperlink w:anchor="_Toc21339" w:history="1">
        <w:r>
          <w:rPr>
            <w:rFonts w:ascii="仿宋" w:eastAsia="仿宋" w:hAnsi="仿宋" w:cs="仿宋" w:hint="eastAsia"/>
            <w:lang w:eastAsia="zh-CN"/>
          </w:rPr>
          <w:t>十五、挤出蜂窝陶瓷材料项目工程方案分析</w:t>
        </w:r>
        <w:r>
          <w:tab/>
        </w:r>
        <w:r>
          <w:fldChar w:fldCharType="begin"/>
        </w:r>
        <w:r>
          <w:instrText xml:space="preserve"> PAGEREF _Toc21339 \h </w:instrText>
        </w:r>
        <w:r>
          <w:fldChar w:fldCharType="separate"/>
        </w:r>
        <w:r>
          <w:t>63</w:t>
        </w:r>
        <w:r>
          <w:fldChar w:fldCharType="end"/>
        </w:r>
      </w:hyperlink>
    </w:p>
    <w:p>
      <w:pPr>
        <w:pStyle w:val="TOC2"/>
        <w:tabs>
          <w:tab w:val="right" w:leader="dot" w:pos="8306"/>
        </w:tabs>
      </w:pPr>
      <w:hyperlink w:anchor="_Toc4008" w:history="1">
        <w:r>
          <w:rPr>
            <w:rFonts w:ascii="仿宋" w:eastAsia="仿宋" w:hAnsi="仿宋" w:cs="仿宋" w:hint="eastAsia"/>
            <w:lang w:eastAsia="zh-CN"/>
          </w:rPr>
          <w:t>(一)、建筑工程设计原则</w:t>
        </w:r>
        <w:r>
          <w:tab/>
        </w:r>
        <w:r>
          <w:fldChar w:fldCharType="begin"/>
        </w:r>
        <w:r>
          <w:instrText xml:space="preserve"> PAGEREF _Toc4008 \h </w:instrText>
        </w:r>
        <w:r>
          <w:fldChar w:fldCharType="separate"/>
        </w:r>
        <w:r>
          <w:t>63</w:t>
        </w:r>
        <w:r>
          <w:fldChar w:fldCharType="end"/>
        </w:r>
      </w:hyperlink>
    </w:p>
    <w:p>
      <w:pPr>
        <w:pStyle w:val="TOC2"/>
        <w:tabs>
          <w:tab w:val="right" w:leader="dot" w:pos="8306"/>
        </w:tabs>
      </w:pPr>
      <w:hyperlink w:anchor="_Toc29682" w:history="1">
        <w:r>
          <w:rPr>
            <w:rFonts w:ascii="仿宋" w:eastAsia="仿宋" w:hAnsi="仿宋" w:cs="仿宋" w:hint="eastAsia"/>
            <w:lang w:eastAsia="zh-CN"/>
          </w:rPr>
          <w:t>(二)、土建工程建设指标</w:t>
        </w:r>
        <w:r>
          <w:tab/>
        </w:r>
        <w:r>
          <w:fldChar w:fldCharType="begin"/>
        </w:r>
        <w:r>
          <w:instrText xml:space="preserve"> PAGEREF _Toc29682 \h </w:instrText>
        </w:r>
        <w:r>
          <w:fldChar w:fldCharType="separate"/>
        </w:r>
        <w:r>
          <w:t>66</w:t>
        </w:r>
        <w:r>
          <w:fldChar w:fldCharType="end"/>
        </w:r>
      </w:hyperlink>
    </w:p>
    <w:p>
      <w:pPr>
        <w:pStyle w:val="TOC1"/>
        <w:tabs>
          <w:tab w:val="right" w:leader="dot" w:pos="8306"/>
        </w:tabs>
      </w:pPr>
      <w:hyperlink w:anchor="_Toc8561" w:history="1">
        <w:r>
          <w:rPr>
            <w:rFonts w:ascii="仿宋" w:eastAsia="仿宋" w:hAnsi="仿宋" w:cs="仿宋" w:hint="eastAsia"/>
            <w:lang w:eastAsia="zh-CN"/>
          </w:rPr>
          <w:t>十六、质量管理体系</w:t>
        </w:r>
        <w:r>
          <w:tab/>
        </w:r>
        <w:r>
          <w:fldChar w:fldCharType="begin"/>
        </w:r>
        <w:r>
          <w:instrText xml:space="preserve"> PAGEREF _Toc8561 \h </w:instrText>
        </w:r>
        <w:r>
          <w:fldChar w:fldCharType="separate"/>
        </w:r>
        <w:r>
          <w:t>68</w:t>
        </w:r>
        <w:r>
          <w:fldChar w:fldCharType="end"/>
        </w:r>
      </w:hyperlink>
    </w:p>
    <w:p>
      <w:pPr>
        <w:pStyle w:val="TOC2"/>
        <w:tabs>
          <w:tab w:val="right" w:leader="dot" w:pos="8306"/>
        </w:tabs>
      </w:pPr>
      <w:hyperlink w:anchor="_Toc22541" w:history="1">
        <w:r>
          <w:rPr>
            <w:rFonts w:ascii="仿宋" w:eastAsia="仿宋" w:hAnsi="仿宋" w:cs="仿宋" w:hint="eastAsia"/>
            <w:lang w:eastAsia="zh-CN"/>
          </w:rPr>
          <w:t>(一)、质量目标与方针</w:t>
        </w:r>
        <w:r>
          <w:tab/>
        </w:r>
        <w:r>
          <w:fldChar w:fldCharType="begin"/>
        </w:r>
        <w:r>
          <w:instrText xml:space="preserve"> PAGEREF _Toc22541 \h </w:instrText>
        </w:r>
        <w:r>
          <w:fldChar w:fldCharType="separate"/>
        </w:r>
        <w:r>
          <w:t>68</w:t>
        </w:r>
        <w:r>
          <w:fldChar w:fldCharType="end"/>
        </w:r>
      </w:hyperlink>
    </w:p>
    <w:p>
      <w:pPr>
        <w:pStyle w:val="TOC2"/>
        <w:tabs>
          <w:tab w:val="right" w:leader="dot" w:pos="8306"/>
        </w:tabs>
      </w:pPr>
      <w:hyperlink w:anchor="_Toc19557" w:history="1">
        <w:r>
          <w:rPr>
            <w:rFonts w:ascii="仿宋" w:eastAsia="仿宋" w:hAnsi="仿宋" w:cs="仿宋" w:hint="eastAsia"/>
            <w:lang w:eastAsia="zh-CN"/>
          </w:rPr>
          <w:t>(二)、质量管理责任</w:t>
        </w:r>
        <w:r>
          <w:tab/>
        </w:r>
        <w:r>
          <w:fldChar w:fldCharType="begin"/>
        </w:r>
        <w:r>
          <w:instrText xml:space="preserve"> PAGEREF _Toc19557 \h </w:instrText>
        </w:r>
        <w:r>
          <w:fldChar w:fldCharType="separate"/>
        </w:r>
        <w:r>
          <w:t>69</w:t>
        </w:r>
        <w:r>
          <w:fldChar w:fldCharType="end"/>
        </w:r>
      </w:hyperlink>
    </w:p>
    <w:p>
      <w:pPr>
        <w:pStyle w:val="TOC2"/>
        <w:tabs>
          <w:tab w:val="right" w:leader="dot" w:pos="8306"/>
        </w:tabs>
      </w:pPr>
      <w:hyperlink w:anchor="_Toc26247" w:history="1">
        <w:r>
          <w:rPr>
            <w:rFonts w:ascii="仿宋" w:eastAsia="仿宋" w:hAnsi="仿宋" w:cs="仿宋" w:hint="eastAsia"/>
            <w:lang w:eastAsia="zh-CN"/>
          </w:rPr>
          <w:t>(三)、质量管理体系文件</w:t>
        </w:r>
        <w:r>
          <w:tab/>
        </w:r>
        <w:r>
          <w:fldChar w:fldCharType="begin"/>
        </w:r>
        <w:r>
          <w:instrText xml:space="preserve"> PAGEREF _Toc26247 \h </w:instrText>
        </w:r>
        <w:r>
          <w:fldChar w:fldCharType="separate"/>
        </w:r>
        <w:r>
          <w:t>70</w:t>
        </w:r>
        <w:r>
          <w:fldChar w:fldCharType="end"/>
        </w:r>
      </w:hyperlink>
    </w:p>
    <w:p>
      <w:pPr>
        <w:pStyle w:val="TOC2"/>
        <w:tabs>
          <w:tab w:val="right" w:leader="dot" w:pos="8306"/>
        </w:tabs>
      </w:pPr>
      <w:hyperlink w:anchor="_Toc13199" w:history="1">
        <w:r>
          <w:rPr>
            <w:rFonts w:ascii="仿宋" w:eastAsia="仿宋" w:hAnsi="仿宋" w:cs="仿宋" w:hint="eastAsia"/>
            <w:lang w:eastAsia="zh-CN"/>
          </w:rPr>
          <w:t>(四)、质量培训与教育</w:t>
        </w:r>
        <w:r>
          <w:tab/>
        </w:r>
        <w:r>
          <w:fldChar w:fldCharType="begin"/>
        </w:r>
        <w:r>
          <w:instrText xml:space="preserve"> PAGEREF _Toc13199 \h </w:instrText>
        </w:r>
        <w:r>
          <w:fldChar w:fldCharType="separate"/>
        </w:r>
        <w:r>
          <w:t>72</w:t>
        </w:r>
        <w:r>
          <w:fldChar w:fldCharType="end"/>
        </w:r>
      </w:hyperlink>
    </w:p>
    <w:p>
      <w:pPr>
        <w:pStyle w:val="TOC2"/>
        <w:tabs>
          <w:tab w:val="right" w:leader="dot" w:pos="8306"/>
        </w:tabs>
      </w:pPr>
      <w:hyperlink w:anchor="_Toc14176" w:history="1">
        <w:r>
          <w:rPr>
            <w:rFonts w:ascii="仿宋" w:eastAsia="仿宋" w:hAnsi="仿宋" w:cs="仿宋" w:hint="eastAsia"/>
            <w:lang w:eastAsia="zh-CN"/>
          </w:rPr>
          <w:t>(五)、质量审核与评价</w:t>
        </w:r>
        <w:r>
          <w:tab/>
        </w:r>
        <w:r>
          <w:fldChar w:fldCharType="begin"/>
        </w:r>
        <w:r>
          <w:instrText xml:space="preserve"> PAGEREF _Toc14176 \h </w:instrText>
        </w:r>
        <w:r>
          <w:fldChar w:fldCharType="separate"/>
        </w:r>
        <w:r>
          <w:t>74</w:t>
        </w:r>
        <w:r>
          <w:fldChar w:fldCharType="end"/>
        </w:r>
      </w:hyperlink>
    </w:p>
    <w:p>
      <w:pPr>
        <w:pStyle w:val="TOC2"/>
        <w:tabs>
          <w:tab w:val="right" w:leader="dot" w:pos="8306"/>
        </w:tabs>
      </w:pPr>
      <w:hyperlink w:anchor="_Toc29607" w:history="1">
        <w:r>
          <w:rPr>
            <w:rFonts w:ascii="仿宋" w:eastAsia="仿宋" w:hAnsi="仿宋" w:cs="仿宋" w:hint="eastAsia"/>
            <w:lang w:eastAsia="zh-CN"/>
          </w:rPr>
          <w:t>(六)、不符合与纠正措施</w:t>
        </w:r>
        <w:r>
          <w:tab/>
        </w:r>
        <w:r>
          <w:fldChar w:fldCharType="begin"/>
        </w:r>
        <w:r>
          <w:instrText xml:space="preserve"> PAGEREF _Toc29607 \h </w:instrText>
        </w:r>
        <w:r>
          <w:fldChar w:fldCharType="separate"/>
        </w:r>
        <w:r>
          <w:t>75</w:t>
        </w:r>
        <w:r>
          <w:fldChar w:fldCharType="end"/>
        </w:r>
      </w:hyperlink>
    </w:p>
    <w:p>
      <w:pPr>
        <w:pStyle w:val="TOC1"/>
        <w:tabs>
          <w:tab w:val="right" w:leader="dot" w:pos="8306"/>
        </w:tabs>
      </w:pPr>
      <w:hyperlink w:anchor="_Toc3667" w:history="1">
        <w:r>
          <w:rPr>
            <w:rFonts w:ascii="仿宋" w:eastAsia="仿宋" w:hAnsi="仿宋" w:cs="仿宋" w:hint="eastAsia"/>
            <w:lang w:eastAsia="zh-CN"/>
          </w:rPr>
          <w:t>十七、利益相关者分析与沟通计划</w:t>
        </w:r>
        <w:r>
          <w:tab/>
        </w:r>
        <w:r>
          <w:fldChar w:fldCharType="begin"/>
        </w:r>
        <w:r>
          <w:instrText xml:space="preserve"> PAGEREF _Toc3667 \h </w:instrText>
        </w:r>
        <w:r>
          <w:fldChar w:fldCharType="separate"/>
        </w:r>
        <w:r>
          <w:t>76</w:t>
        </w:r>
        <w:r>
          <w:fldChar w:fldCharType="end"/>
        </w:r>
      </w:hyperlink>
    </w:p>
    <w:p>
      <w:pPr>
        <w:pStyle w:val="TOC2"/>
        <w:tabs>
          <w:tab w:val="right" w:leader="dot" w:pos="8306"/>
        </w:tabs>
      </w:pPr>
      <w:hyperlink w:anchor="_Toc7094" w:history="1">
        <w:r>
          <w:rPr>
            <w:rFonts w:ascii="仿宋" w:eastAsia="仿宋" w:hAnsi="仿宋" w:cs="仿宋" w:hint="eastAsia"/>
            <w:lang w:eastAsia="zh-CN"/>
          </w:rPr>
          <w:t>(一)、利益相关者分析</w:t>
        </w:r>
        <w:r>
          <w:tab/>
        </w:r>
        <w:r>
          <w:fldChar w:fldCharType="begin"/>
        </w:r>
        <w:r>
          <w:instrText xml:space="preserve"> PAGEREF _Toc7094 \h </w:instrText>
        </w:r>
        <w:r>
          <w:fldChar w:fldCharType="separate"/>
        </w:r>
        <w:r>
          <w:t>76</w:t>
        </w:r>
        <w:r>
          <w:fldChar w:fldCharType="end"/>
        </w:r>
      </w:hyperlink>
    </w:p>
    <w:p>
      <w:pPr>
        <w:pStyle w:val="TOC2"/>
        <w:tabs>
          <w:tab w:val="right" w:leader="dot" w:pos="8306"/>
        </w:tabs>
      </w:pPr>
      <w:hyperlink w:anchor="_Toc14210" w:history="1">
        <w:r>
          <w:rPr>
            <w:rFonts w:ascii="仿宋" w:eastAsia="仿宋" w:hAnsi="仿宋" w:cs="仿宋" w:hint="eastAsia"/>
            <w:lang w:eastAsia="zh-CN"/>
          </w:rPr>
          <w:t>(二)、沟通计划</w:t>
        </w:r>
        <w:r>
          <w:tab/>
        </w:r>
        <w:r>
          <w:fldChar w:fldCharType="begin"/>
        </w:r>
        <w:r>
          <w:instrText xml:space="preserve"> PAGEREF _Toc14210 \h </w:instrText>
        </w:r>
        <w:r>
          <w:fldChar w:fldCharType="separate"/>
        </w:r>
        <w:r>
          <w:t>77</w:t>
        </w:r>
        <w:r>
          <w:fldChar w:fldCharType="end"/>
        </w:r>
      </w:hyperlink>
    </w:p>
    <w:p>
      <w:pPr>
        <w:pStyle w:val="TOC1"/>
        <w:tabs>
          <w:tab w:val="right" w:leader="dot" w:pos="8306"/>
        </w:tabs>
      </w:pPr>
      <w:hyperlink w:anchor="_Toc17331" w:history="1">
        <w:r>
          <w:rPr>
            <w:rFonts w:ascii="仿宋" w:eastAsia="仿宋" w:hAnsi="仿宋" w:cs="仿宋" w:hint="eastAsia"/>
            <w:lang w:eastAsia="zh-CN"/>
          </w:rPr>
          <w:t>十八、供应链管理</w:t>
        </w:r>
        <w:r>
          <w:tab/>
        </w:r>
        <w:r>
          <w:fldChar w:fldCharType="begin"/>
        </w:r>
        <w:r>
          <w:instrText xml:space="preserve"> PAGEREF _Toc17331 \h </w:instrText>
        </w:r>
        <w:r>
          <w:fldChar w:fldCharType="separate"/>
        </w:r>
        <w:r>
          <w:t>78</w:t>
        </w:r>
        <w:r>
          <w:fldChar w:fldCharType="end"/>
        </w:r>
      </w:hyperlink>
    </w:p>
    <w:p>
      <w:pPr>
        <w:pStyle w:val="TOC2"/>
        <w:tabs>
          <w:tab w:val="right" w:leader="dot" w:pos="8306"/>
        </w:tabs>
      </w:pPr>
      <w:hyperlink w:anchor="_Toc15893" w:history="1">
        <w:r>
          <w:rPr>
            <w:rFonts w:ascii="仿宋" w:eastAsia="仿宋" w:hAnsi="仿宋" w:cs="仿宋" w:hint="eastAsia"/>
            <w:lang w:eastAsia="zh-CN"/>
          </w:rPr>
          <w:t>(一)、供应链战略规划</w:t>
        </w:r>
        <w:r>
          <w:tab/>
        </w:r>
        <w:r>
          <w:fldChar w:fldCharType="begin"/>
        </w:r>
        <w:r>
          <w:instrText xml:space="preserve"> PAGEREF _Toc15893 \h </w:instrText>
        </w:r>
        <w:r>
          <w:fldChar w:fldCharType="separate"/>
        </w:r>
        <w:r>
          <w:t>78</w:t>
        </w:r>
        <w:r>
          <w:fldChar w:fldCharType="end"/>
        </w:r>
      </w:hyperlink>
    </w:p>
    <w:p>
      <w:pPr>
        <w:pStyle w:val="TOC2"/>
        <w:tabs>
          <w:tab w:val="right" w:leader="dot" w:pos="8306"/>
        </w:tabs>
      </w:pPr>
      <w:hyperlink w:anchor="_Toc30975" w:history="1">
        <w:r>
          <w:rPr>
            <w:rFonts w:ascii="仿宋" w:eastAsia="仿宋" w:hAnsi="仿宋" w:cs="仿宋" w:hint="eastAsia"/>
            <w:lang w:eastAsia="zh-CN"/>
          </w:rPr>
          <w:t>(二)、供应商选择与合作</w:t>
        </w:r>
        <w:r>
          <w:tab/>
        </w:r>
        <w:r>
          <w:fldChar w:fldCharType="begin"/>
        </w:r>
        <w:r>
          <w:instrText xml:space="preserve"> PAGEREF _Toc30975 \h </w:instrText>
        </w:r>
        <w:r>
          <w:fldChar w:fldCharType="separate"/>
        </w:r>
        <w:r>
          <w:t>80</w:t>
        </w:r>
        <w:r>
          <w:fldChar w:fldCharType="end"/>
        </w:r>
      </w:hyperlink>
    </w:p>
    <w:p>
      <w:pPr>
        <w:pStyle w:val="TOC2"/>
        <w:tabs>
          <w:tab w:val="right" w:leader="dot" w:pos="8306"/>
        </w:tabs>
      </w:pPr>
      <w:hyperlink w:anchor="_Toc30014" w:history="1">
        <w:r>
          <w:rPr>
            <w:rFonts w:ascii="仿宋" w:eastAsia="仿宋" w:hAnsi="仿宋" w:cs="仿宋" w:hint="eastAsia"/>
            <w:lang w:eastAsia="zh-CN"/>
          </w:rPr>
          <w:t>(三)、物流与库存管理</w:t>
        </w:r>
        <w:r>
          <w:tab/>
        </w:r>
        <w:r>
          <w:fldChar w:fldCharType="begin"/>
        </w:r>
        <w:r>
          <w:instrText xml:space="preserve"> PAGEREF _Toc30014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的技术管理特点体现在其创新导向。通过引入最先进的技术趋势和解决方案，挤出蜂窝陶瓷材料项目致力于提升科技含量、提高质量和效率水平。这意味着我们将采用最新的工具和方法，确保挤出蜂窝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挤出蜂窝陶瓷材料项目技术管理的显著特征。通过整合不同领域的技术资源，我们实现了跨学科的协同工作。这有助于优化技术架构，提高整体效能。此外，整合性策略还促进了不同技术团队之间的紧密沟通和高效合作，确保挤出蜂窝陶瓷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挤出蜂窝陶瓷材料项目所采用的技术。通过不断优化技术方案，挤出蜂窝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挤出蜂窝陶瓷材料项目团队将在挤出蜂窝陶瓷材料项目初期识别可能的技术风险，并采取相应的预防和应对措施。通过建立健全的风险评估机制，挤出蜂窝陶瓷材料项目能够在实施过程中及时发现并解决潜在的技术问题，保障挤出蜂窝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挤出蜂窝陶瓷材料项目中，技术将成为挤出蜂窝陶瓷材料项目成功的有力支持。这一深度剖析揭示了技术管理在挤出蜂窝陶瓷材料项目实施中的关键作用，为挤出蜂窝陶瓷材料项目的技术基础奠定了坚实的基础。</w:t>
      </w:r>
    </w:p>
    <w:p>
      <w:pPr>
        <w:pStyle w:val="Heading2"/>
        <w:ind w:firstLine="560" w:firstLineChars="200"/>
        <w:rPr>
          <w:rFonts w:ascii="仿宋" w:eastAsia="仿宋" w:hAnsi="仿宋" w:cs="仿宋" w:hint="eastAsia"/>
          <w:sz w:val="28"/>
          <w:lang w:eastAsia="zh-CN"/>
        </w:rPr>
      </w:pPr>
      <w:bookmarkStart w:id="4" w:name="_Toc1554"/>
      <w:r>
        <w:rPr>
          <w:rFonts w:ascii="仿宋" w:eastAsia="仿宋" w:hAnsi="仿宋" w:cs="仿宋" w:hint="eastAsia"/>
          <w:sz w:val="28"/>
          <w:lang w:eastAsia="zh-CN"/>
        </w:rPr>
        <w:t>(二)、挤出蜂窝陶瓷材料项目工艺技术设计方案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挤出蜂窝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挤出蜂窝陶瓷材料项目将严格按照相关行业规范要求进行组织。通过有效控制产品质量，挤出蜂窝陶瓷材料项目将致力于为顾客提供优质的挤出蜂窝陶瓷材料项目产品和良好的服务。这体现了挤出蜂窝陶瓷材料项目对于生产活动合规性和质量标准的高度重视，为挤出蜂窝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挤出蜂窝陶瓷材料项目注重生态效益和清洁生产原则。挤出蜂窝陶瓷材料项目建设将紧密结合地方特色经济发展，与社会经济发展规划和区域环境保护规划方案相协调一致。通过与当地区域自然生态系统的结合，挤出蜂窝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挤出蜂窝陶瓷材料项目产品具有多样化的客户需求和个性化的特点。因此，挤出蜂窝陶瓷材料项目产品规格品种多样，且单批生产数量较小。为满足这一特点，挤出蜂窝陶瓷材料项目承办单位将建设先进的柔性制造生产线。通过广泛应用柔性制造技术，挤出蜂窝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挤出蜂窝陶瓷材料项目采用的技术具有较高的技术含量和自动化水平，处于国内先进水平。这一技术选用不仅体现了对生产效率、质量和环境友好性的高标准要求，同时为挤出蜂窝陶瓷材料项目的可持续发展奠定了坚实的基础。</w:t>
      </w:r>
    </w:p>
    <w:p>
      <w:pPr>
        <w:pStyle w:val="Heading2"/>
        <w:ind w:firstLine="560" w:firstLineChars="200"/>
        <w:rPr>
          <w:rFonts w:ascii="仿宋" w:eastAsia="仿宋" w:hAnsi="仿宋" w:cs="仿宋" w:hint="eastAsia"/>
          <w:sz w:val="28"/>
          <w:lang w:eastAsia="zh-CN"/>
        </w:rPr>
      </w:pPr>
      <w:bookmarkStart w:id="5" w:name="_Toc34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为确保挤出蜂窝陶瓷材料项目的高效生产和技术实施，我们制定了一套精心设计的设备选型方案，以满足挤出蜂窝陶瓷材料项目生产、质量和环保的要求。该方案的主要特点如下：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挤出蜂窝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针对挤出蜂窝陶瓷材料项目产品的多样性和小批量生产的特点，我们将建设柔性制造生产线。通过在设备选型中考虑柔性制造技术，可以灵活应对不同产品规格和生产需求，实现生产线的高度灵活性和适应性。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139"/>
      <w:r>
        <w:rPr>
          <w:rFonts w:ascii="仿宋" w:eastAsia="仿宋" w:hAnsi="仿宋" w:cs="仿宋" w:hint="eastAsia"/>
          <w:lang w:eastAsia="zh-CN"/>
        </w:rPr>
        <w:t>(一)、挤出蜂窝陶瓷材料行业分析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行业一直以来都是市场的关注焦点。行业内的发展趋势、竞争态势以及潜在机会都对挤出蜂窝陶瓷材料项目的推进产生深远的影响。通过深入研究行业的整体概貌，我们将更好地理解行业的核心特征，为挤出蜂窝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行业，技术一直是推动创新和发展的关键因素。我们将对当前技术趋势进行详尽分析，包括但不限于人工智能、大数据应用、先进制造技术等。这有助于挤出蜂窝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挤出蜂窝陶瓷材料项目成功的基础。我们将对主要竞争对手进行深入研究，包括其市场份额、产品特点、市场定位等。通过全面了解竞争对手的优势和劣势，挤出蜂窝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42"/>
      <w:r>
        <w:rPr>
          <w:rFonts w:ascii="仿宋" w:eastAsia="仿宋" w:hAnsi="仿宋" w:cs="仿宋" w:hint="eastAsia"/>
          <w:sz w:val="28"/>
          <w:lang w:eastAsia="zh-CN"/>
        </w:rPr>
        <w:t>(二)、挤出蜂窝陶瓷材料市场分析预测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蜂窝陶瓷材料市场未来的增长趋势。这包括市场的整体规模、各细分领域的发展趋势等。挤出蜂窝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蜂窝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出蜂窝陶瓷材料项目实施过程中需要充分考虑的因素。我们将对市场风险进行全面评估，包括但不限于政策法规风险、市场竞争风险、技术变革风险等。通过对潜在风险的深入分析，挤出蜂窝陶瓷材料项目可以制定相应的风险缓解策略，降低不确定性对挤出蜂窝陶瓷材料项目的影响。</w:t>
      </w:r>
    </w:p>
    <w:p>
      <w:pPr>
        <w:pStyle w:val="Heading1"/>
        <w:ind w:firstLine="560" w:firstLineChars="200"/>
        <w:rPr>
          <w:rFonts w:ascii="仿宋" w:eastAsia="仿宋" w:hAnsi="仿宋" w:cs="仿宋" w:hint="eastAsia"/>
          <w:sz w:val="28"/>
          <w:lang w:eastAsia="zh-CN"/>
        </w:rPr>
      </w:pPr>
      <w:bookmarkStart w:id="9" w:name="_Toc13694"/>
      <w:r>
        <w:rPr>
          <w:rFonts w:ascii="仿宋" w:eastAsia="仿宋" w:hAnsi="仿宋" w:cs="仿宋" w:hint="eastAsia"/>
          <w:sz w:val="28"/>
          <w:lang w:eastAsia="zh-CN"/>
        </w:rPr>
        <w:t>三、挤出蜂窝陶瓷材料项目绩效评估</w:t>
      </w:r>
      <w:bookmarkEnd w:id="9"/>
    </w:p>
    <w:p>
      <w:pPr>
        <w:pStyle w:val="Heading2"/>
        <w:rPr>
          <w:rFonts w:ascii="仿宋" w:eastAsia="仿宋" w:hAnsi="仿宋" w:cs="仿宋" w:hint="eastAsia"/>
          <w:lang w:eastAsia="zh-CN"/>
        </w:rPr>
      </w:pPr>
      <w:bookmarkStart w:id="10" w:name="_Toc672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中，我们设计了一套全面的绩效评估指标，以确保挤出蜂窝陶瓷材料项目的可控和成功交付。这些指标跨足挤出蜂窝陶瓷材料项目目标、成本、进度和质量等多个维度，为我们提供了全面洞察挤出蜂窝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目标达成率是我们关注的首要指标。我们设定了明确的目标，并通过定期监测和评估，迅速发现并应对潜在的目标偏差。这为挤出蜂窝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成本绩效是另一个核心关注点。通过实际成本与预算成本的对比分析，我们深入了解成本差异的原因，及时调整资源分配，保持挤出蜂窝陶瓷材料项目在经济效益方面的合理水平。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进度作为关键的绩效指标之一，得到了精心的关注。我们制定了详细的挤出蜂窝陶瓷材料项目进度计划，并设立了进度符合度指标，确保实际进度与计划进度保持一致。这使我们能够快速发现和解决潜在的进度问题，保持挤出蜂窝陶瓷材料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挤出蜂窝陶瓷材料项目绩效的不可或缺的一环。我们引入了一系列的质量标准和客户满意度指标，以确保挤出蜂窝陶瓷材料项目交付的成果在质量上达到或超越预期水平。通过持续监测这些指标，我们努力提升挤出蜂窝陶瓷材料项目整体质量水平，为挤出蜂窝陶瓷材料项目的成功交付提供有力保障。通过这些科学且全面的绩效评估，我们能够更好地引导挤出蜂窝陶瓷材料项目的持续改进，确保挤出蜂窝陶瓷材料项目目标的顺利达成。</w:t>
      </w:r>
    </w:p>
    <w:p>
      <w:pPr>
        <w:pStyle w:val="Heading2"/>
        <w:ind w:firstLine="560" w:firstLineChars="200"/>
        <w:rPr>
          <w:rFonts w:ascii="仿宋" w:eastAsia="仿宋" w:hAnsi="仿宋" w:cs="仿宋" w:hint="eastAsia"/>
          <w:sz w:val="28"/>
          <w:lang w:eastAsia="zh-CN"/>
        </w:rPr>
      </w:pPr>
      <w:bookmarkStart w:id="11" w:name="_Toc534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绩效评估是挤出蜂窝陶瓷材料项目中的关键环节，为确保挤出蜂窝陶瓷材料项目达到预期目标，我们采用了多层次、多维度的绩效评估方法。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挤出蜂窝陶瓷材料项目的战略目标对齐，确保每个决策和行动都与挤出蜂窝陶瓷材料项目整体目标保持一致。团队会定期召开战略对齐会议，审视当前工作与挤出蜂窝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挤出蜂窝陶瓷材料项目进度、质量、成本和风险等方面。这些指标通过数据收集和分析，为挤出蜂窝陶瓷材料项目管理团队提供了客观的评估依据。例如，我们通过挤出蜂窝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挤出蜂窝陶瓷材料项目内部，还考虑了挤出蜂窝陶瓷材料项目对外部环境的影响。我们定期进行干系人满意度调查，以了解各利益相关方对挤出蜂窝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这种多层次、多角度的绩效评估方法，使得我们能够全面了解挤出蜂窝陶瓷材料项目的运行状态，及时做出调整，确保挤出蜂窝陶瓷材料项目在不断变化的环境中保持稳健前行。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30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为了确保挤出蜂窝陶瓷材料项目的有效管理和不断优化，我们采用了精心设计的绩效评估周期。这个周期旨在实现灵活、实时和全面的评估，以适应挤出蜂窝陶瓷材料项目执行中的各种挑战。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挤出蜂窝陶瓷材料项目的不同需求，分为短期、中期和长期。短期评估关注每个迭代或工作周期，以及时发现和解决当前任务中的问题。中期评估涵盖几个迭代，深入了解整体挤出蜂窝陶瓷材料项目的趋势和性能。长期评估则着眼于整个挤出蜂窝陶瓷材料项目阶段，确保挤出蜂窝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挤出蜂窝陶瓷材料项目管理工具和协作平台，团队成员能够随时更新和分享挤出蜂窝陶瓷材料项目数据。这种实时性的反馈机制使我们能够及时察觉潜在问题，快速调整，保持挤出蜂窝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挤出蜂窝陶瓷材料项目的决策制定密不可分。每个周期的挤出蜂窝陶瓷材料项目回顾会议成为集体总结经验、识别问题深层次原因并找到创新解决方案的平台。这种定期的反思与调整机制使挤出蜂窝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292"/>
      <w:r>
        <w:rPr>
          <w:rFonts w:ascii="仿宋" w:eastAsia="仿宋" w:hAnsi="仿宋" w:cs="仿宋" w:hint="eastAsia"/>
          <w:sz w:val="28"/>
          <w:lang w:eastAsia="zh-CN"/>
        </w:rPr>
        <w:t>四、挤出蜂窝陶瓷材料项目危机管理</w:t>
      </w:r>
      <w:bookmarkEnd w:id="13"/>
    </w:p>
    <w:p>
      <w:pPr>
        <w:pStyle w:val="Heading2"/>
        <w:rPr>
          <w:rFonts w:ascii="仿宋" w:eastAsia="仿宋" w:hAnsi="仿宋" w:cs="仿宋" w:hint="eastAsia"/>
          <w:lang w:eastAsia="zh-CN"/>
        </w:rPr>
      </w:pPr>
      <w:bookmarkStart w:id="14" w:name="_Toc2272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危机管理中，危机预警与识别是确保挤出蜂窝陶瓷材料项目稳健运行的核心步骤。通过建立全面的监测机制，挤出蜂窝陶瓷材料项目团队旨在及时发现和理解潜在的风险和危机因素，以便采取及时的预防和应对措施，确保挤出蜂窝陶瓷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出蜂窝陶瓷材料项目团队全面分析了整个挤出蜂窝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挤出蜂窝陶瓷材料项目团队着重于明确定义挤出蜂窝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出蜂窝陶瓷材料项目进展的持续监控，团队能够及时发现潜在问题并作出迅速反应。挤出蜂窝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在这一阶段，团队的专业素养和反应速度将发挥至关重要的作用，以确保潜在危机能够在初期得到有效的处理，最大程度地减轻负面影响。通过危机预警与识别，挤出蜂窝陶瓷材料项目得以更有序、可控地推进。</w:t>
      </w:r>
    </w:p>
    <w:p>
      <w:pPr>
        <w:pStyle w:val="Heading2"/>
        <w:ind w:firstLine="560" w:firstLineChars="200"/>
        <w:rPr>
          <w:rFonts w:ascii="仿宋" w:eastAsia="仿宋" w:hAnsi="仿宋" w:cs="仿宋" w:hint="eastAsia"/>
          <w:sz w:val="28"/>
          <w:lang w:eastAsia="zh-CN"/>
        </w:rPr>
      </w:pPr>
      <w:bookmarkStart w:id="15" w:name="_Toc1518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在危机发生时，挤出蜂窝陶瓷材料项目团队立即行动，成立了应急小组。该小组的任务是迅速制定并实施紧急应对措施，以最小化潜在损失。以下是采取的主要措施：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暂停挤出蜂窝陶瓷材料项目进度：为遏制危机蔓延，挤出蜂窝陶瓷材料项目暂时停止进行，以便全面评估当前状况。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资源重新分配：重新评估挤出蜂窝陶瓷材料项目资源的分配，确保最大限度地减小损失。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实时沟通：与关键利益相关者建立实时沟通机制，向他们传递挤出蜂窝陶瓷材料项目危机的实际状况，保障挤出蜂窝陶瓷材料项目核心利益。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在紧急应对的同时，挤出蜂窝陶瓷材料项目团队强调了团队协作和有效沟通的重要性。以下是团队协作的关键举措：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信息共享机制：建立了信息共享平台，确保团队成员能够及时获取挤出蜂窝陶瓷材料项目危机的实时信息。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领导者沟通：挤出蜂窝陶瓷材料项目领导者通过定期会议和即时沟通工具，指导团队应对危机，保持团队稳定运行。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随着危机得到初步控制，挤出蜂窝陶瓷材料项目团队转向制定恢复计划，以确保挤出蜂窝陶瓷材料项目能够从中迅速恢复。主要恢复计划包括：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修复受损的进度计划：重新评估挤出蜂窝陶瓷材料项目进度，制定修复计划，确保挤出蜂窝陶瓷材料项目尽快回归正常进程。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重新调整资源分配：优化资源分配，确保挤出蜂窝陶瓷材料项目在有限资源下高效运转。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风险管理机制加强：对挤出蜂窝陶瓷材料项目风险进行全面评估，制定更强化的风险管理策略，以预防未来可能的危机。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8483"/>
      <w:r>
        <w:rPr>
          <w:rFonts w:ascii="仿宋" w:eastAsia="仿宋" w:hAnsi="仿宋" w:cs="仿宋" w:hint="eastAsia"/>
          <w:sz w:val="28"/>
          <w:lang w:eastAsia="zh-CN"/>
        </w:rPr>
        <w:t>五、挤出蜂窝陶瓷材料项目可持续发展</w:t>
      </w:r>
      <w:bookmarkEnd w:id="16"/>
    </w:p>
    <w:p>
      <w:pPr>
        <w:pStyle w:val="Heading2"/>
        <w:rPr>
          <w:rFonts w:ascii="仿宋" w:eastAsia="仿宋" w:hAnsi="仿宋" w:cs="仿宋" w:hint="eastAsia"/>
          <w:lang w:eastAsia="zh-CN"/>
        </w:rPr>
      </w:pPr>
      <w:bookmarkStart w:id="17" w:name="_Toc159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中，挤出蜂窝陶瓷材料项目团队着眼于未来，明确了可持续发展的战略方向。制定的具体可持续发展目标包括降低资源使用、采用环保技术、最大化社会效益等。这一步骤不仅有助于挤出蜂窝陶瓷材料项目在环保和社会责任方面达到最高标准，也为未来提供了明确的指引，确保挤出蜂窝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可持续实践的融入挤出蜂窝陶瓷材料项目管理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挤出蜂窝陶瓷材料项目管理周期。从挤出蜂窝陶瓷材料项目规划开始，挤出蜂窝陶瓷材料项目团队就考虑了环境和社会的因素。在执行阶段，挤出蜂窝陶瓷材料项目团队积极推动绿色技术的应用，优化资源利用。此外，关注员工的社会责任，通过培训和沟通活动提高员工对可持续发展的认知，使他们能够在日常工作中践行可持续实践。这些举措不仅为挤出蜂窝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1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挤出蜂窝陶瓷材料项目的可持续发展理念，我们深信环保与社会责任是挤出蜂窝陶瓷材料项目成功的关键支柱。在挤出蜂窝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团队通过引入先进的环保技术、建立高效的废物处理系统以及推动能源节约措施，积极履行环保责任。定期的环保监测和评估确保挤出蜂窝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不仅致力于自身可持续发展，还注重对社会的回馈。通过支持社区挤出蜂窝陶瓷材料项目、参与慈善事业、提供培训机会等方式，挤出蜂窝陶瓷材料项目积极履行社会责任。与当地社区建立积极互动，关注员工的工作与生活平衡，以及员工的身心健康，是挤出蜂窝陶瓷材料项目在社会责任层面的关键举措。这样的实践不仅增强了挤出蜂窝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358"/>
      <w:r>
        <w:rPr>
          <w:rFonts w:ascii="仿宋" w:eastAsia="仿宋" w:hAnsi="仿宋" w:cs="仿宋" w:hint="eastAsia"/>
          <w:sz w:val="28"/>
          <w:lang w:eastAsia="zh-CN"/>
        </w:rPr>
        <w:t>六、挤出蜂窝陶瓷材料项目概论</w:t>
      </w:r>
      <w:bookmarkEnd w:id="19"/>
    </w:p>
    <w:p>
      <w:pPr>
        <w:pStyle w:val="Heading2"/>
        <w:rPr>
          <w:rFonts w:ascii="仿宋" w:eastAsia="仿宋" w:hAnsi="仿宋" w:cs="仿宋" w:hint="eastAsia"/>
          <w:lang w:eastAsia="zh-CN"/>
        </w:rPr>
      </w:pPr>
      <w:bookmarkStart w:id="20" w:name="_Toc5359"/>
      <w:r>
        <w:rPr>
          <w:rFonts w:ascii="仿宋" w:eastAsia="仿宋" w:hAnsi="仿宋" w:cs="仿宋" w:hint="eastAsia"/>
          <w:lang w:eastAsia="zh-CN"/>
        </w:rPr>
        <w:t>(一)、挤出蜂窝陶瓷材料项目概况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的起源追溯至对市场的深入洞察。市场的不断演变与变革为挤出蜂窝陶瓷材料项目提供了难得的机遇。当前市场存在的需求缺口和变革的大环境共同构成了挤出蜂窝陶瓷材料项目的背景。这个挤出蜂窝陶瓷材料项目旨在充分利用市场机遇，填补行业中尚未满足的需求，为客户提供全新的解决方案。市场的变革和需求的增长使得这个挤出蜂窝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挤出蜂窝陶瓷材料项目名称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https://d.book118.com/885113113301011122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A6C4A"/>
    <w:rsid w:val="46CA6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1311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2024-03-01T10:55:00Z</dcterms:created>
  <dcterms:modified xsi:type="dcterms:W3CDTF">2024-03-01T10:55:57Z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1ACE2B7265C342F196F72278558014FC_11</vt:lpwstr>
  </property>
  <property fmtid="{D5CDD505-2E9C-101B-9397-08002B2CF9AE}" pid="3" name="KSOProductBuildVer">
    <vt:lpwstr>2052-12.1.0.16388</vt:lpwstr>
  </property>
</Properties>
</file>