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收纳整理项目建设总纲及方案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76" w:history="1">
        <w:r>
          <w:rPr>
            <w:rFonts w:ascii="仿宋" w:eastAsia="仿宋" w:hAnsi="仿宋" w:cs="仿宋" w:hint="eastAsia"/>
            <w:lang w:eastAsia="zh-CN"/>
          </w:rPr>
          <w:t>前言</w:t>
        </w:r>
        <w:r>
          <w:tab/>
        </w:r>
        <w:r>
          <w:fldChar w:fldCharType="begin"/>
        </w:r>
        <w:r>
          <w:instrText xml:space="preserve"> PAGEREF _Toc10876 \h </w:instrText>
        </w:r>
        <w:r>
          <w:fldChar w:fldCharType="separate"/>
        </w:r>
        <w:r>
          <w:t>3</w:t>
        </w:r>
        <w:r>
          <w:fldChar w:fldCharType="end"/>
        </w:r>
      </w:hyperlink>
    </w:p>
    <w:p>
      <w:pPr>
        <w:pStyle w:val="TOC1"/>
        <w:tabs>
          <w:tab w:val="right" w:leader="dot" w:pos="8306"/>
        </w:tabs>
      </w:pPr>
      <w:hyperlink w:anchor="_Toc3935" w:history="1">
        <w:r>
          <w:rPr>
            <w:rFonts w:ascii="仿宋" w:eastAsia="仿宋" w:hAnsi="仿宋" w:cs="仿宋" w:hint="eastAsia"/>
            <w:lang w:eastAsia="zh-CN"/>
          </w:rPr>
          <w:t>一、项目选址研究</w:t>
        </w:r>
        <w:r>
          <w:tab/>
        </w:r>
        <w:r>
          <w:fldChar w:fldCharType="begin"/>
        </w:r>
        <w:r>
          <w:instrText xml:space="preserve"> PAGEREF _Toc3935 \h </w:instrText>
        </w:r>
        <w:r>
          <w:fldChar w:fldCharType="separate"/>
        </w:r>
        <w:r>
          <w:t>3</w:t>
        </w:r>
        <w:r>
          <w:fldChar w:fldCharType="end"/>
        </w:r>
      </w:hyperlink>
    </w:p>
    <w:p>
      <w:pPr>
        <w:pStyle w:val="TOC2"/>
        <w:tabs>
          <w:tab w:val="right" w:leader="dot" w:pos="8306"/>
        </w:tabs>
      </w:pPr>
      <w:hyperlink w:anchor="_Toc11163" w:history="1">
        <w:r>
          <w:rPr>
            <w:rFonts w:ascii="仿宋" w:eastAsia="仿宋" w:hAnsi="仿宋" w:cs="仿宋" w:hint="eastAsia"/>
            <w:lang w:eastAsia="zh-CN"/>
          </w:rPr>
          <w:t>(一)、项目选址原则</w:t>
        </w:r>
        <w:r>
          <w:tab/>
        </w:r>
        <w:r>
          <w:fldChar w:fldCharType="begin"/>
        </w:r>
        <w:r>
          <w:instrText xml:space="preserve"> PAGEREF _Toc11163 \h </w:instrText>
        </w:r>
        <w:r>
          <w:fldChar w:fldCharType="separate"/>
        </w:r>
        <w:r>
          <w:t>3</w:t>
        </w:r>
        <w:r>
          <w:fldChar w:fldCharType="end"/>
        </w:r>
      </w:hyperlink>
    </w:p>
    <w:p>
      <w:pPr>
        <w:pStyle w:val="TOC2"/>
        <w:tabs>
          <w:tab w:val="right" w:leader="dot" w:pos="8306"/>
        </w:tabs>
      </w:pPr>
      <w:hyperlink w:anchor="_Toc937" w:history="1">
        <w:r>
          <w:rPr>
            <w:rFonts w:ascii="仿宋" w:eastAsia="仿宋" w:hAnsi="仿宋" w:cs="仿宋" w:hint="eastAsia"/>
            <w:lang w:eastAsia="zh-CN"/>
          </w:rPr>
          <w:t>(二)、项目选址</w:t>
        </w:r>
        <w:r>
          <w:tab/>
        </w:r>
        <w:r>
          <w:fldChar w:fldCharType="begin"/>
        </w:r>
        <w:r>
          <w:instrText xml:space="preserve"> PAGEREF _Toc937 \h </w:instrText>
        </w:r>
        <w:r>
          <w:fldChar w:fldCharType="separate"/>
        </w:r>
        <w:r>
          <w:t>6</w:t>
        </w:r>
        <w:r>
          <w:fldChar w:fldCharType="end"/>
        </w:r>
      </w:hyperlink>
    </w:p>
    <w:p>
      <w:pPr>
        <w:pStyle w:val="TOC2"/>
        <w:tabs>
          <w:tab w:val="right" w:leader="dot" w:pos="8306"/>
        </w:tabs>
      </w:pPr>
      <w:hyperlink w:anchor="_Toc3305" w:history="1">
        <w:r>
          <w:rPr>
            <w:rFonts w:ascii="仿宋" w:eastAsia="仿宋" w:hAnsi="仿宋" w:cs="仿宋" w:hint="eastAsia"/>
            <w:lang w:eastAsia="zh-CN"/>
          </w:rPr>
          <w:t>(三)、建设条件分析</w:t>
        </w:r>
        <w:r>
          <w:tab/>
        </w:r>
        <w:r>
          <w:fldChar w:fldCharType="begin"/>
        </w:r>
        <w:r>
          <w:instrText xml:space="preserve"> PAGEREF _Toc3305 \h </w:instrText>
        </w:r>
        <w:r>
          <w:fldChar w:fldCharType="separate"/>
        </w:r>
        <w:r>
          <w:t>8</w:t>
        </w:r>
        <w:r>
          <w:fldChar w:fldCharType="end"/>
        </w:r>
      </w:hyperlink>
    </w:p>
    <w:p>
      <w:pPr>
        <w:pStyle w:val="TOC2"/>
        <w:tabs>
          <w:tab w:val="right" w:leader="dot" w:pos="8306"/>
        </w:tabs>
      </w:pPr>
      <w:hyperlink w:anchor="_Toc13790" w:history="1">
        <w:r>
          <w:rPr>
            <w:rFonts w:ascii="仿宋" w:eastAsia="仿宋" w:hAnsi="仿宋" w:cs="仿宋" w:hint="eastAsia"/>
            <w:lang w:eastAsia="zh-CN"/>
          </w:rPr>
          <w:t>(四)、用地控制指标</w:t>
        </w:r>
        <w:r>
          <w:tab/>
        </w:r>
        <w:r>
          <w:fldChar w:fldCharType="begin"/>
        </w:r>
        <w:r>
          <w:instrText xml:space="preserve"> PAGEREF _Toc13790 \h </w:instrText>
        </w:r>
        <w:r>
          <w:fldChar w:fldCharType="separate"/>
        </w:r>
        <w:r>
          <w:t>10</w:t>
        </w:r>
        <w:r>
          <w:fldChar w:fldCharType="end"/>
        </w:r>
      </w:hyperlink>
    </w:p>
    <w:p>
      <w:pPr>
        <w:pStyle w:val="TOC2"/>
        <w:tabs>
          <w:tab w:val="right" w:leader="dot" w:pos="8306"/>
        </w:tabs>
      </w:pPr>
      <w:hyperlink w:anchor="_Toc16917" w:history="1">
        <w:r>
          <w:rPr>
            <w:rFonts w:ascii="仿宋" w:eastAsia="仿宋" w:hAnsi="仿宋" w:cs="仿宋" w:hint="eastAsia"/>
            <w:lang w:eastAsia="zh-CN"/>
          </w:rPr>
          <w:t>(五)、地总体要求</w:t>
        </w:r>
        <w:r>
          <w:tab/>
        </w:r>
        <w:r>
          <w:fldChar w:fldCharType="begin"/>
        </w:r>
        <w:r>
          <w:instrText xml:space="preserve"> PAGEREF _Toc16917 \h </w:instrText>
        </w:r>
        <w:r>
          <w:fldChar w:fldCharType="separate"/>
        </w:r>
        <w:r>
          <w:t>11</w:t>
        </w:r>
        <w:r>
          <w:fldChar w:fldCharType="end"/>
        </w:r>
      </w:hyperlink>
    </w:p>
    <w:p>
      <w:pPr>
        <w:pStyle w:val="TOC2"/>
        <w:tabs>
          <w:tab w:val="right" w:leader="dot" w:pos="8306"/>
        </w:tabs>
      </w:pPr>
      <w:hyperlink w:anchor="_Toc18591" w:history="1">
        <w:r>
          <w:rPr>
            <w:rFonts w:ascii="仿宋" w:eastAsia="仿宋" w:hAnsi="仿宋" w:cs="仿宋" w:hint="eastAsia"/>
            <w:lang w:eastAsia="zh-CN"/>
          </w:rPr>
          <w:t>(六)、节约用地措施</w:t>
        </w:r>
        <w:r>
          <w:tab/>
        </w:r>
        <w:r>
          <w:fldChar w:fldCharType="begin"/>
        </w:r>
        <w:r>
          <w:instrText xml:space="preserve"> PAGEREF _Toc18591 \h </w:instrText>
        </w:r>
        <w:r>
          <w:fldChar w:fldCharType="separate"/>
        </w:r>
        <w:r>
          <w:t>12</w:t>
        </w:r>
        <w:r>
          <w:fldChar w:fldCharType="end"/>
        </w:r>
      </w:hyperlink>
    </w:p>
    <w:p>
      <w:pPr>
        <w:pStyle w:val="TOC2"/>
        <w:tabs>
          <w:tab w:val="right" w:leader="dot" w:pos="8306"/>
        </w:tabs>
      </w:pPr>
      <w:hyperlink w:anchor="_Toc12833" w:history="1">
        <w:r>
          <w:rPr>
            <w:rFonts w:ascii="仿宋" w:eastAsia="仿宋" w:hAnsi="仿宋" w:cs="仿宋" w:hint="eastAsia"/>
            <w:lang w:eastAsia="zh-CN"/>
          </w:rPr>
          <w:t>(七)、选址综合评价</w:t>
        </w:r>
        <w:r>
          <w:tab/>
        </w:r>
        <w:r>
          <w:fldChar w:fldCharType="begin"/>
        </w:r>
        <w:r>
          <w:instrText xml:space="preserve"> PAGEREF _Toc12833 \h </w:instrText>
        </w:r>
        <w:r>
          <w:fldChar w:fldCharType="separate"/>
        </w:r>
        <w:r>
          <w:t>14</w:t>
        </w:r>
        <w:r>
          <w:fldChar w:fldCharType="end"/>
        </w:r>
      </w:hyperlink>
    </w:p>
    <w:p>
      <w:pPr>
        <w:pStyle w:val="TOC1"/>
        <w:tabs>
          <w:tab w:val="right" w:leader="dot" w:pos="8306"/>
        </w:tabs>
      </w:pPr>
      <w:hyperlink w:anchor="_Toc16937" w:history="1">
        <w:r>
          <w:rPr>
            <w:rFonts w:ascii="仿宋" w:eastAsia="仿宋" w:hAnsi="仿宋" w:cs="仿宋" w:hint="eastAsia"/>
            <w:lang w:eastAsia="zh-CN"/>
          </w:rPr>
          <w:t>二、财务管理与成本控制</w:t>
        </w:r>
        <w:r>
          <w:tab/>
        </w:r>
        <w:r>
          <w:fldChar w:fldCharType="begin"/>
        </w:r>
        <w:r>
          <w:instrText xml:space="preserve"> PAGEREF _Toc16937 \h </w:instrText>
        </w:r>
        <w:r>
          <w:fldChar w:fldCharType="separate"/>
        </w:r>
        <w:r>
          <w:t>15</w:t>
        </w:r>
        <w:r>
          <w:fldChar w:fldCharType="end"/>
        </w:r>
      </w:hyperlink>
    </w:p>
    <w:p>
      <w:pPr>
        <w:pStyle w:val="TOC2"/>
        <w:tabs>
          <w:tab w:val="right" w:leader="dot" w:pos="8306"/>
        </w:tabs>
      </w:pPr>
      <w:hyperlink w:anchor="_Toc8339" w:history="1">
        <w:r>
          <w:rPr>
            <w:rFonts w:ascii="仿宋" w:eastAsia="仿宋" w:hAnsi="仿宋" w:cs="仿宋" w:hint="eastAsia"/>
            <w:lang w:eastAsia="zh-CN"/>
          </w:rPr>
          <w:t>(一)、财务管理体系建设</w:t>
        </w:r>
        <w:r>
          <w:tab/>
        </w:r>
        <w:r>
          <w:fldChar w:fldCharType="begin"/>
        </w:r>
        <w:r>
          <w:instrText xml:space="preserve"> PAGEREF _Toc8339 \h </w:instrText>
        </w:r>
        <w:r>
          <w:fldChar w:fldCharType="separate"/>
        </w:r>
        <w:r>
          <w:t>15</w:t>
        </w:r>
        <w:r>
          <w:fldChar w:fldCharType="end"/>
        </w:r>
      </w:hyperlink>
    </w:p>
    <w:p>
      <w:pPr>
        <w:pStyle w:val="TOC2"/>
        <w:tabs>
          <w:tab w:val="right" w:leader="dot" w:pos="8306"/>
        </w:tabs>
      </w:pPr>
      <w:hyperlink w:anchor="_Toc15680" w:history="1">
        <w:r>
          <w:rPr>
            <w:rFonts w:ascii="仿宋" w:eastAsia="仿宋" w:hAnsi="仿宋" w:cs="仿宋" w:hint="eastAsia"/>
            <w:lang w:eastAsia="zh-CN"/>
          </w:rPr>
          <w:t>(二)、成本控制措施</w:t>
        </w:r>
        <w:r>
          <w:tab/>
        </w:r>
        <w:r>
          <w:fldChar w:fldCharType="begin"/>
        </w:r>
        <w:r>
          <w:instrText xml:space="preserve"> PAGEREF _Toc15680 \h </w:instrText>
        </w:r>
        <w:r>
          <w:fldChar w:fldCharType="separate"/>
        </w:r>
        <w:r>
          <w:t>16</w:t>
        </w:r>
        <w:r>
          <w:fldChar w:fldCharType="end"/>
        </w:r>
      </w:hyperlink>
    </w:p>
    <w:p>
      <w:pPr>
        <w:pStyle w:val="TOC1"/>
        <w:tabs>
          <w:tab w:val="right" w:leader="dot" w:pos="8306"/>
        </w:tabs>
      </w:pPr>
      <w:hyperlink w:anchor="_Toc21805" w:history="1">
        <w:r>
          <w:rPr>
            <w:rFonts w:ascii="仿宋" w:eastAsia="仿宋" w:hAnsi="仿宋" w:cs="仿宋" w:hint="eastAsia"/>
            <w:lang w:eastAsia="zh-CN"/>
          </w:rPr>
          <w:t>三、经济影响分析</w:t>
        </w:r>
        <w:r>
          <w:tab/>
        </w:r>
        <w:r>
          <w:fldChar w:fldCharType="begin"/>
        </w:r>
        <w:r>
          <w:instrText xml:space="preserve"> PAGEREF _Toc21805 \h </w:instrText>
        </w:r>
        <w:r>
          <w:fldChar w:fldCharType="separate"/>
        </w:r>
        <w:r>
          <w:t>17</w:t>
        </w:r>
        <w:r>
          <w:fldChar w:fldCharType="end"/>
        </w:r>
      </w:hyperlink>
    </w:p>
    <w:p>
      <w:pPr>
        <w:pStyle w:val="TOC2"/>
        <w:tabs>
          <w:tab w:val="right" w:leader="dot" w:pos="8306"/>
        </w:tabs>
      </w:pPr>
      <w:hyperlink w:anchor="_Toc17020" w:history="1">
        <w:r>
          <w:rPr>
            <w:rFonts w:ascii="仿宋" w:eastAsia="仿宋" w:hAnsi="仿宋" w:cs="仿宋" w:hint="eastAsia"/>
            <w:lang w:eastAsia="zh-CN"/>
          </w:rPr>
          <w:t>(一)、经济费用效益或费用效果分析</w:t>
        </w:r>
        <w:r>
          <w:tab/>
        </w:r>
        <w:r>
          <w:fldChar w:fldCharType="begin"/>
        </w:r>
        <w:r>
          <w:instrText xml:space="preserve"> PAGEREF _Toc17020 \h </w:instrText>
        </w:r>
        <w:r>
          <w:fldChar w:fldCharType="separate"/>
        </w:r>
        <w:r>
          <w:t>17</w:t>
        </w:r>
        <w:r>
          <w:fldChar w:fldCharType="end"/>
        </w:r>
      </w:hyperlink>
    </w:p>
    <w:p>
      <w:pPr>
        <w:pStyle w:val="TOC2"/>
        <w:tabs>
          <w:tab w:val="right" w:leader="dot" w:pos="8306"/>
        </w:tabs>
      </w:pPr>
      <w:hyperlink w:anchor="_Toc7802" w:history="1">
        <w:r>
          <w:rPr>
            <w:rFonts w:ascii="仿宋" w:eastAsia="仿宋" w:hAnsi="仿宋" w:cs="仿宋" w:hint="eastAsia"/>
            <w:lang w:eastAsia="zh-CN"/>
          </w:rPr>
          <w:t>(二)、行业影响分析</w:t>
        </w:r>
        <w:r>
          <w:tab/>
        </w:r>
        <w:r>
          <w:fldChar w:fldCharType="begin"/>
        </w:r>
        <w:r>
          <w:instrText xml:space="preserve"> PAGEREF _Toc7802 \h </w:instrText>
        </w:r>
        <w:r>
          <w:fldChar w:fldCharType="separate"/>
        </w:r>
        <w:r>
          <w:t>19</w:t>
        </w:r>
        <w:r>
          <w:fldChar w:fldCharType="end"/>
        </w:r>
      </w:hyperlink>
    </w:p>
    <w:p>
      <w:pPr>
        <w:pStyle w:val="TOC2"/>
        <w:tabs>
          <w:tab w:val="right" w:leader="dot" w:pos="8306"/>
        </w:tabs>
      </w:pPr>
      <w:hyperlink w:anchor="_Toc5423" w:history="1">
        <w:r>
          <w:rPr>
            <w:rFonts w:ascii="仿宋" w:eastAsia="仿宋" w:hAnsi="仿宋" w:cs="仿宋" w:hint="eastAsia"/>
            <w:lang w:eastAsia="zh-CN"/>
          </w:rPr>
          <w:t>(三)、区域经济影响分析</w:t>
        </w:r>
        <w:r>
          <w:tab/>
        </w:r>
        <w:r>
          <w:fldChar w:fldCharType="begin"/>
        </w:r>
        <w:r>
          <w:instrText xml:space="preserve"> PAGEREF _Toc5423 \h </w:instrText>
        </w:r>
        <w:r>
          <w:fldChar w:fldCharType="separate"/>
        </w:r>
        <w:r>
          <w:t>21</w:t>
        </w:r>
        <w:r>
          <w:fldChar w:fldCharType="end"/>
        </w:r>
      </w:hyperlink>
    </w:p>
    <w:p>
      <w:pPr>
        <w:pStyle w:val="TOC2"/>
        <w:tabs>
          <w:tab w:val="right" w:leader="dot" w:pos="8306"/>
        </w:tabs>
      </w:pPr>
      <w:hyperlink w:anchor="_Toc28082" w:history="1">
        <w:r>
          <w:rPr>
            <w:rFonts w:ascii="仿宋" w:eastAsia="仿宋" w:hAnsi="仿宋" w:cs="仿宋" w:hint="eastAsia"/>
            <w:lang w:eastAsia="zh-CN"/>
          </w:rPr>
          <w:t>(四)、宏观经济影响分析</w:t>
        </w:r>
        <w:r>
          <w:tab/>
        </w:r>
        <w:r>
          <w:fldChar w:fldCharType="begin"/>
        </w:r>
        <w:r>
          <w:instrText xml:space="preserve"> PAGEREF _Toc28082 \h </w:instrText>
        </w:r>
        <w:r>
          <w:fldChar w:fldCharType="separate"/>
        </w:r>
        <w:r>
          <w:t>22</w:t>
        </w:r>
        <w:r>
          <w:fldChar w:fldCharType="end"/>
        </w:r>
      </w:hyperlink>
    </w:p>
    <w:p>
      <w:pPr>
        <w:pStyle w:val="TOC1"/>
        <w:tabs>
          <w:tab w:val="right" w:leader="dot" w:pos="8306"/>
        </w:tabs>
      </w:pPr>
      <w:hyperlink w:anchor="_Toc22580" w:history="1">
        <w:r>
          <w:rPr>
            <w:rFonts w:ascii="仿宋" w:eastAsia="仿宋" w:hAnsi="仿宋" w:cs="仿宋" w:hint="eastAsia"/>
            <w:lang w:eastAsia="zh-CN"/>
          </w:rPr>
          <w:t>四、项目监理与质量保证</w:t>
        </w:r>
        <w:r>
          <w:tab/>
        </w:r>
        <w:r>
          <w:fldChar w:fldCharType="begin"/>
        </w:r>
        <w:r>
          <w:instrText xml:space="preserve"> PAGEREF _Toc22580 \h </w:instrText>
        </w:r>
        <w:r>
          <w:fldChar w:fldCharType="separate"/>
        </w:r>
        <w:r>
          <w:t>24</w:t>
        </w:r>
        <w:r>
          <w:fldChar w:fldCharType="end"/>
        </w:r>
      </w:hyperlink>
    </w:p>
    <w:p>
      <w:pPr>
        <w:pStyle w:val="TOC2"/>
        <w:tabs>
          <w:tab w:val="right" w:leader="dot" w:pos="8306"/>
        </w:tabs>
      </w:pPr>
      <w:hyperlink w:anchor="_Toc32446" w:history="1">
        <w:r>
          <w:rPr>
            <w:rFonts w:ascii="仿宋" w:eastAsia="仿宋" w:hAnsi="仿宋" w:cs="仿宋" w:hint="eastAsia"/>
            <w:lang w:eastAsia="zh-CN"/>
          </w:rPr>
          <w:t>(一)、监理体系构建</w:t>
        </w:r>
        <w:r>
          <w:tab/>
        </w:r>
        <w:r>
          <w:fldChar w:fldCharType="begin"/>
        </w:r>
        <w:r>
          <w:instrText xml:space="preserve"> PAGEREF _Toc32446 \h </w:instrText>
        </w:r>
        <w:r>
          <w:fldChar w:fldCharType="separate"/>
        </w:r>
        <w:r>
          <w:t>24</w:t>
        </w:r>
        <w:r>
          <w:fldChar w:fldCharType="end"/>
        </w:r>
      </w:hyperlink>
    </w:p>
    <w:p>
      <w:pPr>
        <w:pStyle w:val="TOC2"/>
        <w:tabs>
          <w:tab w:val="right" w:leader="dot" w:pos="8306"/>
        </w:tabs>
      </w:pPr>
      <w:hyperlink w:anchor="_Toc21088" w:history="1">
        <w:r>
          <w:rPr>
            <w:rFonts w:ascii="仿宋" w:eastAsia="仿宋" w:hAnsi="仿宋" w:cs="仿宋" w:hint="eastAsia"/>
            <w:lang w:eastAsia="zh-CN"/>
          </w:rPr>
          <w:t>(二)、质量保证体系实施</w:t>
        </w:r>
        <w:r>
          <w:tab/>
        </w:r>
        <w:r>
          <w:fldChar w:fldCharType="begin"/>
        </w:r>
        <w:r>
          <w:instrText xml:space="preserve"> PAGEREF _Toc21088 \h </w:instrText>
        </w:r>
        <w:r>
          <w:fldChar w:fldCharType="separate"/>
        </w:r>
        <w:r>
          <w:t>24</w:t>
        </w:r>
        <w:r>
          <w:fldChar w:fldCharType="end"/>
        </w:r>
      </w:hyperlink>
    </w:p>
    <w:p>
      <w:pPr>
        <w:pStyle w:val="TOC2"/>
        <w:tabs>
          <w:tab w:val="right" w:leader="dot" w:pos="8306"/>
        </w:tabs>
      </w:pPr>
      <w:hyperlink w:anchor="_Toc21864" w:history="1">
        <w:r>
          <w:rPr>
            <w:rFonts w:ascii="仿宋" w:eastAsia="仿宋" w:hAnsi="仿宋" w:cs="仿宋" w:hint="eastAsia"/>
            <w:lang w:eastAsia="zh-CN"/>
          </w:rPr>
          <w:t>(三)、监理与质量控制流程</w:t>
        </w:r>
        <w:r>
          <w:tab/>
        </w:r>
        <w:r>
          <w:fldChar w:fldCharType="begin"/>
        </w:r>
        <w:r>
          <w:instrText xml:space="preserve"> PAGEREF _Toc21864 \h </w:instrText>
        </w:r>
        <w:r>
          <w:fldChar w:fldCharType="separate"/>
        </w:r>
        <w:r>
          <w:t>25</w:t>
        </w:r>
        <w:r>
          <w:fldChar w:fldCharType="end"/>
        </w:r>
      </w:hyperlink>
    </w:p>
    <w:p>
      <w:pPr>
        <w:pStyle w:val="TOC1"/>
        <w:tabs>
          <w:tab w:val="right" w:leader="dot" w:pos="8306"/>
        </w:tabs>
      </w:pPr>
      <w:hyperlink w:anchor="_Toc6009" w:history="1">
        <w:r>
          <w:rPr>
            <w:rFonts w:ascii="仿宋" w:eastAsia="仿宋" w:hAnsi="仿宋" w:cs="仿宋" w:hint="eastAsia"/>
            <w:lang w:eastAsia="zh-CN"/>
          </w:rPr>
          <w:t>五、背景、必要性分析</w:t>
        </w:r>
        <w:r>
          <w:tab/>
        </w:r>
        <w:r>
          <w:fldChar w:fldCharType="begin"/>
        </w:r>
        <w:r>
          <w:instrText xml:space="preserve"> PAGEREF _Toc6009 \h </w:instrText>
        </w:r>
        <w:r>
          <w:fldChar w:fldCharType="separate"/>
        </w:r>
        <w:r>
          <w:t>26</w:t>
        </w:r>
        <w:r>
          <w:fldChar w:fldCharType="end"/>
        </w:r>
      </w:hyperlink>
    </w:p>
    <w:p>
      <w:pPr>
        <w:pStyle w:val="TOC2"/>
        <w:tabs>
          <w:tab w:val="right" w:leader="dot" w:pos="8306"/>
        </w:tabs>
      </w:pPr>
      <w:hyperlink w:anchor="_Toc24825" w:history="1">
        <w:r>
          <w:rPr>
            <w:rFonts w:ascii="仿宋" w:eastAsia="仿宋" w:hAnsi="仿宋" w:cs="仿宋" w:hint="eastAsia"/>
            <w:lang w:eastAsia="zh-CN"/>
          </w:rPr>
          <w:t>(一)、项目建设背景</w:t>
        </w:r>
        <w:r>
          <w:tab/>
        </w:r>
        <w:r>
          <w:fldChar w:fldCharType="begin"/>
        </w:r>
        <w:r>
          <w:instrText xml:space="preserve"> PAGEREF _Toc24825 \h </w:instrText>
        </w:r>
        <w:r>
          <w:fldChar w:fldCharType="separate"/>
        </w:r>
        <w:r>
          <w:t>26</w:t>
        </w:r>
        <w:r>
          <w:fldChar w:fldCharType="end"/>
        </w:r>
      </w:hyperlink>
    </w:p>
    <w:p>
      <w:pPr>
        <w:pStyle w:val="TOC2"/>
        <w:tabs>
          <w:tab w:val="right" w:leader="dot" w:pos="8306"/>
        </w:tabs>
      </w:pPr>
      <w:hyperlink w:anchor="_Toc16855" w:history="1">
        <w:r>
          <w:rPr>
            <w:rFonts w:ascii="仿宋" w:eastAsia="仿宋" w:hAnsi="仿宋" w:cs="仿宋" w:hint="eastAsia"/>
            <w:lang w:eastAsia="zh-CN"/>
          </w:rPr>
          <w:t>(二)、必要性分析</w:t>
        </w:r>
        <w:r>
          <w:tab/>
        </w:r>
        <w:r>
          <w:fldChar w:fldCharType="begin"/>
        </w:r>
        <w:r>
          <w:instrText xml:space="preserve"> PAGEREF _Toc16855 \h </w:instrText>
        </w:r>
        <w:r>
          <w:fldChar w:fldCharType="separate"/>
        </w:r>
        <w:r>
          <w:t>27</w:t>
        </w:r>
        <w:r>
          <w:fldChar w:fldCharType="end"/>
        </w:r>
      </w:hyperlink>
    </w:p>
    <w:p>
      <w:pPr>
        <w:pStyle w:val="TOC2"/>
        <w:tabs>
          <w:tab w:val="right" w:leader="dot" w:pos="8306"/>
        </w:tabs>
      </w:pPr>
      <w:hyperlink w:anchor="_Toc25038" w:history="1">
        <w:r>
          <w:rPr>
            <w:rFonts w:ascii="仿宋" w:eastAsia="仿宋" w:hAnsi="仿宋" w:cs="仿宋" w:hint="eastAsia"/>
            <w:lang w:eastAsia="zh-CN"/>
          </w:rPr>
          <w:t>(三)、项目建设有利条件</w:t>
        </w:r>
        <w:r>
          <w:tab/>
        </w:r>
        <w:r>
          <w:fldChar w:fldCharType="begin"/>
        </w:r>
        <w:r>
          <w:instrText xml:space="preserve"> PAGEREF _Toc25038 \h </w:instrText>
        </w:r>
        <w:r>
          <w:fldChar w:fldCharType="separate"/>
        </w:r>
        <w:r>
          <w:t>28</w:t>
        </w:r>
        <w:r>
          <w:fldChar w:fldCharType="end"/>
        </w:r>
      </w:hyperlink>
    </w:p>
    <w:p>
      <w:pPr>
        <w:pStyle w:val="TOC1"/>
        <w:tabs>
          <w:tab w:val="right" w:leader="dot" w:pos="8306"/>
        </w:tabs>
      </w:pPr>
      <w:hyperlink w:anchor="_Toc2591" w:history="1">
        <w:r>
          <w:rPr>
            <w:rFonts w:ascii="仿宋" w:eastAsia="仿宋" w:hAnsi="仿宋" w:cs="仿宋" w:hint="eastAsia"/>
            <w:lang w:eastAsia="zh-CN"/>
          </w:rPr>
          <w:t>六、发展规划、产业政策和行业准入分析</w:t>
        </w:r>
        <w:r>
          <w:tab/>
        </w:r>
        <w:r>
          <w:fldChar w:fldCharType="begin"/>
        </w:r>
        <w:r>
          <w:instrText xml:space="preserve"> PAGEREF _Toc2591 \h </w:instrText>
        </w:r>
        <w:r>
          <w:fldChar w:fldCharType="separate"/>
        </w:r>
        <w:r>
          <w:t>30</w:t>
        </w:r>
        <w:r>
          <w:fldChar w:fldCharType="end"/>
        </w:r>
      </w:hyperlink>
    </w:p>
    <w:p>
      <w:pPr>
        <w:pStyle w:val="TOC2"/>
        <w:tabs>
          <w:tab w:val="right" w:leader="dot" w:pos="8306"/>
        </w:tabs>
      </w:pPr>
      <w:hyperlink w:anchor="_Toc18618" w:history="1">
        <w:r>
          <w:rPr>
            <w:rFonts w:ascii="仿宋" w:eastAsia="仿宋" w:hAnsi="仿宋" w:cs="仿宋" w:hint="eastAsia"/>
            <w:lang w:eastAsia="zh-CN"/>
          </w:rPr>
          <w:t>(一)、发展规划分析</w:t>
        </w:r>
        <w:r>
          <w:tab/>
        </w:r>
        <w:r>
          <w:fldChar w:fldCharType="begin"/>
        </w:r>
        <w:r>
          <w:instrText xml:space="preserve"> PAGEREF _Toc18618 \h </w:instrText>
        </w:r>
        <w:r>
          <w:fldChar w:fldCharType="separate"/>
        </w:r>
        <w:r>
          <w:t>30</w:t>
        </w:r>
        <w:r>
          <w:fldChar w:fldCharType="end"/>
        </w:r>
      </w:hyperlink>
    </w:p>
    <w:p>
      <w:pPr>
        <w:pStyle w:val="TOC2"/>
        <w:tabs>
          <w:tab w:val="right" w:leader="dot" w:pos="8306"/>
        </w:tabs>
      </w:pPr>
      <w:hyperlink w:anchor="_Toc13747" w:history="1">
        <w:r>
          <w:rPr>
            <w:rFonts w:ascii="仿宋" w:eastAsia="仿宋" w:hAnsi="仿宋" w:cs="仿宋" w:hint="eastAsia"/>
            <w:lang w:eastAsia="zh-CN"/>
          </w:rPr>
          <w:t>(二)、产业政策分析</w:t>
        </w:r>
        <w:r>
          <w:tab/>
        </w:r>
        <w:r>
          <w:fldChar w:fldCharType="begin"/>
        </w:r>
        <w:r>
          <w:instrText xml:space="preserve"> PAGEREF _Toc13747 \h </w:instrText>
        </w:r>
        <w:r>
          <w:fldChar w:fldCharType="separate"/>
        </w:r>
        <w:r>
          <w:t>31</w:t>
        </w:r>
        <w:r>
          <w:fldChar w:fldCharType="end"/>
        </w:r>
      </w:hyperlink>
    </w:p>
    <w:p>
      <w:pPr>
        <w:pStyle w:val="TOC2"/>
        <w:tabs>
          <w:tab w:val="right" w:leader="dot" w:pos="8306"/>
        </w:tabs>
      </w:pPr>
      <w:hyperlink w:anchor="_Toc17949" w:history="1">
        <w:r>
          <w:rPr>
            <w:rFonts w:ascii="仿宋" w:eastAsia="仿宋" w:hAnsi="仿宋" w:cs="仿宋" w:hint="eastAsia"/>
            <w:lang w:eastAsia="zh-CN"/>
          </w:rPr>
          <w:t>(三)、行业准入分析</w:t>
        </w:r>
        <w:r>
          <w:tab/>
        </w:r>
        <w:r>
          <w:fldChar w:fldCharType="begin"/>
        </w:r>
        <w:r>
          <w:instrText xml:space="preserve"> PAGEREF _Toc17949 \h </w:instrText>
        </w:r>
        <w:r>
          <w:fldChar w:fldCharType="separate"/>
        </w:r>
        <w:r>
          <w:t>33</w:t>
        </w:r>
        <w:r>
          <w:fldChar w:fldCharType="end"/>
        </w:r>
      </w:hyperlink>
    </w:p>
    <w:p>
      <w:pPr>
        <w:pStyle w:val="TOC1"/>
        <w:tabs>
          <w:tab w:val="right" w:leader="dot" w:pos="8306"/>
        </w:tabs>
      </w:pPr>
      <w:hyperlink w:anchor="_Toc22990" w:history="1">
        <w:r>
          <w:rPr>
            <w:rFonts w:ascii="仿宋" w:eastAsia="仿宋" w:hAnsi="仿宋" w:cs="仿宋" w:hint="eastAsia"/>
            <w:lang w:eastAsia="zh-CN"/>
          </w:rPr>
          <w:t>七、项目实施与管理方案</w:t>
        </w:r>
        <w:r>
          <w:tab/>
        </w:r>
        <w:r>
          <w:fldChar w:fldCharType="begin"/>
        </w:r>
        <w:r>
          <w:instrText xml:space="preserve"> PAGEREF _Toc22990 \h </w:instrText>
        </w:r>
        <w:r>
          <w:fldChar w:fldCharType="separate"/>
        </w:r>
        <w:r>
          <w:t>34</w:t>
        </w:r>
        <w:r>
          <w:fldChar w:fldCharType="end"/>
        </w:r>
      </w:hyperlink>
    </w:p>
    <w:p>
      <w:pPr>
        <w:pStyle w:val="TOC2"/>
        <w:tabs>
          <w:tab w:val="right" w:leader="dot" w:pos="8306"/>
        </w:tabs>
      </w:pPr>
      <w:hyperlink w:anchor="_Toc12063" w:history="1">
        <w:r>
          <w:rPr>
            <w:rFonts w:ascii="仿宋" w:eastAsia="仿宋" w:hAnsi="仿宋" w:cs="仿宋" w:hint="eastAsia"/>
            <w:lang w:eastAsia="zh-CN"/>
          </w:rPr>
          <w:t>(一)、项目实施计划</w:t>
        </w:r>
        <w:r>
          <w:tab/>
        </w:r>
        <w:r>
          <w:fldChar w:fldCharType="begin"/>
        </w:r>
        <w:r>
          <w:instrText xml:space="preserve"> PAGEREF _Toc12063 \h </w:instrText>
        </w:r>
        <w:r>
          <w:fldChar w:fldCharType="separate"/>
        </w:r>
        <w:r>
          <w:t>34</w:t>
        </w:r>
        <w:r>
          <w:fldChar w:fldCharType="end"/>
        </w:r>
      </w:hyperlink>
    </w:p>
    <w:p>
      <w:pPr>
        <w:pStyle w:val="TOC2"/>
        <w:tabs>
          <w:tab w:val="right" w:leader="dot" w:pos="8306"/>
        </w:tabs>
      </w:pPr>
      <w:hyperlink w:anchor="_Toc8300" w:history="1">
        <w:r>
          <w:rPr>
            <w:rFonts w:ascii="仿宋" w:eastAsia="仿宋" w:hAnsi="仿宋" w:cs="仿宋" w:hint="eastAsia"/>
            <w:lang w:eastAsia="zh-CN"/>
          </w:rPr>
          <w:t>(二)、项目组织机构与职责</w:t>
        </w:r>
        <w:r>
          <w:tab/>
        </w:r>
        <w:r>
          <w:fldChar w:fldCharType="begin"/>
        </w:r>
        <w:r>
          <w:instrText xml:space="preserve"> PAGEREF _Toc8300 \h </w:instrText>
        </w:r>
        <w:r>
          <w:fldChar w:fldCharType="separate"/>
        </w:r>
        <w:r>
          <w:t>36</w:t>
        </w:r>
        <w:r>
          <w:fldChar w:fldCharType="end"/>
        </w:r>
      </w:hyperlink>
    </w:p>
    <w:p>
      <w:pPr>
        <w:pStyle w:val="TOC2"/>
        <w:tabs>
          <w:tab w:val="right" w:leader="dot" w:pos="8306"/>
        </w:tabs>
      </w:pPr>
      <w:hyperlink w:anchor="_Toc20858" w:history="1">
        <w:r>
          <w:rPr>
            <w:rFonts w:ascii="仿宋" w:eastAsia="仿宋" w:hAnsi="仿宋" w:cs="仿宋" w:hint="eastAsia"/>
            <w:lang w:eastAsia="zh-CN"/>
          </w:rPr>
          <w:t>(三)、项目管理与监控体系</w:t>
        </w:r>
        <w:r>
          <w:tab/>
        </w:r>
        <w:r>
          <w:fldChar w:fldCharType="begin"/>
        </w:r>
        <w:r>
          <w:instrText xml:space="preserve"> PAGEREF _Toc20858 \h </w:instrText>
        </w:r>
        <w:r>
          <w:fldChar w:fldCharType="separate"/>
        </w:r>
        <w:r>
          <w:t>38</w:t>
        </w:r>
        <w:r>
          <w:fldChar w:fldCharType="end"/>
        </w:r>
      </w:hyperlink>
    </w:p>
    <w:p>
      <w:pPr>
        <w:pStyle w:val="TOC1"/>
        <w:tabs>
          <w:tab w:val="right" w:leader="dot" w:pos="8306"/>
        </w:tabs>
      </w:pPr>
      <w:hyperlink w:anchor="_Toc25953" w:history="1">
        <w:r>
          <w:rPr>
            <w:rFonts w:ascii="仿宋" w:eastAsia="仿宋" w:hAnsi="仿宋" w:cs="仿宋" w:hint="eastAsia"/>
            <w:lang w:eastAsia="zh-CN"/>
          </w:rPr>
          <w:t>八、安全与应急管理</w:t>
        </w:r>
        <w:r>
          <w:tab/>
        </w:r>
        <w:r>
          <w:fldChar w:fldCharType="begin"/>
        </w:r>
        <w:r>
          <w:instrText xml:space="preserve"> PAGEREF _Toc25953 \h </w:instrText>
        </w:r>
        <w:r>
          <w:fldChar w:fldCharType="separate"/>
        </w:r>
        <w:r>
          <w:t>40</w:t>
        </w:r>
        <w:r>
          <w:fldChar w:fldCharType="end"/>
        </w:r>
      </w:hyperlink>
    </w:p>
    <w:p>
      <w:pPr>
        <w:pStyle w:val="TOC2"/>
        <w:tabs>
          <w:tab w:val="right" w:leader="dot" w:pos="8306"/>
        </w:tabs>
      </w:pPr>
      <w:hyperlink w:anchor="_Toc21158" w:history="1">
        <w:r>
          <w:rPr>
            <w:rFonts w:ascii="仿宋" w:eastAsia="仿宋" w:hAnsi="仿宋" w:cs="仿宋" w:hint="eastAsia"/>
            <w:lang w:eastAsia="zh-CN"/>
          </w:rPr>
          <w:t>(一)、安全生产管理</w:t>
        </w:r>
        <w:r>
          <w:tab/>
        </w:r>
        <w:r>
          <w:fldChar w:fldCharType="begin"/>
        </w:r>
        <w:r>
          <w:instrText xml:space="preserve"> PAGEREF _Toc21158 \h </w:instrText>
        </w:r>
        <w:r>
          <w:fldChar w:fldCharType="separate"/>
        </w:r>
        <w:r>
          <w:t>40</w:t>
        </w:r>
        <w:r>
          <w:fldChar w:fldCharType="end"/>
        </w:r>
      </w:hyperlink>
    </w:p>
    <w:p>
      <w:pPr>
        <w:pStyle w:val="TOC2"/>
        <w:tabs>
          <w:tab w:val="right" w:leader="dot" w:pos="8306"/>
        </w:tabs>
      </w:pPr>
      <w:hyperlink w:anchor="_Toc30041" w:history="1">
        <w:r>
          <w:rPr>
            <w:rFonts w:ascii="仿宋" w:eastAsia="仿宋" w:hAnsi="仿宋" w:cs="仿宋" w:hint="eastAsia"/>
            <w:lang w:eastAsia="zh-CN"/>
          </w:rPr>
          <w:t>(二)、应急预案与响应</w:t>
        </w:r>
        <w:r>
          <w:tab/>
        </w:r>
        <w:r>
          <w:fldChar w:fldCharType="begin"/>
        </w:r>
        <w:r>
          <w:instrText xml:space="preserve"> PAGEREF _Toc30041 \h </w:instrText>
        </w:r>
        <w:r>
          <w:fldChar w:fldCharType="separate"/>
        </w:r>
        <w:r>
          <w:t>41</w:t>
        </w:r>
        <w:r>
          <w:fldChar w:fldCharType="end"/>
        </w:r>
      </w:hyperlink>
    </w:p>
    <w:p>
      <w:pPr>
        <w:pStyle w:val="TOC1"/>
        <w:tabs>
          <w:tab w:val="right" w:leader="dot" w:pos="8306"/>
        </w:tabs>
      </w:pPr>
      <w:hyperlink w:anchor="_Toc23919" w:history="1">
        <w:r>
          <w:rPr>
            <w:rFonts w:ascii="仿宋" w:eastAsia="仿宋" w:hAnsi="仿宋" w:cs="仿宋" w:hint="eastAsia"/>
            <w:lang w:eastAsia="zh-CN"/>
          </w:rPr>
          <w:t>九、资金管理与财务规划</w:t>
        </w:r>
        <w:r>
          <w:tab/>
        </w:r>
        <w:r>
          <w:fldChar w:fldCharType="begin"/>
        </w:r>
        <w:r>
          <w:instrText xml:space="preserve"> PAGEREF _Toc23919 \h </w:instrText>
        </w:r>
        <w:r>
          <w:fldChar w:fldCharType="separate"/>
        </w:r>
        <w:r>
          <w:t>43</w:t>
        </w:r>
        <w:r>
          <w:fldChar w:fldCharType="end"/>
        </w:r>
      </w:hyperlink>
    </w:p>
    <w:p>
      <w:pPr>
        <w:pStyle w:val="TOC2"/>
        <w:tabs>
          <w:tab w:val="right" w:leader="dot" w:pos="8306"/>
        </w:tabs>
      </w:pPr>
      <w:hyperlink w:anchor="_Toc17805" w:history="1">
        <w:r>
          <w:rPr>
            <w:rFonts w:ascii="仿宋" w:eastAsia="仿宋" w:hAnsi="仿宋" w:cs="仿宋" w:hint="eastAsia"/>
            <w:lang w:eastAsia="zh-CN"/>
          </w:rPr>
          <w:t>(一)、项目资金来源与筹措</w:t>
        </w:r>
        <w:r>
          <w:tab/>
        </w:r>
        <w:r>
          <w:fldChar w:fldCharType="begin"/>
        </w:r>
        <w:r>
          <w:instrText xml:space="preserve"> PAGEREF _Toc17805 \h </w:instrText>
        </w:r>
        <w:r>
          <w:fldChar w:fldCharType="separate"/>
        </w:r>
        <w:r>
          <w:t>43</w:t>
        </w:r>
        <w:r>
          <w:fldChar w:fldCharType="end"/>
        </w:r>
      </w:hyperlink>
    </w:p>
    <w:p>
      <w:pPr>
        <w:pStyle w:val="TOC2"/>
        <w:tabs>
          <w:tab w:val="right" w:leader="dot" w:pos="8306"/>
        </w:tabs>
      </w:pPr>
      <w:hyperlink w:anchor="_Toc14656" w:history="1">
        <w:r>
          <w:rPr>
            <w:rFonts w:ascii="仿宋" w:eastAsia="仿宋" w:hAnsi="仿宋" w:cs="仿宋" w:hint="eastAsia"/>
            <w:lang w:eastAsia="zh-CN"/>
          </w:rPr>
          <w:t>(二)、资金使用与监管</w:t>
        </w:r>
        <w:r>
          <w:tab/>
        </w:r>
        <w:r>
          <w:fldChar w:fldCharType="begin"/>
        </w:r>
        <w:r>
          <w:instrText xml:space="preserve"> PAGEREF _Toc14656 \h </w:instrText>
        </w:r>
        <w:r>
          <w:fldChar w:fldCharType="separate"/>
        </w:r>
        <w:r>
          <w:t>45</w:t>
        </w:r>
        <w:r>
          <w:fldChar w:fldCharType="end"/>
        </w:r>
      </w:hyperlink>
    </w:p>
    <w:p>
      <w:pPr>
        <w:pStyle w:val="TOC2"/>
        <w:tabs>
          <w:tab w:val="right" w:leader="dot" w:pos="8306"/>
        </w:tabs>
      </w:pPr>
      <w:hyperlink w:anchor="_Toc29301" w:history="1">
        <w:r>
          <w:rPr>
            <w:rFonts w:ascii="仿宋" w:eastAsia="仿宋" w:hAnsi="仿宋" w:cs="仿宋" w:hint="eastAsia"/>
            <w:lang w:eastAsia="zh-CN"/>
          </w:rPr>
          <w:t>(三)、财务规划与预测</w:t>
        </w:r>
        <w:r>
          <w:tab/>
        </w:r>
        <w:r>
          <w:fldChar w:fldCharType="begin"/>
        </w:r>
        <w:r>
          <w:instrText xml:space="preserve"> PAGEREF _Toc29301 \h </w:instrText>
        </w:r>
        <w:r>
          <w:fldChar w:fldCharType="separate"/>
        </w:r>
        <w:r>
          <w:t>46</w:t>
        </w:r>
        <w:r>
          <w:fldChar w:fldCharType="end"/>
        </w:r>
      </w:hyperlink>
    </w:p>
    <w:p>
      <w:pPr>
        <w:pStyle w:val="TOC1"/>
        <w:tabs>
          <w:tab w:val="right" w:leader="dot" w:pos="8306"/>
        </w:tabs>
      </w:pPr>
      <w:hyperlink w:anchor="_Toc156" w:history="1">
        <w:r>
          <w:rPr>
            <w:rFonts w:ascii="仿宋" w:eastAsia="仿宋" w:hAnsi="仿宋" w:cs="仿宋" w:hint="eastAsia"/>
            <w:lang w:eastAsia="zh-CN"/>
          </w:rPr>
          <w:t>十、项目变更管理</w:t>
        </w:r>
        <w:r>
          <w:tab/>
        </w:r>
        <w:r>
          <w:fldChar w:fldCharType="begin"/>
        </w:r>
        <w:r>
          <w:instrText xml:space="preserve"> PAGEREF _Toc156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9" w:history="1">
        <w:r>
          <w:rPr>
            <w:rFonts w:ascii="仿宋" w:eastAsia="仿宋" w:hAnsi="仿宋" w:cs="仿宋" w:hint="eastAsia"/>
            <w:lang w:eastAsia="zh-CN"/>
          </w:rPr>
          <w:t>(一)、变更控制流程</w:t>
        </w:r>
        <w:r>
          <w:tab/>
        </w:r>
        <w:r>
          <w:fldChar w:fldCharType="begin"/>
        </w:r>
        <w:r>
          <w:instrText xml:space="preserve"> PAGEREF _Toc1219 \h </w:instrText>
        </w:r>
        <w:r>
          <w:fldChar w:fldCharType="separate"/>
        </w:r>
        <w:r>
          <w:t>47</w:t>
        </w:r>
        <w:r>
          <w:fldChar w:fldCharType="end"/>
        </w:r>
      </w:hyperlink>
    </w:p>
    <w:p>
      <w:pPr>
        <w:pStyle w:val="TOC2"/>
        <w:tabs>
          <w:tab w:val="right" w:leader="dot" w:pos="8306"/>
        </w:tabs>
      </w:pPr>
      <w:hyperlink w:anchor="_Toc6311" w:history="1">
        <w:r>
          <w:rPr>
            <w:rFonts w:ascii="仿宋" w:eastAsia="仿宋" w:hAnsi="仿宋" w:cs="仿宋" w:hint="eastAsia"/>
            <w:lang w:eastAsia="zh-CN"/>
          </w:rPr>
          <w:t>(二)、影响评估与处理</w:t>
        </w:r>
        <w:r>
          <w:tab/>
        </w:r>
        <w:r>
          <w:fldChar w:fldCharType="begin"/>
        </w:r>
        <w:r>
          <w:instrText xml:space="preserve"> PAGEREF _Toc6311 \h </w:instrText>
        </w:r>
        <w:r>
          <w:fldChar w:fldCharType="separate"/>
        </w:r>
        <w:r>
          <w:t>48</w:t>
        </w:r>
        <w:r>
          <w:fldChar w:fldCharType="end"/>
        </w:r>
      </w:hyperlink>
    </w:p>
    <w:p>
      <w:pPr>
        <w:pStyle w:val="TOC2"/>
        <w:tabs>
          <w:tab w:val="right" w:leader="dot" w:pos="8306"/>
        </w:tabs>
      </w:pPr>
      <w:hyperlink w:anchor="_Toc14178" w:history="1">
        <w:r>
          <w:rPr>
            <w:rFonts w:ascii="仿宋" w:eastAsia="仿宋" w:hAnsi="仿宋" w:cs="仿宋" w:hint="eastAsia"/>
            <w:lang w:eastAsia="zh-CN"/>
          </w:rPr>
          <w:t>(三)、变更记录与追踪</w:t>
        </w:r>
        <w:r>
          <w:tab/>
        </w:r>
        <w:r>
          <w:fldChar w:fldCharType="begin"/>
        </w:r>
        <w:r>
          <w:instrText xml:space="preserve"> PAGEREF _Toc14178 \h </w:instrText>
        </w:r>
        <w:r>
          <w:fldChar w:fldCharType="separate"/>
        </w:r>
        <w:r>
          <w:t>49</w:t>
        </w:r>
        <w:r>
          <w:fldChar w:fldCharType="end"/>
        </w:r>
      </w:hyperlink>
    </w:p>
    <w:p>
      <w:pPr>
        <w:pStyle w:val="TOC2"/>
        <w:tabs>
          <w:tab w:val="right" w:leader="dot" w:pos="8306"/>
        </w:tabs>
      </w:pPr>
      <w:hyperlink w:anchor="_Toc22954" w:history="1">
        <w:r>
          <w:rPr>
            <w:rFonts w:ascii="仿宋" w:eastAsia="仿宋" w:hAnsi="仿宋" w:cs="仿宋" w:hint="eastAsia"/>
            <w:lang w:eastAsia="zh-CN"/>
          </w:rPr>
          <w:t>(四)、变更管理策略</w:t>
        </w:r>
        <w:r>
          <w:tab/>
        </w:r>
        <w:r>
          <w:fldChar w:fldCharType="begin"/>
        </w:r>
        <w:r>
          <w:instrText xml:space="preserve"> PAGEREF _Toc22954 \h </w:instrText>
        </w:r>
        <w:r>
          <w:fldChar w:fldCharType="separate"/>
        </w:r>
        <w:r>
          <w:t>51</w:t>
        </w:r>
        <w:r>
          <w:fldChar w:fldCharType="end"/>
        </w:r>
      </w:hyperlink>
    </w:p>
    <w:p>
      <w:pPr>
        <w:pStyle w:val="TOC1"/>
        <w:tabs>
          <w:tab w:val="right" w:leader="dot" w:pos="8306"/>
        </w:tabs>
      </w:pPr>
      <w:hyperlink w:anchor="_Toc3671" w:history="1">
        <w:r>
          <w:rPr>
            <w:rFonts w:ascii="仿宋" w:eastAsia="仿宋" w:hAnsi="仿宋" w:cs="仿宋" w:hint="eastAsia"/>
            <w:lang w:eastAsia="zh-CN"/>
          </w:rPr>
          <w:t>十一、经济效益与社会效益优化</w:t>
        </w:r>
        <w:r>
          <w:tab/>
        </w:r>
        <w:r>
          <w:fldChar w:fldCharType="begin"/>
        </w:r>
        <w:r>
          <w:instrText xml:space="preserve"> PAGEREF _Toc3671 \h </w:instrText>
        </w:r>
        <w:r>
          <w:fldChar w:fldCharType="separate"/>
        </w:r>
        <w:r>
          <w:t>53</w:t>
        </w:r>
        <w:r>
          <w:fldChar w:fldCharType="end"/>
        </w:r>
      </w:hyperlink>
    </w:p>
    <w:p>
      <w:pPr>
        <w:pStyle w:val="TOC2"/>
        <w:tabs>
          <w:tab w:val="right" w:leader="dot" w:pos="8306"/>
        </w:tabs>
      </w:pPr>
      <w:hyperlink w:anchor="_Toc6386" w:history="1">
        <w:r>
          <w:rPr>
            <w:rFonts w:ascii="仿宋" w:eastAsia="仿宋" w:hAnsi="仿宋" w:cs="仿宋" w:hint="eastAsia"/>
            <w:lang w:eastAsia="zh-CN"/>
          </w:rPr>
          <w:t>(一)、经济效益提升策略</w:t>
        </w:r>
        <w:r>
          <w:tab/>
        </w:r>
        <w:r>
          <w:fldChar w:fldCharType="begin"/>
        </w:r>
        <w:r>
          <w:instrText xml:space="preserve"> PAGEREF _Toc6386 \h </w:instrText>
        </w:r>
        <w:r>
          <w:fldChar w:fldCharType="separate"/>
        </w:r>
        <w:r>
          <w:t>53</w:t>
        </w:r>
        <w:r>
          <w:fldChar w:fldCharType="end"/>
        </w:r>
      </w:hyperlink>
    </w:p>
    <w:p>
      <w:pPr>
        <w:pStyle w:val="TOC2"/>
        <w:tabs>
          <w:tab w:val="right" w:leader="dot" w:pos="8306"/>
        </w:tabs>
      </w:pPr>
      <w:hyperlink w:anchor="_Toc19886" w:history="1">
        <w:r>
          <w:rPr>
            <w:rFonts w:ascii="仿宋" w:eastAsia="仿宋" w:hAnsi="仿宋" w:cs="仿宋" w:hint="eastAsia"/>
            <w:lang w:eastAsia="zh-CN"/>
          </w:rPr>
          <w:t>(二)、社会效益增强方案</w:t>
        </w:r>
        <w:r>
          <w:tab/>
        </w:r>
        <w:r>
          <w:fldChar w:fldCharType="begin"/>
        </w:r>
        <w:r>
          <w:instrText xml:space="preserve"> PAGEREF _Toc19886 \h </w:instrText>
        </w:r>
        <w:r>
          <w:fldChar w:fldCharType="separate"/>
        </w:r>
        <w:r>
          <w:t>54</w:t>
        </w:r>
        <w:r>
          <w:fldChar w:fldCharType="end"/>
        </w:r>
      </w:hyperlink>
    </w:p>
    <w:p>
      <w:pPr>
        <w:pStyle w:val="TOC1"/>
        <w:tabs>
          <w:tab w:val="right" w:leader="dot" w:pos="8306"/>
        </w:tabs>
      </w:pPr>
      <w:hyperlink w:anchor="_Toc1665" w:history="1">
        <w:r>
          <w:rPr>
            <w:rFonts w:ascii="仿宋" w:eastAsia="仿宋" w:hAnsi="仿宋" w:cs="仿宋" w:hint="eastAsia"/>
            <w:lang w:eastAsia="zh-CN"/>
          </w:rPr>
          <w:t>十二、土地利用与规划方案</w:t>
        </w:r>
        <w:r>
          <w:tab/>
        </w:r>
        <w:r>
          <w:fldChar w:fldCharType="begin"/>
        </w:r>
        <w:r>
          <w:instrText xml:space="preserve"> PAGEREF _Toc1665 \h </w:instrText>
        </w:r>
        <w:r>
          <w:fldChar w:fldCharType="separate"/>
        </w:r>
        <w:r>
          <w:t>55</w:t>
        </w:r>
        <w:r>
          <w:fldChar w:fldCharType="end"/>
        </w:r>
      </w:hyperlink>
    </w:p>
    <w:p>
      <w:pPr>
        <w:pStyle w:val="TOC2"/>
        <w:tabs>
          <w:tab w:val="right" w:leader="dot" w:pos="8306"/>
        </w:tabs>
      </w:pPr>
      <w:hyperlink w:anchor="_Toc6369" w:history="1">
        <w:r>
          <w:rPr>
            <w:rFonts w:ascii="仿宋" w:eastAsia="仿宋" w:hAnsi="仿宋" w:cs="仿宋" w:hint="eastAsia"/>
            <w:lang w:eastAsia="zh-CN"/>
          </w:rPr>
          <w:t>(一)、项目用地情况分析</w:t>
        </w:r>
        <w:r>
          <w:tab/>
        </w:r>
        <w:r>
          <w:fldChar w:fldCharType="begin"/>
        </w:r>
        <w:r>
          <w:instrText xml:space="preserve"> PAGEREF _Toc6369 \h </w:instrText>
        </w:r>
        <w:r>
          <w:fldChar w:fldCharType="separate"/>
        </w:r>
        <w:r>
          <w:t>55</w:t>
        </w:r>
        <w:r>
          <w:fldChar w:fldCharType="end"/>
        </w:r>
      </w:hyperlink>
    </w:p>
    <w:p>
      <w:pPr>
        <w:pStyle w:val="TOC2"/>
        <w:tabs>
          <w:tab w:val="right" w:leader="dot" w:pos="8306"/>
        </w:tabs>
      </w:pPr>
      <w:hyperlink w:anchor="_Toc9575" w:history="1">
        <w:r>
          <w:rPr>
            <w:rFonts w:ascii="仿宋" w:eastAsia="仿宋" w:hAnsi="仿宋" w:cs="仿宋" w:hint="eastAsia"/>
            <w:lang w:eastAsia="zh-CN"/>
          </w:rPr>
          <w:t>(二)、土地利用规划方案</w:t>
        </w:r>
        <w:r>
          <w:tab/>
        </w:r>
        <w:r>
          <w:fldChar w:fldCharType="begin"/>
        </w:r>
        <w:r>
          <w:instrText xml:space="preserve"> PAGEREF _Toc9575 \h </w:instrText>
        </w:r>
        <w:r>
          <w:fldChar w:fldCharType="separate"/>
        </w:r>
        <w:r>
          <w:t>56</w:t>
        </w:r>
        <w:r>
          <w:fldChar w:fldCharType="end"/>
        </w:r>
      </w:hyperlink>
    </w:p>
    <w:p>
      <w:pPr>
        <w:pStyle w:val="TOC1"/>
        <w:tabs>
          <w:tab w:val="right" w:leader="dot" w:pos="8306"/>
        </w:tabs>
      </w:pPr>
      <w:hyperlink w:anchor="_Toc1622" w:history="1">
        <w:r>
          <w:rPr>
            <w:rFonts w:ascii="仿宋" w:eastAsia="仿宋" w:hAnsi="仿宋" w:cs="仿宋" w:hint="eastAsia"/>
            <w:lang w:eastAsia="zh-CN"/>
          </w:rPr>
          <w:t>十三、质量管理与控制</w:t>
        </w:r>
        <w:r>
          <w:tab/>
        </w:r>
        <w:r>
          <w:fldChar w:fldCharType="begin"/>
        </w:r>
        <w:r>
          <w:instrText xml:space="preserve"> PAGEREF _Toc1622 \h </w:instrText>
        </w:r>
        <w:r>
          <w:fldChar w:fldCharType="separate"/>
        </w:r>
        <w:r>
          <w:t>57</w:t>
        </w:r>
        <w:r>
          <w:fldChar w:fldCharType="end"/>
        </w:r>
      </w:hyperlink>
    </w:p>
    <w:p>
      <w:pPr>
        <w:pStyle w:val="TOC2"/>
        <w:tabs>
          <w:tab w:val="right" w:leader="dot" w:pos="8306"/>
        </w:tabs>
      </w:pPr>
      <w:hyperlink w:anchor="_Toc7099" w:history="1">
        <w:r>
          <w:rPr>
            <w:rFonts w:ascii="仿宋" w:eastAsia="仿宋" w:hAnsi="仿宋" w:cs="仿宋" w:hint="eastAsia"/>
            <w:lang w:eastAsia="zh-CN"/>
          </w:rPr>
          <w:t>(一)、质量管理体系建设</w:t>
        </w:r>
        <w:r>
          <w:tab/>
        </w:r>
        <w:r>
          <w:fldChar w:fldCharType="begin"/>
        </w:r>
        <w:r>
          <w:instrText xml:space="preserve"> PAGEREF _Toc7099 \h </w:instrText>
        </w:r>
        <w:r>
          <w:fldChar w:fldCharType="separate"/>
        </w:r>
        <w:r>
          <w:t>57</w:t>
        </w:r>
        <w:r>
          <w:fldChar w:fldCharType="end"/>
        </w:r>
      </w:hyperlink>
    </w:p>
    <w:p>
      <w:pPr>
        <w:pStyle w:val="TOC2"/>
        <w:tabs>
          <w:tab w:val="right" w:leader="dot" w:pos="8306"/>
        </w:tabs>
      </w:pPr>
      <w:hyperlink w:anchor="_Toc4068" w:history="1">
        <w:r>
          <w:rPr>
            <w:rFonts w:ascii="仿宋" w:eastAsia="仿宋" w:hAnsi="仿宋" w:cs="仿宋" w:hint="eastAsia"/>
            <w:lang w:eastAsia="zh-CN"/>
          </w:rPr>
          <w:t>(二)、质量控制措施</w:t>
        </w:r>
        <w:r>
          <w:tab/>
        </w:r>
        <w:r>
          <w:fldChar w:fldCharType="begin"/>
        </w:r>
        <w:r>
          <w:instrText xml:space="preserve"> PAGEREF _Toc4068 \h </w:instrText>
        </w:r>
        <w:r>
          <w:fldChar w:fldCharType="separate"/>
        </w:r>
        <w:r>
          <w:t>58</w:t>
        </w:r>
        <w:r>
          <w:fldChar w:fldCharType="end"/>
        </w:r>
      </w:hyperlink>
    </w:p>
    <w:p>
      <w:pPr>
        <w:pStyle w:val="TOC1"/>
        <w:tabs>
          <w:tab w:val="right" w:leader="dot" w:pos="8306"/>
        </w:tabs>
      </w:pPr>
      <w:hyperlink w:anchor="_Toc16272" w:history="1">
        <w:r>
          <w:rPr>
            <w:rFonts w:ascii="仿宋" w:eastAsia="仿宋" w:hAnsi="仿宋" w:cs="仿宋" w:hint="eastAsia"/>
            <w:lang w:eastAsia="zh-CN"/>
          </w:rPr>
          <w:t>十四、创新驱动与持续发展</w:t>
        </w:r>
        <w:r>
          <w:tab/>
        </w:r>
        <w:r>
          <w:fldChar w:fldCharType="begin"/>
        </w:r>
        <w:r>
          <w:instrText xml:space="preserve"> PAGEREF _Toc16272 \h </w:instrText>
        </w:r>
        <w:r>
          <w:fldChar w:fldCharType="separate"/>
        </w:r>
        <w:r>
          <w:t>59</w:t>
        </w:r>
        <w:r>
          <w:fldChar w:fldCharType="end"/>
        </w:r>
      </w:hyperlink>
    </w:p>
    <w:p>
      <w:pPr>
        <w:pStyle w:val="TOC2"/>
        <w:tabs>
          <w:tab w:val="right" w:leader="dot" w:pos="8306"/>
        </w:tabs>
      </w:pPr>
      <w:hyperlink w:anchor="_Toc20616" w:history="1">
        <w:r>
          <w:rPr>
            <w:rFonts w:ascii="仿宋" w:eastAsia="仿宋" w:hAnsi="仿宋" w:cs="仿宋" w:hint="eastAsia"/>
            <w:lang w:eastAsia="zh-CN"/>
          </w:rPr>
          <w:t>(一)、创新驱动战略实施</w:t>
        </w:r>
        <w:r>
          <w:tab/>
        </w:r>
        <w:r>
          <w:fldChar w:fldCharType="begin"/>
        </w:r>
        <w:r>
          <w:instrText xml:space="preserve"> PAGEREF _Toc20616 \h </w:instrText>
        </w:r>
        <w:r>
          <w:fldChar w:fldCharType="separate"/>
        </w:r>
        <w:r>
          <w:t>59</w:t>
        </w:r>
        <w:r>
          <w:fldChar w:fldCharType="end"/>
        </w:r>
      </w:hyperlink>
    </w:p>
    <w:p>
      <w:pPr>
        <w:pStyle w:val="TOC2"/>
        <w:tabs>
          <w:tab w:val="right" w:leader="dot" w:pos="8306"/>
        </w:tabs>
      </w:pPr>
      <w:hyperlink w:anchor="_Toc12376" w:history="1">
        <w:r>
          <w:rPr>
            <w:rFonts w:ascii="仿宋" w:eastAsia="仿宋" w:hAnsi="仿宋" w:cs="仿宋" w:hint="eastAsia"/>
            <w:lang w:eastAsia="zh-CN"/>
          </w:rPr>
          <w:t>(二)、持续发展路径探索</w:t>
        </w:r>
        <w:r>
          <w:tab/>
        </w:r>
        <w:r>
          <w:fldChar w:fldCharType="begin"/>
        </w:r>
        <w:r>
          <w:instrText xml:space="preserve"> PAGEREF _Toc12376 \h </w:instrText>
        </w:r>
        <w:r>
          <w:fldChar w:fldCharType="separate"/>
        </w:r>
        <w:r>
          <w:t>61</w:t>
        </w:r>
        <w:r>
          <w:fldChar w:fldCharType="end"/>
        </w:r>
      </w:hyperlink>
    </w:p>
    <w:p>
      <w:pPr>
        <w:pStyle w:val="TOC1"/>
        <w:tabs>
          <w:tab w:val="right" w:leader="dot" w:pos="8306"/>
        </w:tabs>
      </w:pPr>
      <w:hyperlink w:anchor="_Toc16557" w:history="1">
        <w:r>
          <w:rPr>
            <w:rFonts w:ascii="仿宋" w:eastAsia="仿宋" w:hAnsi="仿宋" w:cs="仿宋" w:hint="eastAsia"/>
            <w:lang w:eastAsia="zh-CN"/>
          </w:rPr>
          <w:t>十五、知识产权管理与保护</w:t>
        </w:r>
        <w:r>
          <w:tab/>
        </w:r>
        <w:r>
          <w:fldChar w:fldCharType="begin"/>
        </w:r>
        <w:r>
          <w:instrText xml:space="preserve"> PAGEREF _Toc16557 \h </w:instrText>
        </w:r>
        <w:r>
          <w:fldChar w:fldCharType="separate"/>
        </w:r>
        <w:r>
          <w:t>65</w:t>
        </w:r>
        <w:r>
          <w:fldChar w:fldCharType="end"/>
        </w:r>
      </w:hyperlink>
    </w:p>
    <w:p>
      <w:pPr>
        <w:pStyle w:val="TOC2"/>
        <w:tabs>
          <w:tab w:val="right" w:leader="dot" w:pos="8306"/>
        </w:tabs>
      </w:pPr>
      <w:hyperlink w:anchor="_Toc2193" w:history="1">
        <w:r>
          <w:rPr>
            <w:rFonts w:ascii="仿宋" w:eastAsia="仿宋" w:hAnsi="仿宋" w:cs="仿宋" w:hint="eastAsia"/>
            <w:lang w:eastAsia="zh-CN"/>
          </w:rPr>
          <w:t>(一)、知识产权管理体系建设</w:t>
        </w:r>
        <w:r>
          <w:tab/>
        </w:r>
        <w:r>
          <w:fldChar w:fldCharType="begin"/>
        </w:r>
        <w:r>
          <w:instrText xml:space="preserve"> PAGEREF _Toc2193 \h </w:instrText>
        </w:r>
        <w:r>
          <w:fldChar w:fldCharType="separate"/>
        </w:r>
        <w:r>
          <w:t>65</w:t>
        </w:r>
        <w:r>
          <w:fldChar w:fldCharType="end"/>
        </w:r>
      </w:hyperlink>
    </w:p>
    <w:p>
      <w:pPr>
        <w:pStyle w:val="TOC2"/>
        <w:tabs>
          <w:tab w:val="right" w:leader="dot" w:pos="8306"/>
        </w:tabs>
      </w:pPr>
      <w:hyperlink w:anchor="_Toc28077" w:history="1">
        <w:r>
          <w:rPr>
            <w:rFonts w:ascii="仿宋" w:eastAsia="仿宋" w:hAnsi="仿宋" w:cs="仿宋" w:hint="eastAsia"/>
            <w:lang w:eastAsia="zh-CN"/>
          </w:rPr>
          <w:t>(二)、知识产权保护措施</w:t>
        </w:r>
        <w:r>
          <w:tab/>
        </w:r>
        <w:r>
          <w:fldChar w:fldCharType="begin"/>
        </w:r>
        <w:r>
          <w:instrText xml:space="preserve"> PAGEREF _Toc28077 \h </w:instrText>
        </w:r>
        <w:r>
          <w:fldChar w:fldCharType="separate"/>
        </w:r>
        <w:r>
          <w:t>66</w:t>
        </w:r>
        <w:r>
          <w:fldChar w:fldCharType="end"/>
        </w:r>
      </w:hyperlink>
    </w:p>
    <w:p>
      <w:pPr>
        <w:pStyle w:val="TOC1"/>
        <w:tabs>
          <w:tab w:val="right" w:leader="dot" w:pos="8306"/>
        </w:tabs>
      </w:pPr>
      <w:hyperlink w:anchor="_Toc20915" w:history="1">
        <w:r>
          <w:rPr>
            <w:rFonts w:ascii="仿宋" w:eastAsia="仿宋" w:hAnsi="仿宋" w:cs="仿宋" w:hint="eastAsia"/>
            <w:lang w:eastAsia="zh-CN"/>
          </w:rPr>
          <w:t>十六、人力资源管理与开发</w:t>
        </w:r>
        <w:r>
          <w:tab/>
        </w:r>
        <w:r>
          <w:fldChar w:fldCharType="begin"/>
        </w:r>
        <w:r>
          <w:instrText xml:space="preserve"> PAGEREF _Toc20915 \h </w:instrText>
        </w:r>
        <w:r>
          <w:fldChar w:fldCharType="separate"/>
        </w:r>
        <w:r>
          <w:t>68</w:t>
        </w:r>
        <w:r>
          <w:fldChar w:fldCharType="end"/>
        </w:r>
      </w:hyperlink>
    </w:p>
    <w:p>
      <w:pPr>
        <w:pStyle w:val="TOC2"/>
        <w:tabs>
          <w:tab w:val="right" w:leader="dot" w:pos="8306"/>
        </w:tabs>
      </w:pPr>
      <w:hyperlink w:anchor="_Toc20094" w:history="1">
        <w:r>
          <w:rPr>
            <w:rFonts w:ascii="仿宋" w:eastAsia="仿宋" w:hAnsi="仿宋" w:cs="仿宋" w:hint="eastAsia"/>
            <w:lang w:eastAsia="zh-CN"/>
          </w:rPr>
          <w:t>(一)、人力资源规划</w:t>
        </w:r>
        <w:r>
          <w:tab/>
        </w:r>
        <w:r>
          <w:fldChar w:fldCharType="begin"/>
        </w:r>
        <w:r>
          <w:instrText xml:space="preserve"> PAGEREF _Toc20094 \h </w:instrText>
        </w:r>
        <w:r>
          <w:fldChar w:fldCharType="separate"/>
        </w:r>
        <w:r>
          <w:t>68</w:t>
        </w:r>
        <w:r>
          <w:fldChar w:fldCharType="end"/>
        </w:r>
      </w:hyperlink>
    </w:p>
    <w:p>
      <w:pPr>
        <w:pStyle w:val="TOC2"/>
        <w:tabs>
          <w:tab w:val="right" w:leader="dot" w:pos="8306"/>
        </w:tabs>
      </w:pPr>
      <w:hyperlink w:anchor="_Toc29880" w:history="1">
        <w:r>
          <w:rPr>
            <w:rFonts w:ascii="仿宋" w:eastAsia="仿宋" w:hAnsi="仿宋" w:cs="仿宋" w:hint="eastAsia"/>
            <w:lang w:eastAsia="zh-CN"/>
          </w:rPr>
          <w:t>(二)、人力资源开发与培训</w:t>
        </w:r>
        <w:r>
          <w:tab/>
        </w:r>
        <w:r>
          <w:fldChar w:fldCharType="begin"/>
        </w:r>
        <w:r>
          <w:instrText xml:space="preserve"> PAGEREF _Toc29880 \h </w:instrText>
        </w:r>
        <w:r>
          <w:fldChar w:fldCharType="separate"/>
        </w:r>
        <w:r>
          <w:t>69</w:t>
        </w:r>
        <w:r>
          <w:fldChar w:fldCharType="end"/>
        </w:r>
      </w:hyperlink>
    </w:p>
    <w:p>
      <w:pPr>
        <w:pStyle w:val="TOC1"/>
        <w:tabs>
          <w:tab w:val="right" w:leader="dot" w:pos="8306"/>
        </w:tabs>
      </w:pPr>
      <w:hyperlink w:anchor="_Toc9895" w:history="1">
        <w:r>
          <w:rPr>
            <w:rFonts w:ascii="仿宋" w:eastAsia="仿宋" w:hAnsi="仿宋" w:cs="仿宋" w:hint="eastAsia"/>
            <w:lang w:eastAsia="zh-CN"/>
          </w:rPr>
          <w:t>十七、成果转化与推广应用</w:t>
        </w:r>
        <w:r>
          <w:tab/>
        </w:r>
        <w:r>
          <w:fldChar w:fldCharType="begin"/>
        </w:r>
        <w:r>
          <w:instrText xml:space="preserve"> PAGEREF _Toc9895 \h </w:instrText>
        </w:r>
        <w:r>
          <w:fldChar w:fldCharType="separate"/>
        </w:r>
        <w:r>
          <w:t>72</w:t>
        </w:r>
        <w:r>
          <w:fldChar w:fldCharType="end"/>
        </w:r>
      </w:hyperlink>
    </w:p>
    <w:p>
      <w:pPr>
        <w:pStyle w:val="TOC2"/>
        <w:tabs>
          <w:tab w:val="right" w:leader="dot" w:pos="8306"/>
        </w:tabs>
      </w:pPr>
      <w:hyperlink w:anchor="_Toc29620" w:history="1">
        <w:r>
          <w:rPr>
            <w:rFonts w:ascii="仿宋" w:eastAsia="仿宋" w:hAnsi="仿宋" w:cs="仿宋" w:hint="eastAsia"/>
            <w:lang w:eastAsia="zh-CN"/>
          </w:rPr>
          <w:t>(一)、成果转化策略制定</w:t>
        </w:r>
        <w:r>
          <w:tab/>
        </w:r>
        <w:r>
          <w:fldChar w:fldCharType="begin"/>
        </w:r>
        <w:r>
          <w:instrText xml:space="preserve"> PAGEREF _Toc29620 \h </w:instrText>
        </w:r>
        <w:r>
          <w:fldChar w:fldCharType="separate"/>
        </w:r>
        <w:r>
          <w:t>72</w:t>
        </w:r>
        <w:r>
          <w:fldChar w:fldCharType="end"/>
        </w:r>
      </w:hyperlink>
    </w:p>
    <w:p>
      <w:pPr>
        <w:pStyle w:val="TOC2"/>
        <w:tabs>
          <w:tab w:val="right" w:leader="dot" w:pos="8306"/>
        </w:tabs>
      </w:pPr>
      <w:hyperlink w:anchor="_Toc12780" w:history="1">
        <w:r>
          <w:rPr>
            <w:rFonts w:ascii="仿宋" w:eastAsia="仿宋" w:hAnsi="仿宋" w:cs="仿宋" w:hint="eastAsia"/>
            <w:lang w:eastAsia="zh-CN"/>
          </w:rPr>
          <w:t>(二)、成果推广应用方案</w:t>
        </w:r>
        <w:r>
          <w:tab/>
        </w:r>
        <w:r>
          <w:fldChar w:fldCharType="begin"/>
        </w:r>
        <w:r>
          <w:instrText xml:space="preserve"> PAGEREF _Toc12780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3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16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3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3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79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收纳整理项目与土地用途规划：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收纳整理项目的容积率和建筑密度：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用地控制指标通常规定了容积率和建筑密度的要求。对于收纳整理项目来说，这将影响建筑物的规模和高度。必须确保项目的设计符合容积率和建筑密度的限制，以遵守用地控制法规。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收纳整理项目的建筑线限制：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用地控制指标还可能规定了建筑物与街道或相邻土地的距离，这被称为建筑线限制。收纳整理项目必须遵守这些规定，以确保建筑的位置符合法规。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收纳整理项目的环境影响和可持续性：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用地控制指标可能包括环境保护要求，例如绿地比例和污染防控措施。对于收纳整理项目，这意味着必须考虑如何保护当地生态系统、水资源和空气质量，以确保项目的可持续性。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在整个项目规划和实施过程中，与用地控制指标的合作和遵守是至关重要的。这有助于确保收纳整理项目是一个合法、可持续且与城市规划一致的发展项目。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91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每个城市都有自己的规划目标和愿景，包括住宅区、商业区和工业区的平衡发展。收纳整理项目需要与城市规划目标保持一致，以确保项目不会破坏城市的整体规划。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https://d.book118.com/885122144242011041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F7357"/>
    <w:rsid w:val="7B7F7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1221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2023-12-23T21:16:00Z</dcterms:created>
  <dcterms:modified xsi:type="dcterms:W3CDTF">2023-12-23T21:16:27Z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99105ACA40894D9384321C5A0864785E_11</vt:lpwstr>
  </property>
  <property fmtid="{D5CDD505-2E9C-101B-9397-08002B2CF9AE}" pid="3" name="KSOProductBuildVer">
    <vt:lpwstr>2052-12.1.0.16120</vt:lpwstr>
  </property>
</Properties>
</file>