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超铀元素及其提取设备项目构思建设方案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7" w:history="1">
        <w:r>
          <w:rPr>
            <w:rFonts w:ascii="仿宋" w:eastAsia="仿宋" w:hAnsi="仿宋" w:cs="仿宋" w:hint="eastAsia"/>
            <w:lang w:eastAsia="zh-CN"/>
          </w:rPr>
          <w:t>序言</w:t>
        </w:r>
        <w:r>
          <w:tab/>
        </w:r>
        <w:r>
          <w:fldChar w:fldCharType="begin"/>
        </w:r>
        <w:r>
          <w:instrText xml:space="preserve"> PAGEREF _Toc13447 \h </w:instrText>
        </w:r>
        <w:r>
          <w:fldChar w:fldCharType="separate"/>
        </w:r>
        <w:r>
          <w:t>3</w:t>
        </w:r>
        <w:r>
          <w:fldChar w:fldCharType="end"/>
        </w:r>
      </w:hyperlink>
    </w:p>
    <w:p>
      <w:pPr>
        <w:pStyle w:val="TOC1"/>
        <w:tabs>
          <w:tab w:val="right" w:leader="dot" w:pos="8306"/>
        </w:tabs>
      </w:pPr>
      <w:hyperlink w:anchor="_Toc20340" w:history="1">
        <w:r>
          <w:rPr>
            <w:rFonts w:ascii="仿宋" w:eastAsia="仿宋" w:hAnsi="仿宋" w:cs="仿宋" w:hint="eastAsia"/>
            <w:lang w:eastAsia="zh-CN"/>
          </w:rPr>
          <w:t>一、背景、必要性分析</w:t>
        </w:r>
        <w:r>
          <w:tab/>
        </w:r>
        <w:r>
          <w:fldChar w:fldCharType="begin"/>
        </w:r>
        <w:r>
          <w:instrText xml:space="preserve"> PAGEREF _Toc20340 \h </w:instrText>
        </w:r>
        <w:r>
          <w:fldChar w:fldCharType="separate"/>
        </w:r>
        <w:r>
          <w:t>3</w:t>
        </w:r>
        <w:r>
          <w:fldChar w:fldCharType="end"/>
        </w:r>
      </w:hyperlink>
    </w:p>
    <w:p>
      <w:pPr>
        <w:pStyle w:val="TOC2"/>
        <w:tabs>
          <w:tab w:val="right" w:leader="dot" w:pos="8306"/>
        </w:tabs>
      </w:pPr>
      <w:hyperlink w:anchor="_Toc7030" w:history="1">
        <w:r>
          <w:rPr>
            <w:rFonts w:ascii="仿宋" w:eastAsia="仿宋" w:hAnsi="仿宋" w:cs="仿宋" w:hint="eastAsia"/>
            <w:lang w:eastAsia="zh-CN"/>
          </w:rPr>
          <w:t>(一)、项目建设背景</w:t>
        </w:r>
        <w:r>
          <w:tab/>
        </w:r>
        <w:r>
          <w:fldChar w:fldCharType="begin"/>
        </w:r>
        <w:r>
          <w:instrText xml:space="preserve"> PAGEREF _Toc7030 \h </w:instrText>
        </w:r>
        <w:r>
          <w:fldChar w:fldCharType="separate"/>
        </w:r>
        <w:r>
          <w:t>3</w:t>
        </w:r>
        <w:r>
          <w:fldChar w:fldCharType="end"/>
        </w:r>
      </w:hyperlink>
    </w:p>
    <w:p>
      <w:pPr>
        <w:pStyle w:val="TOC2"/>
        <w:tabs>
          <w:tab w:val="right" w:leader="dot" w:pos="8306"/>
        </w:tabs>
      </w:pPr>
      <w:hyperlink w:anchor="_Toc964" w:history="1">
        <w:r>
          <w:rPr>
            <w:rFonts w:ascii="仿宋" w:eastAsia="仿宋" w:hAnsi="仿宋" w:cs="仿宋" w:hint="eastAsia"/>
            <w:lang w:eastAsia="zh-CN"/>
          </w:rPr>
          <w:t>(二)、必要性分析</w:t>
        </w:r>
        <w:r>
          <w:tab/>
        </w:r>
        <w:r>
          <w:fldChar w:fldCharType="begin"/>
        </w:r>
        <w:r>
          <w:instrText xml:space="preserve"> PAGEREF _Toc964 \h </w:instrText>
        </w:r>
        <w:r>
          <w:fldChar w:fldCharType="separate"/>
        </w:r>
        <w:r>
          <w:t>4</w:t>
        </w:r>
        <w:r>
          <w:fldChar w:fldCharType="end"/>
        </w:r>
      </w:hyperlink>
    </w:p>
    <w:p>
      <w:pPr>
        <w:pStyle w:val="TOC2"/>
        <w:tabs>
          <w:tab w:val="right" w:leader="dot" w:pos="8306"/>
        </w:tabs>
      </w:pPr>
      <w:hyperlink w:anchor="_Toc15817" w:history="1">
        <w:r>
          <w:rPr>
            <w:rFonts w:ascii="仿宋" w:eastAsia="仿宋" w:hAnsi="仿宋" w:cs="仿宋" w:hint="eastAsia"/>
            <w:lang w:eastAsia="zh-CN"/>
          </w:rPr>
          <w:t>(三)、项目建设有利条件</w:t>
        </w:r>
        <w:r>
          <w:tab/>
        </w:r>
        <w:r>
          <w:fldChar w:fldCharType="begin"/>
        </w:r>
        <w:r>
          <w:instrText xml:space="preserve"> PAGEREF _Toc15817 \h </w:instrText>
        </w:r>
        <w:r>
          <w:fldChar w:fldCharType="separate"/>
        </w:r>
        <w:r>
          <w:t>5</w:t>
        </w:r>
        <w:r>
          <w:fldChar w:fldCharType="end"/>
        </w:r>
      </w:hyperlink>
    </w:p>
    <w:p>
      <w:pPr>
        <w:pStyle w:val="TOC1"/>
        <w:tabs>
          <w:tab w:val="right" w:leader="dot" w:pos="8306"/>
        </w:tabs>
      </w:pPr>
      <w:hyperlink w:anchor="_Toc28442" w:history="1">
        <w:r>
          <w:rPr>
            <w:rFonts w:ascii="仿宋" w:eastAsia="仿宋" w:hAnsi="仿宋" w:cs="仿宋" w:hint="eastAsia"/>
            <w:lang w:eastAsia="zh-CN"/>
          </w:rPr>
          <w:t>二、建设风险评估分析</w:t>
        </w:r>
        <w:r>
          <w:tab/>
        </w:r>
        <w:r>
          <w:fldChar w:fldCharType="begin"/>
        </w:r>
        <w:r>
          <w:instrText xml:space="preserve"> PAGEREF _Toc28442 \h </w:instrText>
        </w:r>
        <w:r>
          <w:fldChar w:fldCharType="separate"/>
        </w:r>
        <w:r>
          <w:t>7</w:t>
        </w:r>
        <w:r>
          <w:fldChar w:fldCharType="end"/>
        </w:r>
      </w:hyperlink>
    </w:p>
    <w:p>
      <w:pPr>
        <w:pStyle w:val="TOC2"/>
        <w:tabs>
          <w:tab w:val="right" w:leader="dot" w:pos="8306"/>
        </w:tabs>
      </w:pPr>
      <w:hyperlink w:anchor="_Toc21626" w:history="1">
        <w:r>
          <w:rPr>
            <w:rFonts w:ascii="仿宋" w:eastAsia="仿宋" w:hAnsi="仿宋" w:cs="仿宋" w:hint="eastAsia"/>
            <w:lang w:eastAsia="zh-CN"/>
          </w:rPr>
          <w:t>(一)、政策风险分析</w:t>
        </w:r>
        <w:r>
          <w:tab/>
        </w:r>
        <w:r>
          <w:fldChar w:fldCharType="begin"/>
        </w:r>
        <w:r>
          <w:instrText xml:space="preserve"> PAGEREF _Toc21626 \h </w:instrText>
        </w:r>
        <w:r>
          <w:fldChar w:fldCharType="separate"/>
        </w:r>
        <w:r>
          <w:t>7</w:t>
        </w:r>
        <w:r>
          <w:fldChar w:fldCharType="end"/>
        </w:r>
      </w:hyperlink>
    </w:p>
    <w:p>
      <w:pPr>
        <w:pStyle w:val="TOC2"/>
        <w:tabs>
          <w:tab w:val="right" w:leader="dot" w:pos="8306"/>
        </w:tabs>
      </w:pPr>
      <w:hyperlink w:anchor="_Toc12819" w:history="1">
        <w:r>
          <w:rPr>
            <w:rFonts w:ascii="仿宋" w:eastAsia="仿宋" w:hAnsi="仿宋" w:cs="仿宋" w:hint="eastAsia"/>
            <w:lang w:eastAsia="zh-CN"/>
          </w:rPr>
          <w:t>(二)、社会风险分析</w:t>
        </w:r>
        <w:r>
          <w:tab/>
        </w:r>
        <w:r>
          <w:fldChar w:fldCharType="begin"/>
        </w:r>
        <w:r>
          <w:instrText xml:space="preserve"> PAGEREF _Toc12819 \h </w:instrText>
        </w:r>
        <w:r>
          <w:fldChar w:fldCharType="separate"/>
        </w:r>
        <w:r>
          <w:t>8</w:t>
        </w:r>
        <w:r>
          <w:fldChar w:fldCharType="end"/>
        </w:r>
      </w:hyperlink>
    </w:p>
    <w:p>
      <w:pPr>
        <w:pStyle w:val="TOC2"/>
        <w:tabs>
          <w:tab w:val="right" w:leader="dot" w:pos="8306"/>
        </w:tabs>
      </w:pPr>
      <w:hyperlink w:anchor="_Toc17168" w:history="1">
        <w:r>
          <w:rPr>
            <w:rFonts w:ascii="仿宋" w:eastAsia="仿宋" w:hAnsi="仿宋" w:cs="仿宋" w:hint="eastAsia"/>
            <w:lang w:eastAsia="zh-CN"/>
          </w:rPr>
          <w:t>(三)、市场风险分析</w:t>
        </w:r>
        <w:r>
          <w:tab/>
        </w:r>
        <w:r>
          <w:fldChar w:fldCharType="begin"/>
        </w:r>
        <w:r>
          <w:instrText xml:space="preserve"> PAGEREF _Toc17168 \h </w:instrText>
        </w:r>
        <w:r>
          <w:fldChar w:fldCharType="separate"/>
        </w:r>
        <w:r>
          <w:t>10</w:t>
        </w:r>
        <w:r>
          <w:fldChar w:fldCharType="end"/>
        </w:r>
      </w:hyperlink>
    </w:p>
    <w:p>
      <w:pPr>
        <w:pStyle w:val="TOC2"/>
        <w:tabs>
          <w:tab w:val="right" w:leader="dot" w:pos="8306"/>
        </w:tabs>
      </w:pPr>
      <w:hyperlink w:anchor="_Toc23023" w:history="1">
        <w:r>
          <w:rPr>
            <w:rFonts w:ascii="仿宋" w:eastAsia="仿宋" w:hAnsi="仿宋" w:cs="仿宋" w:hint="eastAsia"/>
            <w:lang w:eastAsia="zh-CN"/>
          </w:rPr>
          <w:t>(四)、资金风险分析</w:t>
        </w:r>
        <w:r>
          <w:tab/>
        </w:r>
        <w:r>
          <w:fldChar w:fldCharType="begin"/>
        </w:r>
        <w:r>
          <w:instrText xml:space="preserve"> PAGEREF _Toc23023 \h </w:instrText>
        </w:r>
        <w:r>
          <w:fldChar w:fldCharType="separate"/>
        </w:r>
        <w:r>
          <w:t>10</w:t>
        </w:r>
        <w:r>
          <w:fldChar w:fldCharType="end"/>
        </w:r>
      </w:hyperlink>
    </w:p>
    <w:p>
      <w:pPr>
        <w:pStyle w:val="TOC2"/>
        <w:tabs>
          <w:tab w:val="right" w:leader="dot" w:pos="8306"/>
        </w:tabs>
      </w:pPr>
      <w:hyperlink w:anchor="_Toc8762" w:history="1">
        <w:r>
          <w:rPr>
            <w:rFonts w:ascii="仿宋" w:eastAsia="仿宋" w:hAnsi="仿宋" w:cs="仿宋" w:hint="eastAsia"/>
            <w:lang w:eastAsia="zh-CN"/>
          </w:rPr>
          <w:t>(五)、技术风险分析</w:t>
        </w:r>
        <w:r>
          <w:tab/>
        </w:r>
        <w:r>
          <w:fldChar w:fldCharType="begin"/>
        </w:r>
        <w:r>
          <w:instrText xml:space="preserve"> PAGEREF _Toc8762 \h </w:instrText>
        </w:r>
        <w:r>
          <w:fldChar w:fldCharType="separate"/>
        </w:r>
        <w:r>
          <w:t>12</w:t>
        </w:r>
        <w:r>
          <w:fldChar w:fldCharType="end"/>
        </w:r>
      </w:hyperlink>
    </w:p>
    <w:p>
      <w:pPr>
        <w:pStyle w:val="TOC2"/>
        <w:tabs>
          <w:tab w:val="right" w:leader="dot" w:pos="8306"/>
        </w:tabs>
      </w:pPr>
      <w:hyperlink w:anchor="_Toc9042" w:history="1">
        <w:r>
          <w:rPr>
            <w:rFonts w:ascii="仿宋" w:eastAsia="仿宋" w:hAnsi="仿宋" w:cs="仿宋" w:hint="eastAsia"/>
            <w:lang w:eastAsia="zh-CN"/>
          </w:rPr>
          <w:t>(六)、财务风险分析</w:t>
        </w:r>
        <w:r>
          <w:tab/>
        </w:r>
        <w:r>
          <w:fldChar w:fldCharType="begin"/>
        </w:r>
        <w:r>
          <w:instrText xml:space="preserve"> PAGEREF _Toc9042 \h </w:instrText>
        </w:r>
        <w:r>
          <w:fldChar w:fldCharType="separate"/>
        </w:r>
        <w:r>
          <w:t>13</w:t>
        </w:r>
        <w:r>
          <w:fldChar w:fldCharType="end"/>
        </w:r>
      </w:hyperlink>
    </w:p>
    <w:p>
      <w:pPr>
        <w:pStyle w:val="TOC2"/>
        <w:tabs>
          <w:tab w:val="right" w:leader="dot" w:pos="8306"/>
        </w:tabs>
      </w:pPr>
      <w:hyperlink w:anchor="_Toc20501" w:history="1">
        <w:r>
          <w:rPr>
            <w:rFonts w:ascii="仿宋" w:eastAsia="仿宋" w:hAnsi="仿宋" w:cs="仿宋" w:hint="eastAsia"/>
            <w:lang w:eastAsia="zh-CN"/>
          </w:rPr>
          <w:t>(七)、管理风险分析</w:t>
        </w:r>
        <w:r>
          <w:tab/>
        </w:r>
        <w:r>
          <w:fldChar w:fldCharType="begin"/>
        </w:r>
        <w:r>
          <w:instrText xml:space="preserve"> PAGEREF _Toc20501 \h </w:instrText>
        </w:r>
        <w:r>
          <w:fldChar w:fldCharType="separate"/>
        </w:r>
        <w:r>
          <w:t>15</w:t>
        </w:r>
        <w:r>
          <w:fldChar w:fldCharType="end"/>
        </w:r>
      </w:hyperlink>
    </w:p>
    <w:p>
      <w:pPr>
        <w:pStyle w:val="TOC2"/>
        <w:tabs>
          <w:tab w:val="right" w:leader="dot" w:pos="8306"/>
        </w:tabs>
      </w:pPr>
      <w:hyperlink w:anchor="_Toc16343" w:history="1">
        <w:r>
          <w:rPr>
            <w:rFonts w:ascii="仿宋" w:eastAsia="仿宋" w:hAnsi="仿宋" w:cs="仿宋" w:hint="eastAsia"/>
            <w:lang w:eastAsia="zh-CN"/>
          </w:rPr>
          <w:t>(八)、其它风险分析</w:t>
        </w:r>
        <w:r>
          <w:tab/>
        </w:r>
        <w:r>
          <w:fldChar w:fldCharType="begin"/>
        </w:r>
        <w:r>
          <w:instrText xml:space="preserve"> PAGEREF _Toc16343 \h </w:instrText>
        </w:r>
        <w:r>
          <w:fldChar w:fldCharType="separate"/>
        </w:r>
        <w:r>
          <w:t>16</w:t>
        </w:r>
        <w:r>
          <w:fldChar w:fldCharType="end"/>
        </w:r>
      </w:hyperlink>
    </w:p>
    <w:p>
      <w:pPr>
        <w:pStyle w:val="TOC2"/>
        <w:tabs>
          <w:tab w:val="right" w:leader="dot" w:pos="8306"/>
        </w:tabs>
      </w:pPr>
      <w:hyperlink w:anchor="_Toc15323" w:history="1">
        <w:r>
          <w:rPr>
            <w:rFonts w:ascii="仿宋" w:eastAsia="仿宋" w:hAnsi="仿宋" w:cs="仿宋" w:hint="eastAsia"/>
            <w:lang w:eastAsia="zh-CN"/>
          </w:rPr>
          <w:t>(九)、社会影响评估</w:t>
        </w:r>
        <w:r>
          <w:tab/>
        </w:r>
        <w:r>
          <w:fldChar w:fldCharType="begin"/>
        </w:r>
        <w:r>
          <w:instrText xml:space="preserve"> PAGEREF _Toc15323 \h </w:instrText>
        </w:r>
        <w:r>
          <w:fldChar w:fldCharType="separate"/>
        </w:r>
        <w:r>
          <w:t>17</w:t>
        </w:r>
        <w:r>
          <w:fldChar w:fldCharType="end"/>
        </w:r>
      </w:hyperlink>
    </w:p>
    <w:p>
      <w:pPr>
        <w:pStyle w:val="TOC1"/>
        <w:tabs>
          <w:tab w:val="right" w:leader="dot" w:pos="8306"/>
        </w:tabs>
      </w:pPr>
      <w:hyperlink w:anchor="_Toc7585" w:history="1">
        <w:r>
          <w:rPr>
            <w:rFonts w:ascii="仿宋" w:eastAsia="仿宋" w:hAnsi="仿宋" w:cs="仿宋" w:hint="eastAsia"/>
            <w:lang w:eastAsia="zh-CN"/>
          </w:rPr>
          <w:t>三、经济影响分析</w:t>
        </w:r>
        <w:r>
          <w:tab/>
        </w:r>
        <w:r>
          <w:fldChar w:fldCharType="begin"/>
        </w:r>
        <w:r>
          <w:instrText xml:space="preserve"> PAGEREF _Toc7585 \h </w:instrText>
        </w:r>
        <w:r>
          <w:fldChar w:fldCharType="separate"/>
        </w:r>
        <w:r>
          <w:t>19</w:t>
        </w:r>
        <w:r>
          <w:fldChar w:fldCharType="end"/>
        </w:r>
      </w:hyperlink>
    </w:p>
    <w:p>
      <w:pPr>
        <w:pStyle w:val="TOC2"/>
        <w:tabs>
          <w:tab w:val="right" w:leader="dot" w:pos="8306"/>
        </w:tabs>
      </w:pPr>
      <w:hyperlink w:anchor="_Toc4043" w:history="1">
        <w:r>
          <w:rPr>
            <w:rFonts w:ascii="仿宋" w:eastAsia="仿宋" w:hAnsi="仿宋" w:cs="仿宋" w:hint="eastAsia"/>
            <w:lang w:eastAsia="zh-CN"/>
          </w:rPr>
          <w:t>(一)、经济费用效益或费用效果分析</w:t>
        </w:r>
        <w:r>
          <w:tab/>
        </w:r>
        <w:r>
          <w:fldChar w:fldCharType="begin"/>
        </w:r>
        <w:r>
          <w:instrText xml:space="preserve"> PAGEREF _Toc4043 \h </w:instrText>
        </w:r>
        <w:r>
          <w:fldChar w:fldCharType="separate"/>
        </w:r>
        <w:r>
          <w:t>19</w:t>
        </w:r>
        <w:r>
          <w:fldChar w:fldCharType="end"/>
        </w:r>
      </w:hyperlink>
    </w:p>
    <w:p>
      <w:pPr>
        <w:pStyle w:val="TOC2"/>
        <w:tabs>
          <w:tab w:val="right" w:leader="dot" w:pos="8306"/>
        </w:tabs>
      </w:pPr>
      <w:hyperlink w:anchor="_Toc26633" w:history="1">
        <w:r>
          <w:rPr>
            <w:rFonts w:ascii="仿宋" w:eastAsia="仿宋" w:hAnsi="仿宋" w:cs="仿宋" w:hint="eastAsia"/>
            <w:lang w:eastAsia="zh-CN"/>
          </w:rPr>
          <w:t>(二)、行业影响分析</w:t>
        </w:r>
        <w:r>
          <w:tab/>
        </w:r>
        <w:r>
          <w:fldChar w:fldCharType="begin"/>
        </w:r>
        <w:r>
          <w:instrText xml:space="preserve"> PAGEREF _Toc26633 \h </w:instrText>
        </w:r>
        <w:r>
          <w:fldChar w:fldCharType="separate"/>
        </w:r>
        <w:r>
          <w:t>22</w:t>
        </w:r>
        <w:r>
          <w:fldChar w:fldCharType="end"/>
        </w:r>
      </w:hyperlink>
    </w:p>
    <w:p>
      <w:pPr>
        <w:pStyle w:val="TOC2"/>
        <w:tabs>
          <w:tab w:val="right" w:leader="dot" w:pos="8306"/>
        </w:tabs>
      </w:pPr>
      <w:hyperlink w:anchor="_Toc13191" w:history="1">
        <w:r>
          <w:rPr>
            <w:rFonts w:ascii="仿宋" w:eastAsia="仿宋" w:hAnsi="仿宋" w:cs="仿宋" w:hint="eastAsia"/>
            <w:lang w:eastAsia="zh-CN"/>
          </w:rPr>
          <w:t>(三)、区域经济影响分析</w:t>
        </w:r>
        <w:r>
          <w:tab/>
        </w:r>
        <w:r>
          <w:fldChar w:fldCharType="begin"/>
        </w:r>
        <w:r>
          <w:instrText xml:space="preserve"> PAGEREF _Toc13191 \h </w:instrText>
        </w:r>
        <w:r>
          <w:fldChar w:fldCharType="separate"/>
        </w:r>
        <w:r>
          <w:t>23</w:t>
        </w:r>
        <w:r>
          <w:fldChar w:fldCharType="end"/>
        </w:r>
      </w:hyperlink>
    </w:p>
    <w:p>
      <w:pPr>
        <w:pStyle w:val="TOC2"/>
        <w:tabs>
          <w:tab w:val="right" w:leader="dot" w:pos="8306"/>
        </w:tabs>
      </w:pPr>
      <w:hyperlink w:anchor="_Toc29462" w:history="1">
        <w:r>
          <w:rPr>
            <w:rFonts w:ascii="仿宋" w:eastAsia="仿宋" w:hAnsi="仿宋" w:cs="仿宋" w:hint="eastAsia"/>
            <w:lang w:eastAsia="zh-CN"/>
          </w:rPr>
          <w:t>(四)、宏观经济影响分析</w:t>
        </w:r>
        <w:r>
          <w:tab/>
        </w:r>
        <w:r>
          <w:fldChar w:fldCharType="begin"/>
        </w:r>
        <w:r>
          <w:instrText xml:space="preserve"> PAGEREF _Toc29462 \h </w:instrText>
        </w:r>
        <w:r>
          <w:fldChar w:fldCharType="separate"/>
        </w:r>
        <w:r>
          <w:t>24</w:t>
        </w:r>
        <w:r>
          <w:fldChar w:fldCharType="end"/>
        </w:r>
      </w:hyperlink>
    </w:p>
    <w:p>
      <w:pPr>
        <w:pStyle w:val="TOC1"/>
        <w:tabs>
          <w:tab w:val="right" w:leader="dot" w:pos="8306"/>
        </w:tabs>
      </w:pPr>
      <w:hyperlink w:anchor="_Toc12867" w:history="1">
        <w:r>
          <w:rPr>
            <w:rFonts w:ascii="仿宋" w:eastAsia="仿宋" w:hAnsi="仿宋" w:cs="仿宋" w:hint="eastAsia"/>
            <w:lang w:eastAsia="zh-CN"/>
          </w:rPr>
          <w:t>四、财务管理与成本控制</w:t>
        </w:r>
        <w:r>
          <w:tab/>
        </w:r>
        <w:r>
          <w:fldChar w:fldCharType="begin"/>
        </w:r>
        <w:r>
          <w:instrText xml:space="preserve"> PAGEREF _Toc12867 \h </w:instrText>
        </w:r>
        <w:r>
          <w:fldChar w:fldCharType="separate"/>
        </w:r>
        <w:r>
          <w:t>26</w:t>
        </w:r>
        <w:r>
          <w:fldChar w:fldCharType="end"/>
        </w:r>
      </w:hyperlink>
    </w:p>
    <w:p>
      <w:pPr>
        <w:pStyle w:val="TOC2"/>
        <w:tabs>
          <w:tab w:val="right" w:leader="dot" w:pos="8306"/>
        </w:tabs>
      </w:pPr>
      <w:hyperlink w:anchor="_Toc3942" w:history="1">
        <w:r>
          <w:rPr>
            <w:rFonts w:ascii="仿宋" w:eastAsia="仿宋" w:hAnsi="仿宋" w:cs="仿宋" w:hint="eastAsia"/>
            <w:lang w:eastAsia="zh-CN"/>
          </w:rPr>
          <w:t>(一)、财务管理体系建设</w:t>
        </w:r>
        <w:r>
          <w:tab/>
        </w:r>
        <w:r>
          <w:fldChar w:fldCharType="begin"/>
        </w:r>
        <w:r>
          <w:instrText xml:space="preserve"> PAGEREF _Toc3942 \h </w:instrText>
        </w:r>
        <w:r>
          <w:fldChar w:fldCharType="separate"/>
        </w:r>
        <w:r>
          <w:t>26</w:t>
        </w:r>
        <w:r>
          <w:fldChar w:fldCharType="end"/>
        </w:r>
      </w:hyperlink>
    </w:p>
    <w:p>
      <w:pPr>
        <w:pStyle w:val="TOC2"/>
        <w:tabs>
          <w:tab w:val="right" w:leader="dot" w:pos="8306"/>
        </w:tabs>
      </w:pPr>
      <w:hyperlink w:anchor="_Toc11118" w:history="1">
        <w:r>
          <w:rPr>
            <w:rFonts w:ascii="仿宋" w:eastAsia="仿宋" w:hAnsi="仿宋" w:cs="仿宋" w:hint="eastAsia"/>
            <w:lang w:eastAsia="zh-CN"/>
          </w:rPr>
          <w:t>(二)、成本控制措施</w:t>
        </w:r>
        <w:r>
          <w:tab/>
        </w:r>
        <w:r>
          <w:fldChar w:fldCharType="begin"/>
        </w:r>
        <w:r>
          <w:instrText xml:space="preserve"> PAGEREF _Toc11118 \h </w:instrText>
        </w:r>
        <w:r>
          <w:fldChar w:fldCharType="separate"/>
        </w:r>
        <w:r>
          <w:t>27</w:t>
        </w:r>
        <w:r>
          <w:fldChar w:fldCharType="end"/>
        </w:r>
      </w:hyperlink>
    </w:p>
    <w:p>
      <w:pPr>
        <w:pStyle w:val="TOC1"/>
        <w:tabs>
          <w:tab w:val="right" w:leader="dot" w:pos="8306"/>
        </w:tabs>
      </w:pPr>
      <w:hyperlink w:anchor="_Toc29359" w:history="1">
        <w:r>
          <w:rPr>
            <w:rFonts w:ascii="仿宋" w:eastAsia="仿宋" w:hAnsi="仿宋" w:cs="仿宋" w:hint="eastAsia"/>
            <w:lang w:eastAsia="zh-CN"/>
          </w:rPr>
          <w:t>五、社会影响分析</w:t>
        </w:r>
        <w:r>
          <w:tab/>
        </w:r>
        <w:r>
          <w:fldChar w:fldCharType="begin"/>
        </w:r>
        <w:r>
          <w:instrText xml:space="preserve"> PAGEREF _Toc29359 \h </w:instrText>
        </w:r>
        <w:r>
          <w:fldChar w:fldCharType="separate"/>
        </w:r>
        <w:r>
          <w:t>28</w:t>
        </w:r>
        <w:r>
          <w:fldChar w:fldCharType="end"/>
        </w:r>
      </w:hyperlink>
    </w:p>
    <w:p>
      <w:pPr>
        <w:pStyle w:val="TOC2"/>
        <w:tabs>
          <w:tab w:val="right" w:leader="dot" w:pos="8306"/>
        </w:tabs>
      </w:pPr>
      <w:hyperlink w:anchor="_Toc27084" w:history="1">
        <w:r>
          <w:rPr>
            <w:rFonts w:ascii="仿宋" w:eastAsia="仿宋" w:hAnsi="仿宋" w:cs="仿宋" w:hint="eastAsia"/>
            <w:lang w:eastAsia="zh-CN"/>
          </w:rPr>
          <w:t>(一)、社会影响效果分析</w:t>
        </w:r>
        <w:r>
          <w:tab/>
        </w:r>
        <w:r>
          <w:fldChar w:fldCharType="begin"/>
        </w:r>
        <w:r>
          <w:instrText xml:space="preserve"> PAGEREF _Toc27084 \h </w:instrText>
        </w:r>
        <w:r>
          <w:fldChar w:fldCharType="separate"/>
        </w:r>
        <w:r>
          <w:t>28</w:t>
        </w:r>
        <w:r>
          <w:fldChar w:fldCharType="end"/>
        </w:r>
      </w:hyperlink>
    </w:p>
    <w:p>
      <w:pPr>
        <w:pStyle w:val="TOC2"/>
        <w:tabs>
          <w:tab w:val="right" w:leader="dot" w:pos="8306"/>
        </w:tabs>
      </w:pPr>
      <w:hyperlink w:anchor="_Toc264" w:history="1">
        <w:r>
          <w:rPr>
            <w:rFonts w:ascii="仿宋" w:eastAsia="仿宋" w:hAnsi="仿宋" w:cs="仿宋" w:hint="eastAsia"/>
            <w:lang w:eastAsia="zh-CN"/>
          </w:rPr>
          <w:t>(二)、社会适应性分析</w:t>
        </w:r>
        <w:r>
          <w:tab/>
        </w:r>
        <w:r>
          <w:fldChar w:fldCharType="begin"/>
        </w:r>
        <w:r>
          <w:instrText xml:space="preserve"> PAGEREF _Toc264 \h </w:instrText>
        </w:r>
        <w:r>
          <w:fldChar w:fldCharType="separate"/>
        </w:r>
        <w:r>
          <w:t>31</w:t>
        </w:r>
        <w:r>
          <w:fldChar w:fldCharType="end"/>
        </w:r>
      </w:hyperlink>
    </w:p>
    <w:p>
      <w:pPr>
        <w:pStyle w:val="TOC2"/>
        <w:tabs>
          <w:tab w:val="right" w:leader="dot" w:pos="8306"/>
        </w:tabs>
      </w:pPr>
      <w:hyperlink w:anchor="_Toc23563" w:history="1">
        <w:r>
          <w:rPr>
            <w:rFonts w:ascii="仿宋" w:eastAsia="仿宋" w:hAnsi="仿宋" w:cs="仿宋" w:hint="eastAsia"/>
            <w:lang w:eastAsia="zh-CN"/>
          </w:rPr>
          <w:t>(三)、社会风险及对策分析</w:t>
        </w:r>
        <w:r>
          <w:tab/>
        </w:r>
        <w:r>
          <w:fldChar w:fldCharType="begin"/>
        </w:r>
        <w:r>
          <w:instrText xml:space="preserve"> PAGEREF _Toc23563 \h </w:instrText>
        </w:r>
        <w:r>
          <w:fldChar w:fldCharType="separate"/>
        </w:r>
        <w:r>
          <w:t>32</w:t>
        </w:r>
        <w:r>
          <w:fldChar w:fldCharType="end"/>
        </w:r>
      </w:hyperlink>
    </w:p>
    <w:p>
      <w:pPr>
        <w:pStyle w:val="TOC1"/>
        <w:tabs>
          <w:tab w:val="right" w:leader="dot" w:pos="8306"/>
        </w:tabs>
      </w:pPr>
      <w:hyperlink w:anchor="_Toc25995" w:history="1">
        <w:r>
          <w:rPr>
            <w:rFonts w:ascii="仿宋" w:eastAsia="仿宋" w:hAnsi="仿宋" w:cs="仿宋" w:hint="eastAsia"/>
            <w:lang w:eastAsia="zh-CN"/>
          </w:rPr>
          <w:t>六、环境和生态影响分析</w:t>
        </w:r>
        <w:r>
          <w:tab/>
        </w:r>
        <w:r>
          <w:fldChar w:fldCharType="begin"/>
        </w:r>
        <w:r>
          <w:instrText xml:space="preserve"> PAGEREF _Toc25995 \h </w:instrText>
        </w:r>
        <w:r>
          <w:fldChar w:fldCharType="separate"/>
        </w:r>
        <w:r>
          <w:t>36</w:t>
        </w:r>
        <w:r>
          <w:fldChar w:fldCharType="end"/>
        </w:r>
      </w:hyperlink>
    </w:p>
    <w:p>
      <w:pPr>
        <w:pStyle w:val="TOC2"/>
        <w:tabs>
          <w:tab w:val="right" w:leader="dot" w:pos="8306"/>
        </w:tabs>
      </w:pPr>
      <w:hyperlink w:anchor="_Toc17246" w:history="1">
        <w:r>
          <w:rPr>
            <w:rFonts w:ascii="仿宋" w:eastAsia="仿宋" w:hAnsi="仿宋" w:cs="仿宋" w:hint="eastAsia"/>
            <w:lang w:eastAsia="zh-CN"/>
          </w:rPr>
          <w:t>(一)、环境和生态现状</w:t>
        </w:r>
        <w:r>
          <w:tab/>
        </w:r>
        <w:r>
          <w:fldChar w:fldCharType="begin"/>
        </w:r>
        <w:r>
          <w:instrText xml:space="preserve"> PAGEREF _Toc17246 \h </w:instrText>
        </w:r>
        <w:r>
          <w:fldChar w:fldCharType="separate"/>
        </w:r>
        <w:r>
          <w:t>36</w:t>
        </w:r>
        <w:r>
          <w:fldChar w:fldCharType="end"/>
        </w:r>
      </w:hyperlink>
    </w:p>
    <w:p>
      <w:pPr>
        <w:pStyle w:val="TOC2"/>
        <w:tabs>
          <w:tab w:val="right" w:leader="dot" w:pos="8306"/>
        </w:tabs>
      </w:pPr>
      <w:hyperlink w:anchor="_Toc7453" w:history="1">
        <w:r>
          <w:rPr>
            <w:rFonts w:ascii="仿宋" w:eastAsia="仿宋" w:hAnsi="仿宋" w:cs="仿宋" w:hint="eastAsia"/>
            <w:lang w:eastAsia="zh-CN"/>
          </w:rPr>
          <w:t>(二)、生态环境影响分析</w:t>
        </w:r>
        <w:r>
          <w:tab/>
        </w:r>
        <w:r>
          <w:fldChar w:fldCharType="begin"/>
        </w:r>
        <w:r>
          <w:instrText xml:space="preserve"> PAGEREF _Toc7453 \h </w:instrText>
        </w:r>
        <w:r>
          <w:fldChar w:fldCharType="separate"/>
        </w:r>
        <w:r>
          <w:t>38</w:t>
        </w:r>
        <w:r>
          <w:fldChar w:fldCharType="end"/>
        </w:r>
      </w:hyperlink>
    </w:p>
    <w:p>
      <w:pPr>
        <w:pStyle w:val="TOC2"/>
        <w:tabs>
          <w:tab w:val="right" w:leader="dot" w:pos="8306"/>
        </w:tabs>
      </w:pPr>
      <w:hyperlink w:anchor="_Toc20393" w:history="1">
        <w:r>
          <w:rPr>
            <w:rFonts w:ascii="仿宋" w:eastAsia="仿宋" w:hAnsi="仿宋" w:cs="仿宋" w:hint="eastAsia"/>
            <w:lang w:eastAsia="zh-CN"/>
          </w:rPr>
          <w:t>(三)、生态环境保护措施</w:t>
        </w:r>
        <w:r>
          <w:tab/>
        </w:r>
        <w:r>
          <w:fldChar w:fldCharType="begin"/>
        </w:r>
        <w:r>
          <w:instrText xml:space="preserve"> PAGEREF _Toc20393 \h </w:instrText>
        </w:r>
        <w:r>
          <w:fldChar w:fldCharType="separate"/>
        </w:r>
        <w:r>
          <w:t>39</w:t>
        </w:r>
        <w:r>
          <w:fldChar w:fldCharType="end"/>
        </w:r>
      </w:hyperlink>
    </w:p>
    <w:p>
      <w:pPr>
        <w:pStyle w:val="TOC2"/>
        <w:tabs>
          <w:tab w:val="right" w:leader="dot" w:pos="8306"/>
        </w:tabs>
      </w:pPr>
      <w:hyperlink w:anchor="_Toc27738" w:history="1">
        <w:r>
          <w:rPr>
            <w:rFonts w:ascii="仿宋" w:eastAsia="仿宋" w:hAnsi="仿宋" w:cs="仿宋" w:hint="eastAsia"/>
            <w:lang w:eastAsia="zh-CN"/>
          </w:rPr>
          <w:t>(四)、地质灾害影响分析</w:t>
        </w:r>
        <w:r>
          <w:tab/>
        </w:r>
        <w:r>
          <w:fldChar w:fldCharType="begin"/>
        </w:r>
        <w:r>
          <w:instrText xml:space="preserve"> PAGEREF _Toc27738 \h </w:instrText>
        </w:r>
        <w:r>
          <w:fldChar w:fldCharType="separate"/>
        </w:r>
        <w:r>
          <w:t>41</w:t>
        </w:r>
        <w:r>
          <w:fldChar w:fldCharType="end"/>
        </w:r>
      </w:hyperlink>
    </w:p>
    <w:p>
      <w:pPr>
        <w:pStyle w:val="TOC2"/>
        <w:tabs>
          <w:tab w:val="right" w:leader="dot" w:pos="8306"/>
        </w:tabs>
      </w:pPr>
      <w:hyperlink w:anchor="_Toc24121" w:history="1">
        <w:r>
          <w:rPr>
            <w:rFonts w:ascii="仿宋" w:eastAsia="仿宋" w:hAnsi="仿宋" w:cs="仿宋" w:hint="eastAsia"/>
            <w:lang w:eastAsia="zh-CN"/>
          </w:rPr>
          <w:t>(五)、特殊环境影响</w:t>
        </w:r>
        <w:r>
          <w:tab/>
        </w:r>
        <w:r>
          <w:fldChar w:fldCharType="begin"/>
        </w:r>
        <w:r>
          <w:instrText xml:space="preserve"> PAGEREF _Toc24121 \h </w:instrText>
        </w:r>
        <w:r>
          <w:fldChar w:fldCharType="separate"/>
        </w:r>
        <w:r>
          <w:t>42</w:t>
        </w:r>
        <w:r>
          <w:fldChar w:fldCharType="end"/>
        </w:r>
      </w:hyperlink>
    </w:p>
    <w:p>
      <w:pPr>
        <w:pStyle w:val="TOC1"/>
        <w:tabs>
          <w:tab w:val="right" w:leader="dot" w:pos="8306"/>
        </w:tabs>
      </w:pPr>
      <w:hyperlink w:anchor="_Toc16886" w:history="1">
        <w:r>
          <w:rPr>
            <w:rFonts w:ascii="仿宋" w:eastAsia="仿宋" w:hAnsi="仿宋" w:cs="仿宋" w:hint="eastAsia"/>
            <w:lang w:eastAsia="zh-CN"/>
          </w:rPr>
          <w:t>七、环境保护与治理方案</w:t>
        </w:r>
        <w:r>
          <w:tab/>
        </w:r>
        <w:r>
          <w:fldChar w:fldCharType="begin"/>
        </w:r>
        <w:r>
          <w:instrText xml:space="preserve"> PAGEREF _Toc16886 \h </w:instrText>
        </w:r>
        <w:r>
          <w:fldChar w:fldCharType="separate"/>
        </w:r>
        <w:r>
          <w:t>43</w:t>
        </w:r>
        <w:r>
          <w:fldChar w:fldCharType="end"/>
        </w:r>
      </w:hyperlink>
    </w:p>
    <w:p>
      <w:pPr>
        <w:pStyle w:val="TOC2"/>
        <w:tabs>
          <w:tab w:val="right" w:leader="dot" w:pos="8306"/>
        </w:tabs>
      </w:pPr>
      <w:hyperlink w:anchor="_Toc30501" w:history="1">
        <w:r>
          <w:rPr>
            <w:rFonts w:ascii="仿宋" w:eastAsia="仿宋" w:hAnsi="仿宋" w:cs="仿宋" w:hint="eastAsia"/>
            <w:lang w:eastAsia="zh-CN"/>
          </w:rPr>
          <w:t>(一)、项目环境影响评估</w:t>
        </w:r>
        <w:r>
          <w:tab/>
        </w:r>
        <w:r>
          <w:fldChar w:fldCharType="begin"/>
        </w:r>
        <w:r>
          <w:instrText xml:space="preserve"> PAGEREF _Toc30501 \h </w:instrText>
        </w:r>
        <w:r>
          <w:fldChar w:fldCharType="separate"/>
        </w:r>
        <w:r>
          <w:t>43</w:t>
        </w:r>
        <w:r>
          <w:fldChar w:fldCharType="end"/>
        </w:r>
      </w:hyperlink>
    </w:p>
    <w:p>
      <w:pPr>
        <w:pStyle w:val="TOC2"/>
        <w:tabs>
          <w:tab w:val="right" w:leader="dot" w:pos="8306"/>
        </w:tabs>
      </w:pPr>
      <w:hyperlink w:anchor="_Toc20755" w:history="1">
        <w:r>
          <w:rPr>
            <w:rFonts w:ascii="仿宋" w:eastAsia="仿宋" w:hAnsi="仿宋" w:cs="仿宋" w:hint="eastAsia"/>
            <w:lang w:eastAsia="zh-CN"/>
          </w:rPr>
          <w:t>(二)、环境保护措施与治理方案</w:t>
        </w:r>
        <w:r>
          <w:tab/>
        </w:r>
        <w:r>
          <w:fldChar w:fldCharType="begin"/>
        </w:r>
        <w:r>
          <w:instrText xml:space="preserve"> PAGEREF _Toc20755 \h </w:instrText>
        </w:r>
        <w:r>
          <w:fldChar w:fldCharType="separate"/>
        </w:r>
        <w:r>
          <w:t>44</w:t>
        </w:r>
        <w:r>
          <w:fldChar w:fldCharType="end"/>
        </w:r>
      </w:hyperlink>
    </w:p>
    <w:p>
      <w:pPr>
        <w:pStyle w:val="TOC1"/>
        <w:tabs>
          <w:tab w:val="right" w:leader="dot" w:pos="8306"/>
        </w:tabs>
      </w:pPr>
      <w:hyperlink w:anchor="_Toc18121" w:history="1">
        <w:r>
          <w:rPr>
            <w:rFonts w:ascii="仿宋" w:eastAsia="仿宋" w:hAnsi="仿宋" w:cs="仿宋" w:hint="eastAsia"/>
            <w:lang w:eastAsia="zh-CN"/>
          </w:rPr>
          <w:t>八、土地利用与规划方案</w:t>
        </w:r>
        <w:r>
          <w:tab/>
        </w:r>
        <w:r>
          <w:fldChar w:fldCharType="begin"/>
        </w:r>
        <w:r>
          <w:instrText xml:space="preserve"> PAGEREF _Toc18121 \h </w:instrText>
        </w:r>
        <w:r>
          <w:fldChar w:fldCharType="separate"/>
        </w:r>
        <w:r>
          <w:t>44</w:t>
        </w:r>
        <w:r>
          <w:fldChar w:fldCharType="end"/>
        </w:r>
      </w:hyperlink>
    </w:p>
    <w:p>
      <w:pPr>
        <w:pStyle w:val="TOC2"/>
        <w:tabs>
          <w:tab w:val="right" w:leader="dot" w:pos="8306"/>
        </w:tabs>
      </w:pPr>
      <w:hyperlink w:anchor="_Toc19291" w:history="1">
        <w:r>
          <w:rPr>
            <w:rFonts w:ascii="仿宋" w:eastAsia="仿宋" w:hAnsi="仿宋" w:cs="仿宋" w:hint="eastAsia"/>
            <w:lang w:eastAsia="zh-CN"/>
          </w:rPr>
          <w:t>(一)、项目用地情况分析</w:t>
        </w:r>
        <w:r>
          <w:tab/>
        </w:r>
        <w:r>
          <w:fldChar w:fldCharType="begin"/>
        </w:r>
        <w:r>
          <w:instrText xml:space="preserve"> PAGEREF _Toc19291 \h </w:instrText>
        </w:r>
        <w:r>
          <w:fldChar w:fldCharType="separate"/>
        </w:r>
        <w:r>
          <w:t>44</w:t>
        </w:r>
        <w:r>
          <w:fldChar w:fldCharType="end"/>
        </w:r>
      </w:hyperlink>
    </w:p>
    <w:p>
      <w:pPr>
        <w:pStyle w:val="TOC2"/>
        <w:tabs>
          <w:tab w:val="right" w:leader="dot" w:pos="8306"/>
        </w:tabs>
      </w:pPr>
      <w:hyperlink w:anchor="_Toc31733" w:history="1">
        <w:r>
          <w:rPr>
            <w:rFonts w:ascii="仿宋" w:eastAsia="仿宋" w:hAnsi="仿宋" w:cs="仿宋" w:hint="eastAsia"/>
            <w:lang w:eastAsia="zh-CN"/>
          </w:rPr>
          <w:t>(二)、土地利用规划方案</w:t>
        </w:r>
        <w:r>
          <w:tab/>
        </w:r>
        <w:r>
          <w:fldChar w:fldCharType="begin"/>
        </w:r>
        <w:r>
          <w:instrText xml:space="preserve"> PAGEREF _Toc31733 \h </w:instrText>
        </w:r>
        <w:r>
          <w:fldChar w:fldCharType="separate"/>
        </w:r>
        <w:r>
          <w:t>45</w:t>
        </w:r>
        <w:r>
          <w:fldChar w:fldCharType="end"/>
        </w:r>
      </w:hyperlink>
    </w:p>
    <w:p>
      <w:pPr>
        <w:pStyle w:val="TOC1"/>
        <w:tabs>
          <w:tab w:val="right" w:leader="dot" w:pos="8306"/>
        </w:tabs>
      </w:pPr>
      <w:hyperlink w:anchor="_Toc8421" w:history="1">
        <w:r>
          <w:rPr>
            <w:rFonts w:ascii="仿宋" w:eastAsia="仿宋" w:hAnsi="仿宋" w:cs="仿宋" w:hint="eastAsia"/>
            <w:lang w:eastAsia="zh-CN"/>
          </w:rPr>
          <w:t>九、技术创新与产业升级</w:t>
        </w:r>
        <w:r>
          <w:tab/>
        </w:r>
        <w:r>
          <w:fldChar w:fldCharType="begin"/>
        </w:r>
        <w:r>
          <w:instrText xml:space="preserve"> PAGEREF _Toc8421 \h </w:instrText>
        </w:r>
        <w:r>
          <w:fldChar w:fldCharType="separate"/>
        </w:r>
        <w:r>
          <w:t>46</w:t>
        </w:r>
        <w:r>
          <w:fldChar w:fldCharType="end"/>
        </w:r>
      </w:hyperlink>
    </w:p>
    <w:p>
      <w:pPr>
        <w:pStyle w:val="TOC2"/>
        <w:tabs>
          <w:tab w:val="right" w:leader="dot" w:pos="8306"/>
        </w:tabs>
      </w:pPr>
      <w:hyperlink w:anchor="_Toc30925" w:history="1">
        <w:r>
          <w:rPr>
            <w:rFonts w:ascii="仿宋" w:eastAsia="仿宋" w:hAnsi="仿宋" w:cs="仿宋" w:hint="eastAsia"/>
            <w:lang w:eastAsia="zh-CN"/>
          </w:rPr>
          <w:t>(一)、技术创新方向与目标</w:t>
        </w:r>
        <w:r>
          <w:tab/>
        </w:r>
        <w:r>
          <w:fldChar w:fldCharType="begin"/>
        </w:r>
        <w:r>
          <w:instrText xml:space="preserve"> PAGEREF _Toc30925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2" w:history="1">
        <w:r>
          <w:rPr>
            <w:rFonts w:ascii="仿宋" w:eastAsia="仿宋" w:hAnsi="仿宋" w:cs="仿宋" w:hint="eastAsia"/>
            <w:lang w:eastAsia="zh-CN"/>
          </w:rPr>
          <w:t>(二)、产业升级路径与措施</w:t>
        </w:r>
        <w:r>
          <w:tab/>
        </w:r>
        <w:r>
          <w:fldChar w:fldCharType="begin"/>
        </w:r>
        <w:r>
          <w:instrText xml:space="preserve"> PAGEREF _Toc7202 \h </w:instrText>
        </w:r>
        <w:r>
          <w:fldChar w:fldCharType="separate"/>
        </w:r>
        <w:r>
          <w:t>48</w:t>
        </w:r>
        <w:r>
          <w:fldChar w:fldCharType="end"/>
        </w:r>
      </w:hyperlink>
    </w:p>
    <w:p>
      <w:pPr>
        <w:pStyle w:val="TOC1"/>
        <w:tabs>
          <w:tab w:val="right" w:leader="dot" w:pos="8306"/>
        </w:tabs>
      </w:pPr>
      <w:hyperlink w:anchor="_Toc29545" w:history="1">
        <w:r>
          <w:rPr>
            <w:rFonts w:ascii="仿宋" w:eastAsia="仿宋" w:hAnsi="仿宋" w:cs="仿宋" w:hint="eastAsia"/>
            <w:lang w:eastAsia="zh-CN"/>
          </w:rPr>
          <w:t>十、项目实施与管理方案</w:t>
        </w:r>
        <w:r>
          <w:tab/>
        </w:r>
        <w:r>
          <w:fldChar w:fldCharType="begin"/>
        </w:r>
        <w:r>
          <w:instrText xml:space="preserve"> PAGEREF _Toc29545 \h </w:instrText>
        </w:r>
        <w:r>
          <w:fldChar w:fldCharType="separate"/>
        </w:r>
        <w:r>
          <w:t>49</w:t>
        </w:r>
        <w:r>
          <w:fldChar w:fldCharType="end"/>
        </w:r>
      </w:hyperlink>
    </w:p>
    <w:p>
      <w:pPr>
        <w:pStyle w:val="TOC2"/>
        <w:tabs>
          <w:tab w:val="right" w:leader="dot" w:pos="8306"/>
        </w:tabs>
      </w:pPr>
      <w:hyperlink w:anchor="_Toc8815" w:history="1">
        <w:r>
          <w:rPr>
            <w:rFonts w:ascii="仿宋" w:eastAsia="仿宋" w:hAnsi="仿宋" w:cs="仿宋" w:hint="eastAsia"/>
            <w:lang w:eastAsia="zh-CN"/>
          </w:rPr>
          <w:t>(一)、项目实施计划</w:t>
        </w:r>
        <w:r>
          <w:tab/>
        </w:r>
        <w:r>
          <w:fldChar w:fldCharType="begin"/>
        </w:r>
        <w:r>
          <w:instrText xml:space="preserve"> PAGEREF _Toc8815 \h </w:instrText>
        </w:r>
        <w:r>
          <w:fldChar w:fldCharType="separate"/>
        </w:r>
        <w:r>
          <w:t>49</w:t>
        </w:r>
        <w:r>
          <w:fldChar w:fldCharType="end"/>
        </w:r>
      </w:hyperlink>
    </w:p>
    <w:p>
      <w:pPr>
        <w:pStyle w:val="TOC2"/>
        <w:tabs>
          <w:tab w:val="right" w:leader="dot" w:pos="8306"/>
        </w:tabs>
      </w:pPr>
      <w:hyperlink w:anchor="_Toc19640" w:history="1">
        <w:r>
          <w:rPr>
            <w:rFonts w:ascii="仿宋" w:eastAsia="仿宋" w:hAnsi="仿宋" w:cs="仿宋" w:hint="eastAsia"/>
            <w:lang w:eastAsia="zh-CN"/>
          </w:rPr>
          <w:t>(二)、项目组织机构与职责</w:t>
        </w:r>
        <w:r>
          <w:tab/>
        </w:r>
        <w:r>
          <w:fldChar w:fldCharType="begin"/>
        </w:r>
        <w:r>
          <w:instrText xml:space="preserve"> PAGEREF _Toc19640 \h </w:instrText>
        </w:r>
        <w:r>
          <w:fldChar w:fldCharType="separate"/>
        </w:r>
        <w:r>
          <w:t>50</w:t>
        </w:r>
        <w:r>
          <w:fldChar w:fldCharType="end"/>
        </w:r>
      </w:hyperlink>
    </w:p>
    <w:p>
      <w:pPr>
        <w:pStyle w:val="TOC2"/>
        <w:tabs>
          <w:tab w:val="right" w:leader="dot" w:pos="8306"/>
        </w:tabs>
      </w:pPr>
      <w:hyperlink w:anchor="_Toc26112" w:history="1">
        <w:r>
          <w:rPr>
            <w:rFonts w:ascii="仿宋" w:eastAsia="仿宋" w:hAnsi="仿宋" w:cs="仿宋" w:hint="eastAsia"/>
            <w:lang w:eastAsia="zh-CN"/>
          </w:rPr>
          <w:t>(三)、项目管理与监控体系</w:t>
        </w:r>
        <w:r>
          <w:tab/>
        </w:r>
        <w:r>
          <w:fldChar w:fldCharType="begin"/>
        </w:r>
        <w:r>
          <w:instrText xml:space="preserve"> PAGEREF _Toc26112 \h </w:instrText>
        </w:r>
        <w:r>
          <w:fldChar w:fldCharType="separate"/>
        </w:r>
        <w:r>
          <w:t>53</w:t>
        </w:r>
        <w:r>
          <w:fldChar w:fldCharType="end"/>
        </w:r>
      </w:hyperlink>
    </w:p>
    <w:p>
      <w:pPr>
        <w:pStyle w:val="TOC1"/>
        <w:tabs>
          <w:tab w:val="right" w:leader="dot" w:pos="8306"/>
        </w:tabs>
      </w:pPr>
      <w:hyperlink w:anchor="_Toc22321" w:history="1">
        <w:r>
          <w:rPr>
            <w:rFonts w:ascii="仿宋" w:eastAsia="仿宋" w:hAnsi="仿宋" w:cs="仿宋" w:hint="eastAsia"/>
            <w:lang w:eastAsia="zh-CN"/>
          </w:rPr>
          <w:t>十一、客户关系管理与市场拓展</w:t>
        </w:r>
        <w:r>
          <w:tab/>
        </w:r>
        <w:r>
          <w:fldChar w:fldCharType="begin"/>
        </w:r>
        <w:r>
          <w:instrText xml:space="preserve"> PAGEREF _Toc22321 \h </w:instrText>
        </w:r>
        <w:r>
          <w:fldChar w:fldCharType="separate"/>
        </w:r>
        <w:r>
          <w:t>55</w:t>
        </w:r>
        <w:r>
          <w:fldChar w:fldCharType="end"/>
        </w:r>
      </w:hyperlink>
    </w:p>
    <w:p>
      <w:pPr>
        <w:pStyle w:val="TOC2"/>
        <w:tabs>
          <w:tab w:val="right" w:leader="dot" w:pos="8306"/>
        </w:tabs>
      </w:pPr>
      <w:hyperlink w:anchor="_Toc31795" w:history="1">
        <w:r>
          <w:rPr>
            <w:rFonts w:ascii="仿宋" w:eastAsia="仿宋" w:hAnsi="仿宋" w:cs="仿宋" w:hint="eastAsia"/>
            <w:lang w:eastAsia="zh-CN"/>
          </w:rPr>
          <w:t>(一)、客户关系管理策略</w:t>
        </w:r>
        <w:r>
          <w:tab/>
        </w:r>
        <w:r>
          <w:fldChar w:fldCharType="begin"/>
        </w:r>
        <w:r>
          <w:instrText xml:space="preserve"> PAGEREF _Toc31795 \h </w:instrText>
        </w:r>
        <w:r>
          <w:fldChar w:fldCharType="separate"/>
        </w:r>
        <w:r>
          <w:t>55</w:t>
        </w:r>
        <w:r>
          <w:fldChar w:fldCharType="end"/>
        </w:r>
      </w:hyperlink>
    </w:p>
    <w:p>
      <w:pPr>
        <w:pStyle w:val="TOC2"/>
        <w:tabs>
          <w:tab w:val="right" w:leader="dot" w:pos="8306"/>
        </w:tabs>
      </w:pPr>
      <w:hyperlink w:anchor="_Toc21591" w:history="1">
        <w:r>
          <w:rPr>
            <w:rFonts w:ascii="仿宋" w:eastAsia="仿宋" w:hAnsi="仿宋" w:cs="仿宋" w:hint="eastAsia"/>
            <w:lang w:eastAsia="zh-CN"/>
          </w:rPr>
          <w:t>(二)、市场拓展方案</w:t>
        </w:r>
        <w:r>
          <w:tab/>
        </w:r>
        <w:r>
          <w:fldChar w:fldCharType="begin"/>
        </w:r>
        <w:r>
          <w:instrText xml:space="preserve"> PAGEREF _Toc21591 \h </w:instrText>
        </w:r>
        <w:r>
          <w:fldChar w:fldCharType="separate"/>
        </w:r>
        <w:r>
          <w:t>56</w:t>
        </w:r>
        <w:r>
          <w:fldChar w:fldCharType="end"/>
        </w:r>
      </w:hyperlink>
    </w:p>
    <w:p>
      <w:pPr>
        <w:pStyle w:val="TOC1"/>
        <w:tabs>
          <w:tab w:val="right" w:leader="dot" w:pos="8306"/>
        </w:tabs>
      </w:pPr>
      <w:hyperlink w:anchor="_Toc9118" w:history="1">
        <w:r>
          <w:rPr>
            <w:rFonts w:ascii="仿宋" w:eastAsia="仿宋" w:hAnsi="仿宋" w:cs="仿宋" w:hint="eastAsia"/>
            <w:lang w:eastAsia="zh-CN"/>
          </w:rPr>
          <w:t>十二、安全与应急管理</w:t>
        </w:r>
        <w:r>
          <w:tab/>
        </w:r>
        <w:r>
          <w:fldChar w:fldCharType="begin"/>
        </w:r>
        <w:r>
          <w:instrText xml:space="preserve"> PAGEREF _Toc9118 \h </w:instrText>
        </w:r>
        <w:r>
          <w:fldChar w:fldCharType="separate"/>
        </w:r>
        <w:r>
          <w:t>57</w:t>
        </w:r>
        <w:r>
          <w:fldChar w:fldCharType="end"/>
        </w:r>
      </w:hyperlink>
    </w:p>
    <w:p>
      <w:pPr>
        <w:pStyle w:val="TOC2"/>
        <w:tabs>
          <w:tab w:val="right" w:leader="dot" w:pos="8306"/>
        </w:tabs>
      </w:pPr>
      <w:hyperlink w:anchor="_Toc26400" w:history="1">
        <w:r>
          <w:rPr>
            <w:rFonts w:ascii="仿宋" w:eastAsia="仿宋" w:hAnsi="仿宋" w:cs="仿宋" w:hint="eastAsia"/>
            <w:lang w:eastAsia="zh-CN"/>
          </w:rPr>
          <w:t>(一)、安全生产管理</w:t>
        </w:r>
        <w:r>
          <w:tab/>
        </w:r>
        <w:r>
          <w:fldChar w:fldCharType="begin"/>
        </w:r>
        <w:r>
          <w:instrText xml:space="preserve"> PAGEREF _Toc26400 \h </w:instrText>
        </w:r>
        <w:r>
          <w:fldChar w:fldCharType="separate"/>
        </w:r>
        <w:r>
          <w:t>57</w:t>
        </w:r>
        <w:r>
          <w:fldChar w:fldCharType="end"/>
        </w:r>
      </w:hyperlink>
    </w:p>
    <w:p>
      <w:pPr>
        <w:pStyle w:val="TOC2"/>
        <w:tabs>
          <w:tab w:val="right" w:leader="dot" w:pos="8306"/>
        </w:tabs>
      </w:pPr>
      <w:hyperlink w:anchor="_Toc8008" w:history="1">
        <w:r>
          <w:rPr>
            <w:rFonts w:ascii="仿宋" w:eastAsia="仿宋" w:hAnsi="仿宋" w:cs="仿宋" w:hint="eastAsia"/>
            <w:lang w:eastAsia="zh-CN"/>
          </w:rPr>
          <w:t>(二)、应急预案与响应</w:t>
        </w:r>
        <w:r>
          <w:tab/>
        </w:r>
        <w:r>
          <w:fldChar w:fldCharType="begin"/>
        </w:r>
        <w:r>
          <w:instrText xml:space="preserve"> PAGEREF _Toc8008 \h </w:instrText>
        </w:r>
        <w:r>
          <w:fldChar w:fldCharType="separate"/>
        </w:r>
        <w:r>
          <w:t>58</w:t>
        </w:r>
        <w:r>
          <w:fldChar w:fldCharType="end"/>
        </w:r>
      </w:hyperlink>
    </w:p>
    <w:p>
      <w:pPr>
        <w:pStyle w:val="TOC1"/>
        <w:tabs>
          <w:tab w:val="right" w:leader="dot" w:pos="8306"/>
        </w:tabs>
      </w:pPr>
      <w:hyperlink w:anchor="_Toc27317" w:history="1">
        <w:r>
          <w:rPr>
            <w:rFonts w:ascii="仿宋" w:eastAsia="仿宋" w:hAnsi="仿宋" w:cs="仿宋" w:hint="eastAsia"/>
            <w:lang w:eastAsia="zh-CN"/>
          </w:rPr>
          <w:t>十三、设施与设备管理</w:t>
        </w:r>
        <w:r>
          <w:tab/>
        </w:r>
        <w:r>
          <w:fldChar w:fldCharType="begin"/>
        </w:r>
        <w:r>
          <w:instrText xml:space="preserve"> PAGEREF _Toc27317 \h </w:instrText>
        </w:r>
        <w:r>
          <w:fldChar w:fldCharType="separate"/>
        </w:r>
        <w:r>
          <w:t>60</w:t>
        </w:r>
        <w:r>
          <w:fldChar w:fldCharType="end"/>
        </w:r>
      </w:hyperlink>
    </w:p>
    <w:p>
      <w:pPr>
        <w:pStyle w:val="TOC2"/>
        <w:tabs>
          <w:tab w:val="right" w:leader="dot" w:pos="8306"/>
        </w:tabs>
      </w:pPr>
      <w:hyperlink w:anchor="_Toc30959" w:history="1">
        <w:r>
          <w:rPr>
            <w:rFonts w:ascii="仿宋" w:eastAsia="仿宋" w:hAnsi="仿宋" w:cs="仿宋" w:hint="eastAsia"/>
            <w:lang w:eastAsia="zh-CN"/>
          </w:rPr>
          <w:t>(一)、设施规划与配置</w:t>
        </w:r>
        <w:r>
          <w:tab/>
        </w:r>
        <w:r>
          <w:fldChar w:fldCharType="begin"/>
        </w:r>
        <w:r>
          <w:instrText xml:space="preserve"> PAGEREF _Toc30959 \h </w:instrText>
        </w:r>
        <w:r>
          <w:fldChar w:fldCharType="separate"/>
        </w:r>
        <w:r>
          <w:t>60</w:t>
        </w:r>
        <w:r>
          <w:fldChar w:fldCharType="end"/>
        </w:r>
      </w:hyperlink>
    </w:p>
    <w:p>
      <w:pPr>
        <w:pStyle w:val="TOC2"/>
        <w:tabs>
          <w:tab w:val="right" w:leader="dot" w:pos="8306"/>
        </w:tabs>
      </w:pPr>
      <w:hyperlink w:anchor="_Toc22576" w:history="1">
        <w:r>
          <w:rPr>
            <w:rFonts w:ascii="仿宋" w:eastAsia="仿宋" w:hAnsi="仿宋" w:cs="仿宋" w:hint="eastAsia"/>
            <w:lang w:eastAsia="zh-CN"/>
          </w:rPr>
          <w:t>(二)、设备采购与维护管理</w:t>
        </w:r>
        <w:r>
          <w:tab/>
        </w:r>
        <w:r>
          <w:fldChar w:fldCharType="begin"/>
        </w:r>
        <w:r>
          <w:instrText xml:space="preserve"> PAGEREF _Toc22576 \h </w:instrText>
        </w:r>
        <w:r>
          <w:fldChar w:fldCharType="separate"/>
        </w:r>
        <w:r>
          <w:t>61</w:t>
        </w:r>
        <w:r>
          <w:fldChar w:fldCharType="end"/>
        </w:r>
      </w:hyperlink>
    </w:p>
    <w:p>
      <w:pPr>
        <w:pStyle w:val="TOC2"/>
        <w:tabs>
          <w:tab w:val="right" w:leader="dot" w:pos="8306"/>
        </w:tabs>
      </w:pPr>
      <w:hyperlink w:anchor="_Toc19024" w:history="1">
        <w:r>
          <w:rPr>
            <w:rFonts w:ascii="仿宋" w:eastAsia="仿宋" w:hAnsi="仿宋" w:cs="仿宋" w:hint="eastAsia"/>
            <w:lang w:eastAsia="zh-CN"/>
          </w:rPr>
          <w:t>(三)、设施设备升级策略</w:t>
        </w:r>
        <w:r>
          <w:tab/>
        </w:r>
        <w:r>
          <w:fldChar w:fldCharType="begin"/>
        </w:r>
        <w:r>
          <w:instrText xml:space="preserve"> PAGEREF _Toc19024 \h </w:instrText>
        </w:r>
        <w:r>
          <w:fldChar w:fldCharType="separate"/>
        </w:r>
        <w:r>
          <w:t>62</w:t>
        </w:r>
        <w:r>
          <w:fldChar w:fldCharType="end"/>
        </w:r>
      </w:hyperlink>
    </w:p>
    <w:p>
      <w:pPr>
        <w:pStyle w:val="TOC1"/>
        <w:tabs>
          <w:tab w:val="right" w:leader="dot" w:pos="8306"/>
        </w:tabs>
      </w:pPr>
      <w:hyperlink w:anchor="_Toc31548" w:history="1">
        <w:r>
          <w:rPr>
            <w:rFonts w:ascii="仿宋" w:eastAsia="仿宋" w:hAnsi="仿宋" w:cs="仿宋" w:hint="eastAsia"/>
            <w:lang w:eastAsia="zh-CN"/>
          </w:rPr>
          <w:t>十四、合作与交流机制建立</w:t>
        </w:r>
        <w:r>
          <w:tab/>
        </w:r>
        <w:r>
          <w:fldChar w:fldCharType="begin"/>
        </w:r>
        <w:r>
          <w:instrText xml:space="preserve"> PAGEREF _Toc31548 \h </w:instrText>
        </w:r>
        <w:r>
          <w:fldChar w:fldCharType="separate"/>
        </w:r>
        <w:r>
          <w:t>62</w:t>
        </w:r>
        <w:r>
          <w:fldChar w:fldCharType="end"/>
        </w:r>
      </w:hyperlink>
    </w:p>
    <w:p>
      <w:pPr>
        <w:pStyle w:val="TOC2"/>
        <w:tabs>
          <w:tab w:val="right" w:leader="dot" w:pos="8306"/>
        </w:tabs>
      </w:pPr>
      <w:hyperlink w:anchor="_Toc28098" w:history="1">
        <w:r>
          <w:rPr>
            <w:rFonts w:ascii="仿宋" w:eastAsia="仿宋" w:hAnsi="仿宋" w:cs="仿宋" w:hint="eastAsia"/>
            <w:lang w:eastAsia="zh-CN"/>
          </w:rPr>
          <w:t>(一)、合作伙伴选择与合作方式</w:t>
        </w:r>
        <w:r>
          <w:tab/>
        </w:r>
        <w:r>
          <w:fldChar w:fldCharType="begin"/>
        </w:r>
        <w:r>
          <w:instrText xml:space="preserve"> PAGEREF _Toc28098 \h </w:instrText>
        </w:r>
        <w:r>
          <w:fldChar w:fldCharType="separate"/>
        </w:r>
        <w:r>
          <w:t>62</w:t>
        </w:r>
        <w:r>
          <w:fldChar w:fldCharType="end"/>
        </w:r>
      </w:hyperlink>
    </w:p>
    <w:p>
      <w:pPr>
        <w:pStyle w:val="TOC2"/>
        <w:tabs>
          <w:tab w:val="right" w:leader="dot" w:pos="8306"/>
        </w:tabs>
      </w:pPr>
      <w:hyperlink w:anchor="_Toc29893" w:history="1">
        <w:r>
          <w:rPr>
            <w:rFonts w:ascii="仿宋" w:eastAsia="仿宋" w:hAnsi="仿宋" w:cs="仿宋" w:hint="eastAsia"/>
            <w:lang w:eastAsia="zh-CN"/>
          </w:rPr>
          <w:t>(二)、交流与合作平台搭建</w:t>
        </w:r>
        <w:r>
          <w:tab/>
        </w:r>
        <w:r>
          <w:fldChar w:fldCharType="begin"/>
        </w:r>
        <w:r>
          <w:instrText xml:space="preserve"> PAGEREF _Toc29893 \h </w:instrText>
        </w:r>
        <w:r>
          <w:fldChar w:fldCharType="separate"/>
        </w:r>
        <w:r>
          <w:t>64</w:t>
        </w:r>
        <w:r>
          <w:fldChar w:fldCharType="end"/>
        </w:r>
      </w:hyperlink>
    </w:p>
    <w:p>
      <w:pPr>
        <w:pStyle w:val="TOC1"/>
        <w:tabs>
          <w:tab w:val="right" w:leader="dot" w:pos="8306"/>
        </w:tabs>
      </w:pPr>
      <w:hyperlink w:anchor="_Toc14506" w:history="1">
        <w:r>
          <w:rPr>
            <w:rFonts w:ascii="仿宋" w:eastAsia="仿宋" w:hAnsi="仿宋" w:cs="仿宋" w:hint="eastAsia"/>
            <w:lang w:eastAsia="zh-CN"/>
          </w:rPr>
          <w:t>十五、法律法规与政策遵循</w:t>
        </w:r>
        <w:r>
          <w:tab/>
        </w:r>
        <w:r>
          <w:fldChar w:fldCharType="begin"/>
        </w:r>
        <w:r>
          <w:instrText xml:space="preserve"> PAGEREF _Toc14506 \h </w:instrText>
        </w:r>
        <w:r>
          <w:fldChar w:fldCharType="separate"/>
        </w:r>
        <w:r>
          <w:t>65</w:t>
        </w:r>
        <w:r>
          <w:fldChar w:fldCharType="end"/>
        </w:r>
      </w:hyperlink>
    </w:p>
    <w:p>
      <w:pPr>
        <w:pStyle w:val="TOC2"/>
        <w:tabs>
          <w:tab w:val="right" w:leader="dot" w:pos="8306"/>
        </w:tabs>
      </w:pPr>
      <w:hyperlink w:anchor="_Toc17436" w:history="1">
        <w:r>
          <w:rPr>
            <w:rFonts w:ascii="仿宋" w:eastAsia="仿宋" w:hAnsi="仿宋" w:cs="仿宋" w:hint="eastAsia"/>
            <w:lang w:eastAsia="zh-CN"/>
          </w:rPr>
          <w:t>(一)、法律法规遵守</w:t>
        </w:r>
        <w:r>
          <w:tab/>
        </w:r>
        <w:r>
          <w:fldChar w:fldCharType="begin"/>
        </w:r>
        <w:r>
          <w:instrText xml:space="preserve"> PAGEREF _Toc17436 \h </w:instrText>
        </w:r>
        <w:r>
          <w:fldChar w:fldCharType="separate"/>
        </w:r>
        <w:r>
          <w:t>65</w:t>
        </w:r>
        <w:r>
          <w:fldChar w:fldCharType="end"/>
        </w:r>
      </w:hyperlink>
    </w:p>
    <w:p>
      <w:pPr>
        <w:pStyle w:val="TOC2"/>
        <w:tabs>
          <w:tab w:val="right" w:leader="dot" w:pos="8306"/>
        </w:tabs>
      </w:pPr>
      <w:hyperlink w:anchor="_Toc13971" w:history="1">
        <w:r>
          <w:rPr>
            <w:rFonts w:ascii="仿宋" w:eastAsia="仿宋" w:hAnsi="仿宋" w:cs="仿宋" w:hint="eastAsia"/>
            <w:lang w:eastAsia="zh-CN"/>
          </w:rPr>
          <w:t>(二)、政策导向与利用</w:t>
        </w:r>
        <w:r>
          <w:tab/>
        </w:r>
        <w:r>
          <w:fldChar w:fldCharType="begin"/>
        </w:r>
        <w:r>
          <w:instrText xml:space="preserve"> PAGEREF _Toc13971 \h </w:instrText>
        </w:r>
        <w:r>
          <w:fldChar w:fldCharType="separate"/>
        </w:r>
        <w:r>
          <w:t>66</w:t>
        </w:r>
        <w:r>
          <w:fldChar w:fldCharType="end"/>
        </w:r>
      </w:hyperlink>
    </w:p>
    <w:p>
      <w:pPr>
        <w:pStyle w:val="TOC1"/>
        <w:tabs>
          <w:tab w:val="right" w:leader="dot" w:pos="8306"/>
        </w:tabs>
      </w:pPr>
      <w:hyperlink w:anchor="_Toc4662" w:history="1">
        <w:r>
          <w:rPr>
            <w:rFonts w:ascii="仿宋" w:eastAsia="仿宋" w:hAnsi="仿宋" w:cs="仿宋" w:hint="eastAsia"/>
            <w:lang w:eastAsia="zh-CN"/>
          </w:rPr>
          <w:t>十六、项目施工方案</w:t>
        </w:r>
        <w:r>
          <w:tab/>
        </w:r>
        <w:r>
          <w:fldChar w:fldCharType="begin"/>
        </w:r>
        <w:r>
          <w:instrText xml:space="preserve"> PAGEREF _Toc4662 \h </w:instrText>
        </w:r>
        <w:r>
          <w:fldChar w:fldCharType="separate"/>
        </w:r>
        <w:r>
          <w:t>67</w:t>
        </w:r>
        <w:r>
          <w:fldChar w:fldCharType="end"/>
        </w:r>
      </w:hyperlink>
    </w:p>
    <w:p>
      <w:pPr>
        <w:pStyle w:val="TOC2"/>
        <w:tabs>
          <w:tab w:val="right" w:leader="dot" w:pos="8306"/>
        </w:tabs>
      </w:pPr>
      <w:hyperlink w:anchor="_Toc20969" w:history="1">
        <w:r>
          <w:rPr>
            <w:rFonts w:ascii="仿宋" w:eastAsia="仿宋" w:hAnsi="仿宋" w:cs="仿宋" w:hint="eastAsia"/>
            <w:lang w:eastAsia="zh-CN"/>
          </w:rPr>
          <w:t>(一)、施工组织设计</w:t>
        </w:r>
        <w:r>
          <w:tab/>
        </w:r>
        <w:r>
          <w:fldChar w:fldCharType="begin"/>
        </w:r>
        <w:r>
          <w:instrText xml:space="preserve"> PAGEREF _Toc20969 \h </w:instrText>
        </w:r>
        <w:r>
          <w:fldChar w:fldCharType="separate"/>
        </w:r>
        <w:r>
          <w:t>67</w:t>
        </w:r>
        <w:r>
          <w:fldChar w:fldCharType="end"/>
        </w:r>
      </w:hyperlink>
    </w:p>
    <w:p>
      <w:pPr>
        <w:pStyle w:val="TOC2"/>
        <w:tabs>
          <w:tab w:val="right" w:leader="dot" w:pos="8306"/>
        </w:tabs>
      </w:pPr>
      <w:hyperlink w:anchor="_Toc6129" w:history="1">
        <w:r>
          <w:rPr>
            <w:rFonts w:ascii="仿宋" w:eastAsia="仿宋" w:hAnsi="仿宋" w:cs="仿宋" w:hint="eastAsia"/>
            <w:lang w:eastAsia="zh-CN"/>
          </w:rPr>
          <w:t>(二)、施工工艺与技术路线</w:t>
        </w:r>
        <w:r>
          <w:tab/>
        </w:r>
        <w:r>
          <w:fldChar w:fldCharType="begin"/>
        </w:r>
        <w:r>
          <w:instrText xml:space="preserve"> PAGEREF _Toc6129 \h </w:instrText>
        </w:r>
        <w:r>
          <w:fldChar w:fldCharType="separate"/>
        </w:r>
        <w:r>
          <w:t>69</w:t>
        </w:r>
        <w:r>
          <w:fldChar w:fldCharType="end"/>
        </w:r>
      </w:hyperlink>
    </w:p>
    <w:p>
      <w:pPr>
        <w:pStyle w:val="TOC2"/>
        <w:tabs>
          <w:tab w:val="right" w:leader="dot" w:pos="8306"/>
        </w:tabs>
      </w:pPr>
      <w:hyperlink w:anchor="_Toc32679" w:history="1">
        <w:r>
          <w:rPr>
            <w:rFonts w:ascii="仿宋" w:eastAsia="仿宋" w:hAnsi="仿宋" w:cs="仿宋" w:hint="eastAsia"/>
            <w:lang w:eastAsia="zh-CN"/>
          </w:rPr>
          <w:t>(三)、关键节点施工计划</w:t>
        </w:r>
        <w:r>
          <w:tab/>
        </w:r>
        <w:r>
          <w:fldChar w:fldCharType="begin"/>
        </w:r>
        <w:r>
          <w:instrText xml:space="preserve"> PAGEREF _Toc32679 \h </w:instrText>
        </w:r>
        <w:r>
          <w:fldChar w:fldCharType="separate"/>
        </w:r>
        <w:r>
          <w:t>70</w:t>
        </w:r>
        <w:r>
          <w:fldChar w:fldCharType="end"/>
        </w:r>
      </w:hyperlink>
    </w:p>
    <w:p>
      <w:pPr>
        <w:pStyle w:val="TOC2"/>
        <w:tabs>
          <w:tab w:val="right" w:leader="dot" w:pos="8306"/>
        </w:tabs>
      </w:pPr>
      <w:hyperlink w:anchor="_Toc32649" w:history="1">
        <w:r>
          <w:rPr>
            <w:rFonts w:ascii="仿宋" w:eastAsia="仿宋" w:hAnsi="仿宋" w:cs="仿宋" w:hint="eastAsia"/>
            <w:lang w:eastAsia="zh-CN"/>
          </w:rPr>
          <w:t>(四)、施工现场管理</w:t>
        </w:r>
        <w:r>
          <w:tab/>
        </w:r>
        <w:r>
          <w:fldChar w:fldCharType="begin"/>
        </w:r>
        <w:r>
          <w:instrText xml:space="preserve"> PAGEREF _Toc32649 \h </w:instrText>
        </w:r>
        <w:r>
          <w:fldChar w:fldCharType="separate"/>
        </w:r>
        <w:r>
          <w:t>72</w:t>
        </w:r>
        <w:r>
          <w:fldChar w:fldCharType="end"/>
        </w:r>
      </w:hyperlink>
    </w:p>
    <w:p>
      <w:pPr>
        <w:pStyle w:val="TOC1"/>
        <w:tabs>
          <w:tab w:val="right" w:leader="dot" w:pos="8306"/>
        </w:tabs>
      </w:pPr>
      <w:hyperlink w:anchor="_Toc28036" w:history="1">
        <w:r>
          <w:rPr>
            <w:rFonts w:ascii="仿宋" w:eastAsia="仿宋" w:hAnsi="仿宋" w:cs="仿宋" w:hint="eastAsia"/>
            <w:lang w:eastAsia="zh-CN"/>
          </w:rPr>
          <w:t>十七、质量管理与控制</w:t>
        </w:r>
        <w:r>
          <w:tab/>
        </w:r>
        <w:r>
          <w:fldChar w:fldCharType="begin"/>
        </w:r>
        <w:r>
          <w:instrText xml:space="preserve"> PAGEREF _Toc28036 \h </w:instrText>
        </w:r>
        <w:r>
          <w:fldChar w:fldCharType="separate"/>
        </w:r>
        <w:r>
          <w:t>74</w:t>
        </w:r>
        <w:r>
          <w:fldChar w:fldCharType="end"/>
        </w:r>
      </w:hyperlink>
    </w:p>
    <w:p>
      <w:pPr>
        <w:pStyle w:val="TOC2"/>
        <w:tabs>
          <w:tab w:val="right" w:leader="dot" w:pos="8306"/>
        </w:tabs>
      </w:pPr>
      <w:hyperlink w:anchor="_Toc25248" w:history="1">
        <w:r>
          <w:rPr>
            <w:rFonts w:ascii="仿宋" w:eastAsia="仿宋" w:hAnsi="仿宋" w:cs="仿宋" w:hint="eastAsia"/>
            <w:lang w:eastAsia="zh-CN"/>
          </w:rPr>
          <w:t>(一)、质量管理体系建设</w:t>
        </w:r>
        <w:r>
          <w:tab/>
        </w:r>
        <w:r>
          <w:fldChar w:fldCharType="begin"/>
        </w:r>
        <w:r>
          <w:instrText xml:space="preserve"> PAGEREF _Toc25248 \h </w:instrText>
        </w:r>
        <w:r>
          <w:fldChar w:fldCharType="separate"/>
        </w:r>
        <w:r>
          <w:t>74</w:t>
        </w:r>
        <w:r>
          <w:fldChar w:fldCharType="end"/>
        </w:r>
      </w:hyperlink>
    </w:p>
    <w:p>
      <w:pPr>
        <w:pStyle w:val="TOC2"/>
        <w:tabs>
          <w:tab w:val="right" w:leader="dot" w:pos="8306"/>
        </w:tabs>
      </w:pPr>
      <w:hyperlink w:anchor="_Toc28248" w:history="1">
        <w:r>
          <w:rPr>
            <w:rFonts w:ascii="仿宋" w:eastAsia="仿宋" w:hAnsi="仿宋" w:cs="仿宋" w:hint="eastAsia"/>
            <w:lang w:eastAsia="zh-CN"/>
          </w:rPr>
          <w:t>(二)、质量控制措施</w:t>
        </w:r>
        <w:r>
          <w:tab/>
        </w:r>
        <w:r>
          <w:fldChar w:fldCharType="begin"/>
        </w:r>
        <w:r>
          <w:instrText xml:space="preserve"> PAGEREF _Toc28248 \h </w:instrText>
        </w:r>
        <w:r>
          <w:fldChar w:fldCharType="separate"/>
        </w:r>
        <w:r>
          <w:t>75</w:t>
        </w:r>
        <w:r>
          <w:fldChar w:fldCharType="end"/>
        </w:r>
      </w:hyperlink>
    </w:p>
    <w:p>
      <w:pPr>
        <w:pStyle w:val="TOC1"/>
        <w:tabs>
          <w:tab w:val="right" w:leader="dot" w:pos="8306"/>
        </w:tabs>
      </w:pPr>
      <w:hyperlink w:anchor="_Toc20862" w:history="1">
        <w:r>
          <w:rPr>
            <w:rFonts w:ascii="仿宋" w:eastAsia="仿宋" w:hAnsi="仿宋" w:cs="仿宋" w:hint="eastAsia"/>
            <w:lang w:eastAsia="zh-CN"/>
          </w:rPr>
          <w:t>十八、产业协同与集群发展</w:t>
        </w:r>
        <w:r>
          <w:tab/>
        </w:r>
        <w:r>
          <w:fldChar w:fldCharType="begin"/>
        </w:r>
        <w:r>
          <w:instrText xml:space="preserve"> PAGEREF _Toc20862 \h </w:instrText>
        </w:r>
        <w:r>
          <w:fldChar w:fldCharType="separate"/>
        </w:r>
        <w:r>
          <w:t>76</w:t>
        </w:r>
        <w:r>
          <w:fldChar w:fldCharType="end"/>
        </w:r>
      </w:hyperlink>
    </w:p>
    <w:p>
      <w:pPr>
        <w:pStyle w:val="TOC2"/>
        <w:tabs>
          <w:tab w:val="right" w:leader="dot" w:pos="8306"/>
        </w:tabs>
      </w:pPr>
      <w:hyperlink w:anchor="_Toc32462" w:history="1">
        <w:r>
          <w:rPr>
            <w:rFonts w:ascii="仿宋" w:eastAsia="仿宋" w:hAnsi="仿宋" w:cs="仿宋" w:hint="eastAsia"/>
            <w:lang w:eastAsia="zh-CN"/>
          </w:rPr>
          <w:t>(一)、产业协同机制建设</w:t>
        </w:r>
        <w:r>
          <w:tab/>
        </w:r>
        <w:r>
          <w:fldChar w:fldCharType="begin"/>
        </w:r>
        <w:r>
          <w:instrText xml:space="preserve"> PAGEREF _Toc32462 \h </w:instrText>
        </w:r>
        <w:r>
          <w:fldChar w:fldCharType="separate"/>
        </w:r>
        <w:r>
          <w:t>76</w:t>
        </w:r>
        <w:r>
          <w:fldChar w:fldCharType="end"/>
        </w:r>
      </w:hyperlink>
    </w:p>
    <w:p>
      <w:pPr>
        <w:pStyle w:val="TOC2"/>
        <w:tabs>
          <w:tab w:val="right" w:leader="dot" w:pos="8306"/>
        </w:tabs>
      </w:pPr>
      <w:hyperlink w:anchor="_Toc30081" w:history="1">
        <w:r>
          <w:rPr>
            <w:rFonts w:ascii="仿宋" w:eastAsia="仿宋" w:hAnsi="仿宋" w:cs="仿宋" w:hint="eastAsia"/>
            <w:lang w:eastAsia="zh-CN"/>
          </w:rPr>
          <w:t>(二)、产业集群培育与发展</w:t>
        </w:r>
        <w:r>
          <w:tab/>
        </w:r>
        <w:r>
          <w:fldChar w:fldCharType="begin"/>
        </w:r>
        <w:r>
          <w:instrText xml:space="preserve"> PAGEREF _Toc30081 \h </w:instrText>
        </w:r>
        <w:r>
          <w:fldChar w:fldCharType="separate"/>
        </w:r>
        <w:r>
          <w:t>78</w:t>
        </w:r>
        <w:r>
          <w:fldChar w:fldCharType="end"/>
        </w:r>
      </w:hyperlink>
    </w:p>
    <w:p>
      <w:pPr>
        <w:pStyle w:val="TOC1"/>
        <w:tabs>
          <w:tab w:val="right" w:leader="dot" w:pos="8306"/>
        </w:tabs>
      </w:pPr>
      <w:hyperlink w:anchor="_Toc19629" w:history="1">
        <w:r>
          <w:rPr>
            <w:rFonts w:ascii="仿宋" w:eastAsia="仿宋" w:hAnsi="仿宋" w:cs="仿宋" w:hint="eastAsia"/>
            <w:lang w:eastAsia="zh-CN"/>
          </w:rPr>
          <w:t>十九、成果转化与推广应用</w:t>
        </w:r>
        <w:r>
          <w:tab/>
        </w:r>
        <w:r>
          <w:fldChar w:fldCharType="begin"/>
        </w:r>
        <w:r>
          <w:instrText xml:space="preserve"> PAGEREF _Toc19629 \h </w:instrText>
        </w:r>
        <w:r>
          <w:fldChar w:fldCharType="separate"/>
        </w:r>
        <w:r>
          <w:t>78</w:t>
        </w:r>
        <w:r>
          <w:fldChar w:fldCharType="end"/>
        </w:r>
      </w:hyperlink>
    </w:p>
    <w:p>
      <w:pPr>
        <w:pStyle w:val="TOC2"/>
        <w:tabs>
          <w:tab w:val="right" w:leader="dot" w:pos="8306"/>
        </w:tabs>
      </w:pPr>
      <w:hyperlink w:anchor="_Toc12240" w:history="1">
        <w:r>
          <w:rPr>
            <w:rFonts w:ascii="仿宋" w:eastAsia="仿宋" w:hAnsi="仿宋" w:cs="仿宋" w:hint="eastAsia"/>
            <w:lang w:eastAsia="zh-CN"/>
          </w:rPr>
          <w:t>(一)、成果转化策略制定</w:t>
        </w:r>
        <w:r>
          <w:tab/>
        </w:r>
        <w:r>
          <w:fldChar w:fldCharType="begin"/>
        </w:r>
        <w:r>
          <w:instrText xml:space="preserve"> PAGEREF _Toc12240 \h </w:instrText>
        </w:r>
        <w:r>
          <w:fldChar w:fldCharType="separate"/>
        </w:r>
        <w:r>
          <w:t>78</w:t>
        </w:r>
        <w:r>
          <w:fldChar w:fldCharType="end"/>
        </w:r>
      </w:hyperlink>
    </w:p>
    <w:p>
      <w:pPr>
        <w:pStyle w:val="TOC2"/>
        <w:tabs>
          <w:tab w:val="right" w:leader="dot" w:pos="8306"/>
        </w:tabs>
      </w:pPr>
      <w:hyperlink w:anchor="_Toc15657" w:history="1">
        <w:r>
          <w:rPr>
            <w:rFonts w:ascii="仿宋" w:eastAsia="仿宋" w:hAnsi="仿宋" w:cs="仿宋" w:hint="eastAsia"/>
            <w:lang w:eastAsia="zh-CN"/>
          </w:rPr>
          <w:t>(二)、成果推广应用方案</w:t>
        </w:r>
        <w:r>
          <w:tab/>
        </w:r>
        <w:r>
          <w:fldChar w:fldCharType="begin"/>
        </w:r>
        <w:r>
          <w:instrText xml:space="preserve"> PAGEREF _Toc15657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34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03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超铀元素及其提取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超铀元素及其提取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6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超铀元素及其提取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铀元素及其提取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超铀元素及其提取设备项目还致力于提升当地居民的技能和就业能力，通过与当地教育机构合作提供培训和教育机会，从而提高社区整体的生活水平和社会福祉。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超铀元素及其提取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81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超铀元素及其提取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超铀元素及其提取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844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162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281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716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302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https://d.book118.com/885124302314011034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2253C"/>
    <w:rsid w:val="7E522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512430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2023-12-26T10:48:00Z</dcterms:created>
  <dcterms:modified xsi:type="dcterms:W3CDTF">2023-12-26T10:48:56Z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43352CBC9A7C4D758D264CF9B15B73C9_11</vt:lpwstr>
  </property>
  <property fmtid="{D5CDD505-2E9C-101B-9397-08002B2CF9AE}" pid="3" name="KSOProductBuildVer">
    <vt:lpwstr>2052-12.1.0.16120</vt:lpwstr>
  </property>
</Properties>
</file>