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电子标签项目构思建设方案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0" w:history="1">
        <w:r>
          <w:rPr>
            <w:rFonts w:ascii="仿宋" w:eastAsia="仿宋" w:hAnsi="仿宋" w:cs="仿宋" w:hint="eastAsia"/>
            <w:lang w:eastAsia="zh-CN"/>
          </w:rPr>
          <w:t>前言</w:t>
        </w:r>
        <w:r>
          <w:tab/>
        </w:r>
        <w:r>
          <w:fldChar w:fldCharType="begin"/>
        </w:r>
        <w:r>
          <w:instrText xml:space="preserve"> PAGEREF _Toc19020 \h </w:instrText>
        </w:r>
        <w:r>
          <w:fldChar w:fldCharType="separate"/>
        </w:r>
        <w:r>
          <w:t>3</w:t>
        </w:r>
        <w:r>
          <w:fldChar w:fldCharType="end"/>
        </w:r>
      </w:hyperlink>
    </w:p>
    <w:p>
      <w:pPr>
        <w:pStyle w:val="TOC1"/>
        <w:tabs>
          <w:tab w:val="right" w:leader="dot" w:pos="8306"/>
        </w:tabs>
      </w:pPr>
      <w:hyperlink w:anchor="_Toc8529" w:history="1">
        <w:r>
          <w:rPr>
            <w:rFonts w:ascii="仿宋" w:eastAsia="仿宋" w:hAnsi="仿宋" w:cs="仿宋" w:hint="eastAsia"/>
            <w:lang w:eastAsia="zh-CN"/>
          </w:rPr>
          <w:t>一、建设风险评估分析</w:t>
        </w:r>
        <w:r>
          <w:tab/>
        </w:r>
        <w:r>
          <w:fldChar w:fldCharType="begin"/>
        </w:r>
        <w:r>
          <w:instrText xml:space="preserve"> PAGEREF _Toc8529 \h </w:instrText>
        </w:r>
        <w:r>
          <w:fldChar w:fldCharType="separate"/>
        </w:r>
        <w:r>
          <w:t>3</w:t>
        </w:r>
        <w:r>
          <w:fldChar w:fldCharType="end"/>
        </w:r>
      </w:hyperlink>
    </w:p>
    <w:p>
      <w:pPr>
        <w:pStyle w:val="TOC2"/>
        <w:tabs>
          <w:tab w:val="right" w:leader="dot" w:pos="8306"/>
        </w:tabs>
      </w:pPr>
      <w:hyperlink w:anchor="_Toc27322" w:history="1">
        <w:r>
          <w:rPr>
            <w:rFonts w:ascii="仿宋" w:eastAsia="仿宋" w:hAnsi="仿宋" w:cs="仿宋" w:hint="eastAsia"/>
            <w:lang w:eastAsia="zh-CN"/>
          </w:rPr>
          <w:t>(一)、政策风险分析</w:t>
        </w:r>
        <w:r>
          <w:tab/>
        </w:r>
        <w:r>
          <w:fldChar w:fldCharType="begin"/>
        </w:r>
        <w:r>
          <w:instrText xml:space="preserve"> PAGEREF _Toc27322 \h </w:instrText>
        </w:r>
        <w:r>
          <w:fldChar w:fldCharType="separate"/>
        </w:r>
        <w:r>
          <w:t>3</w:t>
        </w:r>
        <w:r>
          <w:fldChar w:fldCharType="end"/>
        </w:r>
      </w:hyperlink>
    </w:p>
    <w:p>
      <w:pPr>
        <w:pStyle w:val="TOC2"/>
        <w:tabs>
          <w:tab w:val="right" w:leader="dot" w:pos="8306"/>
        </w:tabs>
      </w:pPr>
      <w:hyperlink w:anchor="_Toc19526" w:history="1">
        <w:r>
          <w:rPr>
            <w:rFonts w:ascii="仿宋" w:eastAsia="仿宋" w:hAnsi="仿宋" w:cs="仿宋" w:hint="eastAsia"/>
            <w:lang w:eastAsia="zh-CN"/>
          </w:rPr>
          <w:t>(二)、社会风险分析</w:t>
        </w:r>
        <w:r>
          <w:tab/>
        </w:r>
        <w:r>
          <w:fldChar w:fldCharType="begin"/>
        </w:r>
        <w:r>
          <w:instrText xml:space="preserve"> PAGEREF _Toc19526 \h </w:instrText>
        </w:r>
        <w:r>
          <w:fldChar w:fldCharType="separate"/>
        </w:r>
        <w:r>
          <w:t>4</w:t>
        </w:r>
        <w:r>
          <w:fldChar w:fldCharType="end"/>
        </w:r>
      </w:hyperlink>
    </w:p>
    <w:p>
      <w:pPr>
        <w:pStyle w:val="TOC2"/>
        <w:tabs>
          <w:tab w:val="right" w:leader="dot" w:pos="8306"/>
        </w:tabs>
      </w:pPr>
      <w:hyperlink w:anchor="_Toc12990" w:history="1">
        <w:r>
          <w:rPr>
            <w:rFonts w:ascii="仿宋" w:eastAsia="仿宋" w:hAnsi="仿宋" w:cs="仿宋" w:hint="eastAsia"/>
            <w:lang w:eastAsia="zh-CN"/>
          </w:rPr>
          <w:t>(三)、市场风险分析</w:t>
        </w:r>
        <w:r>
          <w:tab/>
        </w:r>
        <w:r>
          <w:fldChar w:fldCharType="begin"/>
        </w:r>
        <w:r>
          <w:instrText xml:space="preserve"> PAGEREF _Toc12990 \h </w:instrText>
        </w:r>
        <w:r>
          <w:fldChar w:fldCharType="separate"/>
        </w:r>
        <w:r>
          <w:t>6</w:t>
        </w:r>
        <w:r>
          <w:fldChar w:fldCharType="end"/>
        </w:r>
      </w:hyperlink>
    </w:p>
    <w:p>
      <w:pPr>
        <w:pStyle w:val="TOC2"/>
        <w:tabs>
          <w:tab w:val="right" w:leader="dot" w:pos="8306"/>
        </w:tabs>
      </w:pPr>
      <w:hyperlink w:anchor="_Toc20656" w:history="1">
        <w:r>
          <w:rPr>
            <w:rFonts w:ascii="仿宋" w:eastAsia="仿宋" w:hAnsi="仿宋" w:cs="仿宋" w:hint="eastAsia"/>
            <w:lang w:eastAsia="zh-CN"/>
          </w:rPr>
          <w:t>(四)、资金风险分析</w:t>
        </w:r>
        <w:r>
          <w:tab/>
        </w:r>
        <w:r>
          <w:fldChar w:fldCharType="begin"/>
        </w:r>
        <w:r>
          <w:instrText xml:space="preserve"> PAGEREF _Toc20656 \h </w:instrText>
        </w:r>
        <w:r>
          <w:fldChar w:fldCharType="separate"/>
        </w:r>
        <w:r>
          <w:t>6</w:t>
        </w:r>
        <w:r>
          <w:fldChar w:fldCharType="end"/>
        </w:r>
      </w:hyperlink>
    </w:p>
    <w:p>
      <w:pPr>
        <w:pStyle w:val="TOC2"/>
        <w:tabs>
          <w:tab w:val="right" w:leader="dot" w:pos="8306"/>
        </w:tabs>
      </w:pPr>
      <w:hyperlink w:anchor="_Toc27326" w:history="1">
        <w:r>
          <w:rPr>
            <w:rFonts w:ascii="仿宋" w:eastAsia="仿宋" w:hAnsi="仿宋" w:cs="仿宋" w:hint="eastAsia"/>
            <w:lang w:eastAsia="zh-CN"/>
          </w:rPr>
          <w:t>(五)、技术风险分析</w:t>
        </w:r>
        <w:r>
          <w:tab/>
        </w:r>
        <w:r>
          <w:fldChar w:fldCharType="begin"/>
        </w:r>
        <w:r>
          <w:instrText xml:space="preserve"> PAGEREF _Toc27326 \h </w:instrText>
        </w:r>
        <w:r>
          <w:fldChar w:fldCharType="separate"/>
        </w:r>
        <w:r>
          <w:t>8</w:t>
        </w:r>
        <w:r>
          <w:fldChar w:fldCharType="end"/>
        </w:r>
      </w:hyperlink>
    </w:p>
    <w:p>
      <w:pPr>
        <w:pStyle w:val="TOC2"/>
        <w:tabs>
          <w:tab w:val="right" w:leader="dot" w:pos="8306"/>
        </w:tabs>
      </w:pPr>
      <w:hyperlink w:anchor="_Toc18712" w:history="1">
        <w:r>
          <w:rPr>
            <w:rFonts w:ascii="仿宋" w:eastAsia="仿宋" w:hAnsi="仿宋" w:cs="仿宋" w:hint="eastAsia"/>
            <w:lang w:eastAsia="zh-CN"/>
          </w:rPr>
          <w:t>(六)、财务风险分析</w:t>
        </w:r>
        <w:r>
          <w:tab/>
        </w:r>
        <w:r>
          <w:fldChar w:fldCharType="begin"/>
        </w:r>
        <w:r>
          <w:instrText xml:space="preserve"> PAGEREF _Toc18712 \h </w:instrText>
        </w:r>
        <w:r>
          <w:fldChar w:fldCharType="separate"/>
        </w:r>
        <w:r>
          <w:t>9</w:t>
        </w:r>
        <w:r>
          <w:fldChar w:fldCharType="end"/>
        </w:r>
      </w:hyperlink>
    </w:p>
    <w:p>
      <w:pPr>
        <w:pStyle w:val="TOC2"/>
        <w:tabs>
          <w:tab w:val="right" w:leader="dot" w:pos="8306"/>
        </w:tabs>
      </w:pPr>
      <w:hyperlink w:anchor="_Toc20464" w:history="1">
        <w:r>
          <w:rPr>
            <w:rFonts w:ascii="仿宋" w:eastAsia="仿宋" w:hAnsi="仿宋" w:cs="仿宋" w:hint="eastAsia"/>
            <w:lang w:eastAsia="zh-CN"/>
          </w:rPr>
          <w:t>(七)、管理风险分析</w:t>
        </w:r>
        <w:r>
          <w:tab/>
        </w:r>
        <w:r>
          <w:fldChar w:fldCharType="begin"/>
        </w:r>
        <w:r>
          <w:instrText xml:space="preserve"> PAGEREF _Toc20464 \h </w:instrText>
        </w:r>
        <w:r>
          <w:fldChar w:fldCharType="separate"/>
        </w:r>
        <w:r>
          <w:t>11</w:t>
        </w:r>
        <w:r>
          <w:fldChar w:fldCharType="end"/>
        </w:r>
      </w:hyperlink>
    </w:p>
    <w:p>
      <w:pPr>
        <w:pStyle w:val="TOC2"/>
        <w:tabs>
          <w:tab w:val="right" w:leader="dot" w:pos="8306"/>
        </w:tabs>
      </w:pPr>
      <w:hyperlink w:anchor="_Toc8035" w:history="1">
        <w:r>
          <w:rPr>
            <w:rFonts w:ascii="仿宋" w:eastAsia="仿宋" w:hAnsi="仿宋" w:cs="仿宋" w:hint="eastAsia"/>
            <w:lang w:eastAsia="zh-CN"/>
          </w:rPr>
          <w:t>(八)、其它风险分析</w:t>
        </w:r>
        <w:r>
          <w:tab/>
        </w:r>
        <w:r>
          <w:fldChar w:fldCharType="begin"/>
        </w:r>
        <w:r>
          <w:instrText xml:space="preserve"> PAGEREF _Toc8035 \h </w:instrText>
        </w:r>
        <w:r>
          <w:fldChar w:fldCharType="separate"/>
        </w:r>
        <w:r>
          <w:t>12</w:t>
        </w:r>
        <w:r>
          <w:fldChar w:fldCharType="end"/>
        </w:r>
      </w:hyperlink>
    </w:p>
    <w:p>
      <w:pPr>
        <w:pStyle w:val="TOC2"/>
        <w:tabs>
          <w:tab w:val="right" w:leader="dot" w:pos="8306"/>
        </w:tabs>
      </w:pPr>
      <w:hyperlink w:anchor="_Toc26631" w:history="1">
        <w:r>
          <w:rPr>
            <w:rFonts w:ascii="仿宋" w:eastAsia="仿宋" w:hAnsi="仿宋" w:cs="仿宋" w:hint="eastAsia"/>
            <w:lang w:eastAsia="zh-CN"/>
          </w:rPr>
          <w:t>(九)、社会影响评估</w:t>
        </w:r>
        <w:r>
          <w:tab/>
        </w:r>
        <w:r>
          <w:fldChar w:fldCharType="begin"/>
        </w:r>
        <w:r>
          <w:instrText xml:space="preserve"> PAGEREF _Toc26631 \h </w:instrText>
        </w:r>
        <w:r>
          <w:fldChar w:fldCharType="separate"/>
        </w:r>
        <w:r>
          <w:t>13</w:t>
        </w:r>
        <w:r>
          <w:fldChar w:fldCharType="end"/>
        </w:r>
      </w:hyperlink>
    </w:p>
    <w:p>
      <w:pPr>
        <w:pStyle w:val="TOC1"/>
        <w:tabs>
          <w:tab w:val="right" w:leader="dot" w:pos="8306"/>
        </w:tabs>
      </w:pPr>
      <w:hyperlink w:anchor="_Toc86" w:history="1">
        <w:r>
          <w:rPr>
            <w:rFonts w:ascii="仿宋" w:eastAsia="仿宋" w:hAnsi="仿宋" w:cs="仿宋" w:hint="eastAsia"/>
            <w:lang w:eastAsia="zh-CN"/>
          </w:rPr>
          <w:t>二、财务管理与成本控制</w:t>
        </w:r>
        <w:r>
          <w:tab/>
        </w:r>
        <w:r>
          <w:fldChar w:fldCharType="begin"/>
        </w:r>
        <w:r>
          <w:instrText xml:space="preserve"> PAGEREF _Toc86 \h </w:instrText>
        </w:r>
        <w:r>
          <w:fldChar w:fldCharType="separate"/>
        </w:r>
        <w:r>
          <w:t>15</w:t>
        </w:r>
        <w:r>
          <w:fldChar w:fldCharType="end"/>
        </w:r>
      </w:hyperlink>
    </w:p>
    <w:p>
      <w:pPr>
        <w:pStyle w:val="TOC2"/>
        <w:tabs>
          <w:tab w:val="right" w:leader="dot" w:pos="8306"/>
        </w:tabs>
      </w:pPr>
      <w:hyperlink w:anchor="_Toc23333" w:history="1">
        <w:r>
          <w:rPr>
            <w:rFonts w:ascii="仿宋" w:eastAsia="仿宋" w:hAnsi="仿宋" w:cs="仿宋" w:hint="eastAsia"/>
            <w:lang w:eastAsia="zh-CN"/>
          </w:rPr>
          <w:t>(一)、财务管理体系建设</w:t>
        </w:r>
        <w:r>
          <w:tab/>
        </w:r>
        <w:r>
          <w:fldChar w:fldCharType="begin"/>
        </w:r>
        <w:r>
          <w:instrText xml:space="preserve"> PAGEREF _Toc23333 \h </w:instrText>
        </w:r>
        <w:r>
          <w:fldChar w:fldCharType="separate"/>
        </w:r>
        <w:r>
          <w:t>15</w:t>
        </w:r>
        <w:r>
          <w:fldChar w:fldCharType="end"/>
        </w:r>
      </w:hyperlink>
    </w:p>
    <w:p>
      <w:pPr>
        <w:pStyle w:val="TOC2"/>
        <w:tabs>
          <w:tab w:val="right" w:leader="dot" w:pos="8306"/>
        </w:tabs>
      </w:pPr>
      <w:hyperlink w:anchor="_Toc12338" w:history="1">
        <w:r>
          <w:rPr>
            <w:rFonts w:ascii="仿宋" w:eastAsia="仿宋" w:hAnsi="仿宋" w:cs="仿宋" w:hint="eastAsia"/>
            <w:lang w:eastAsia="zh-CN"/>
          </w:rPr>
          <w:t>(二)、成本控制措施</w:t>
        </w:r>
        <w:r>
          <w:tab/>
        </w:r>
        <w:r>
          <w:fldChar w:fldCharType="begin"/>
        </w:r>
        <w:r>
          <w:instrText xml:space="preserve"> PAGEREF _Toc12338 \h </w:instrText>
        </w:r>
        <w:r>
          <w:fldChar w:fldCharType="separate"/>
        </w:r>
        <w:r>
          <w:t>17</w:t>
        </w:r>
        <w:r>
          <w:fldChar w:fldCharType="end"/>
        </w:r>
      </w:hyperlink>
    </w:p>
    <w:p>
      <w:pPr>
        <w:pStyle w:val="TOC1"/>
        <w:tabs>
          <w:tab w:val="right" w:leader="dot" w:pos="8306"/>
        </w:tabs>
      </w:pPr>
      <w:hyperlink w:anchor="_Toc20107" w:history="1">
        <w:r>
          <w:rPr>
            <w:rFonts w:ascii="仿宋" w:eastAsia="仿宋" w:hAnsi="仿宋" w:cs="仿宋" w:hint="eastAsia"/>
            <w:lang w:eastAsia="zh-CN"/>
          </w:rPr>
          <w:t>三、项目监理与质量保证</w:t>
        </w:r>
        <w:r>
          <w:tab/>
        </w:r>
        <w:r>
          <w:fldChar w:fldCharType="begin"/>
        </w:r>
        <w:r>
          <w:instrText xml:space="preserve"> PAGEREF _Toc20107 \h </w:instrText>
        </w:r>
        <w:r>
          <w:fldChar w:fldCharType="separate"/>
        </w:r>
        <w:r>
          <w:t>18</w:t>
        </w:r>
        <w:r>
          <w:fldChar w:fldCharType="end"/>
        </w:r>
      </w:hyperlink>
    </w:p>
    <w:p>
      <w:pPr>
        <w:pStyle w:val="TOC2"/>
        <w:tabs>
          <w:tab w:val="right" w:leader="dot" w:pos="8306"/>
        </w:tabs>
      </w:pPr>
      <w:hyperlink w:anchor="_Toc28977" w:history="1">
        <w:r>
          <w:rPr>
            <w:rFonts w:ascii="仿宋" w:eastAsia="仿宋" w:hAnsi="仿宋" w:cs="仿宋" w:hint="eastAsia"/>
            <w:lang w:eastAsia="zh-CN"/>
          </w:rPr>
          <w:t>(一)、监理体系构建</w:t>
        </w:r>
        <w:r>
          <w:tab/>
        </w:r>
        <w:r>
          <w:fldChar w:fldCharType="begin"/>
        </w:r>
        <w:r>
          <w:instrText xml:space="preserve"> PAGEREF _Toc28977 \h </w:instrText>
        </w:r>
        <w:r>
          <w:fldChar w:fldCharType="separate"/>
        </w:r>
        <w:r>
          <w:t>18</w:t>
        </w:r>
        <w:r>
          <w:fldChar w:fldCharType="end"/>
        </w:r>
      </w:hyperlink>
    </w:p>
    <w:p>
      <w:pPr>
        <w:pStyle w:val="TOC2"/>
        <w:tabs>
          <w:tab w:val="right" w:leader="dot" w:pos="8306"/>
        </w:tabs>
      </w:pPr>
      <w:hyperlink w:anchor="_Toc19871" w:history="1">
        <w:r>
          <w:rPr>
            <w:rFonts w:ascii="仿宋" w:eastAsia="仿宋" w:hAnsi="仿宋" w:cs="仿宋" w:hint="eastAsia"/>
            <w:lang w:eastAsia="zh-CN"/>
          </w:rPr>
          <w:t>(二)、质量保证体系实施</w:t>
        </w:r>
        <w:r>
          <w:tab/>
        </w:r>
        <w:r>
          <w:fldChar w:fldCharType="begin"/>
        </w:r>
        <w:r>
          <w:instrText xml:space="preserve"> PAGEREF _Toc19871 \h </w:instrText>
        </w:r>
        <w:r>
          <w:fldChar w:fldCharType="separate"/>
        </w:r>
        <w:r>
          <w:t>19</w:t>
        </w:r>
        <w:r>
          <w:fldChar w:fldCharType="end"/>
        </w:r>
      </w:hyperlink>
    </w:p>
    <w:p>
      <w:pPr>
        <w:pStyle w:val="TOC2"/>
        <w:tabs>
          <w:tab w:val="right" w:leader="dot" w:pos="8306"/>
        </w:tabs>
      </w:pPr>
      <w:hyperlink w:anchor="_Toc29417" w:history="1">
        <w:r>
          <w:rPr>
            <w:rFonts w:ascii="仿宋" w:eastAsia="仿宋" w:hAnsi="仿宋" w:cs="仿宋" w:hint="eastAsia"/>
            <w:lang w:eastAsia="zh-CN"/>
          </w:rPr>
          <w:t>(三)、监理与质量控制流程</w:t>
        </w:r>
        <w:r>
          <w:tab/>
        </w:r>
        <w:r>
          <w:fldChar w:fldCharType="begin"/>
        </w:r>
        <w:r>
          <w:instrText xml:space="preserve"> PAGEREF _Toc29417 \h </w:instrText>
        </w:r>
        <w:r>
          <w:fldChar w:fldCharType="separate"/>
        </w:r>
        <w:r>
          <w:t>19</w:t>
        </w:r>
        <w:r>
          <w:fldChar w:fldCharType="end"/>
        </w:r>
      </w:hyperlink>
    </w:p>
    <w:p>
      <w:pPr>
        <w:pStyle w:val="TOC1"/>
        <w:tabs>
          <w:tab w:val="right" w:leader="dot" w:pos="8306"/>
        </w:tabs>
      </w:pPr>
      <w:hyperlink w:anchor="_Toc31801" w:history="1">
        <w:r>
          <w:rPr>
            <w:rFonts w:ascii="仿宋" w:eastAsia="仿宋" w:hAnsi="仿宋" w:cs="仿宋" w:hint="eastAsia"/>
            <w:lang w:eastAsia="zh-CN"/>
          </w:rPr>
          <w:t>四、经济影响分析</w:t>
        </w:r>
        <w:r>
          <w:tab/>
        </w:r>
        <w:r>
          <w:fldChar w:fldCharType="begin"/>
        </w:r>
        <w:r>
          <w:instrText xml:space="preserve"> PAGEREF _Toc31801 \h </w:instrText>
        </w:r>
        <w:r>
          <w:fldChar w:fldCharType="separate"/>
        </w:r>
        <w:r>
          <w:t>20</w:t>
        </w:r>
        <w:r>
          <w:fldChar w:fldCharType="end"/>
        </w:r>
      </w:hyperlink>
    </w:p>
    <w:p>
      <w:pPr>
        <w:pStyle w:val="TOC2"/>
        <w:tabs>
          <w:tab w:val="right" w:leader="dot" w:pos="8306"/>
        </w:tabs>
      </w:pPr>
      <w:hyperlink w:anchor="_Toc14827" w:history="1">
        <w:r>
          <w:rPr>
            <w:rFonts w:ascii="仿宋" w:eastAsia="仿宋" w:hAnsi="仿宋" w:cs="仿宋" w:hint="eastAsia"/>
            <w:lang w:eastAsia="zh-CN"/>
          </w:rPr>
          <w:t>(一)、经济费用效益或费用效果分析</w:t>
        </w:r>
        <w:r>
          <w:tab/>
        </w:r>
        <w:r>
          <w:fldChar w:fldCharType="begin"/>
        </w:r>
        <w:r>
          <w:instrText xml:space="preserve"> PAGEREF _Toc14827 \h </w:instrText>
        </w:r>
        <w:r>
          <w:fldChar w:fldCharType="separate"/>
        </w:r>
        <w:r>
          <w:t>20</w:t>
        </w:r>
        <w:r>
          <w:fldChar w:fldCharType="end"/>
        </w:r>
      </w:hyperlink>
    </w:p>
    <w:p>
      <w:pPr>
        <w:pStyle w:val="TOC2"/>
        <w:tabs>
          <w:tab w:val="right" w:leader="dot" w:pos="8306"/>
        </w:tabs>
      </w:pPr>
      <w:hyperlink w:anchor="_Toc25698" w:history="1">
        <w:r>
          <w:rPr>
            <w:rFonts w:ascii="仿宋" w:eastAsia="仿宋" w:hAnsi="仿宋" w:cs="仿宋" w:hint="eastAsia"/>
            <w:lang w:eastAsia="zh-CN"/>
          </w:rPr>
          <w:t>(二)、行业影响分析</w:t>
        </w:r>
        <w:r>
          <w:tab/>
        </w:r>
        <w:r>
          <w:fldChar w:fldCharType="begin"/>
        </w:r>
        <w:r>
          <w:instrText xml:space="preserve"> PAGEREF _Toc25698 \h </w:instrText>
        </w:r>
        <w:r>
          <w:fldChar w:fldCharType="separate"/>
        </w:r>
        <w:r>
          <w:t>22</w:t>
        </w:r>
        <w:r>
          <w:fldChar w:fldCharType="end"/>
        </w:r>
      </w:hyperlink>
    </w:p>
    <w:p>
      <w:pPr>
        <w:pStyle w:val="TOC2"/>
        <w:tabs>
          <w:tab w:val="right" w:leader="dot" w:pos="8306"/>
        </w:tabs>
      </w:pPr>
      <w:hyperlink w:anchor="_Toc10506" w:history="1">
        <w:r>
          <w:rPr>
            <w:rFonts w:ascii="仿宋" w:eastAsia="仿宋" w:hAnsi="仿宋" w:cs="仿宋" w:hint="eastAsia"/>
            <w:lang w:eastAsia="zh-CN"/>
          </w:rPr>
          <w:t>(三)、区域经济影响分析</w:t>
        </w:r>
        <w:r>
          <w:tab/>
        </w:r>
        <w:r>
          <w:fldChar w:fldCharType="begin"/>
        </w:r>
        <w:r>
          <w:instrText xml:space="preserve"> PAGEREF _Toc10506 \h </w:instrText>
        </w:r>
        <w:r>
          <w:fldChar w:fldCharType="separate"/>
        </w:r>
        <w:r>
          <w:t>24</w:t>
        </w:r>
        <w:r>
          <w:fldChar w:fldCharType="end"/>
        </w:r>
      </w:hyperlink>
    </w:p>
    <w:p>
      <w:pPr>
        <w:pStyle w:val="TOC2"/>
        <w:tabs>
          <w:tab w:val="right" w:leader="dot" w:pos="8306"/>
        </w:tabs>
      </w:pPr>
      <w:hyperlink w:anchor="_Toc733" w:history="1">
        <w:r>
          <w:rPr>
            <w:rFonts w:ascii="仿宋" w:eastAsia="仿宋" w:hAnsi="仿宋" w:cs="仿宋" w:hint="eastAsia"/>
            <w:lang w:eastAsia="zh-CN"/>
          </w:rPr>
          <w:t>(四)、宏观经济影响分析</w:t>
        </w:r>
        <w:r>
          <w:tab/>
        </w:r>
        <w:r>
          <w:fldChar w:fldCharType="begin"/>
        </w:r>
        <w:r>
          <w:instrText xml:space="preserve"> PAGEREF _Toc733 \h </w:instrText>
        </w:r>
        <w:r>
          <w:fldChar w:fldCharType="separate"/>
        </w:r>
        <w:r>
          <w:t>25</w:t>
        </w:r>
        <w:r>
          <w:fldChar w:fldCharType="end"/>
        </w:r>
      </w:hyperlink>
    </w:p>
    <w:p>
      <w:pPr>
        <w:pStyle w:val="TOC1"/>
        <w:tabs>
          <w:tab w:val="right" w:leader="dot" w:pos="8306"/>
        </w:tabs>
      </w:pPr>
      <w:hyperlink w:anchor="_Toc25137" w:history="1">
        <w:r>
          <w:rPr>
            <w:rFonts w:ascii="仿宋" w:eastAsia="仿宋" w:hAnsi="仿宋" w:cs="仿宋" w:hint="eastAsia"/>
            <w:lang w:eastAsia="zh-CN"/>
          </w:rPr>
          <w:t>五、电子标签项目概论</w:t>
        </w:r>
        <w:r>
          <w:tab/>
        </w:r>
        <w:r>
          <w:fldChar w:fldCharType="begin"/>
        </w:r>
        <w:r>
          <w:instrText xml:space="preserve"> PAGEREF _Toc25137 \h </w:instrText>
        </w:r>
        <w:r>
          <w:fldChar w:fldCharType="separate"/>
        </w:r>
        <w:r>
          <w:t>26</w:t>
        </w:r>
        <w:r>
          <w:fldChar w:fldCharType="end"/>
        </w:r>
      </w:hyperlink>
    </w:p>
    <w:p>
      <w:pPr>
        <w:pStyle w:val="TOC2"/>
        <w:tabs>
          <w:tab w:val="right" w:leader="dot" w:pos="8306"/>
        </w:tabs>
      </w:pPr>
      <w:hyperlink w:anchor="_Toc4410" w:history="1">
        <w:r>
          <w:rPr>
            <w:rFonts w:ascii="仿宋" w:eastAsia="仿宋" w:hAnsi="仿宋" w:cs="仿宋" w:hint="eastAsia"/>
            <w:lang w:eastAsia="zh-CN"/>
          </w:rPr>
          <w:t>(一)、项目申报单位概况</w:t>
        </w:r>
        <w:r>
          <w:tab/>
        </w:r>
        <w:r>
          <w:fldChar w:fldCharType="begin"/>
        </w:r>
        <w:r>
          <w:instrText xml:space="preserve"> PAGEREF _Toc4410 \h </w:instrText>
        </w:r>
        <w:r>
          <w:fldChar w:fldCharType="separate"/>
        </w:r>
        <w:r>
          <w:t>26</w:t>
        </w:r>
        <w:r>
          <w:fldChar w:fldCharType="end"/>
        </w:r>
      </w:hyperlink>
    </w:p>
    <w:p>
      <w:pPr>
        <w:pStyle w:val="TOC2"/>
        <w:tabs>
          <w:tab w:val="right" w:leader="dot" w:pos="8306"/>
        </w:tabs>
      </w:pPr>
      <w:hyperlink w:anchor="_Toc8895" w:history="1">
        <w:r>
          <w:rPr>
            <w:rFonts w:ascii="仿宋" w:eastAsia="仿宋" w:hAnsi="仿宋" w:cs="仿宋" w:hint="eastAsia"/>
            <w:lang w:eastAsia="zh-CN"/>
          </w:rPr>
          <w:t>(二)、项目概况</w:t>
        </w:r>
        <w:r>
          <w:tab/>
        </w:r>
        <w:r>
          <w:fldChar w:fldCharType="begin"/>
        </w:r>
        <w:r>
          <w:instrText xml:space="preserve"> PAGEREF _Toc8895 \h </w:instrText>
        </w:r>
        <w:r>
          <w:fldChar w:fldCharType="separate"/>
        </w:r>
        <w:r>
          <w:t>27</w:t>
        </w:r>
        <w:r>
          <w:fldChar w:fldCharType="end"/>
        </w:r>
      </w:hyperlink>
    </w:p>
    <w:p>
      <w:pPr>
        <w:pStyle w:val="TOC1"/>
        <w:tabs>
          <w:tab w:val="right" w:leader="dot" w:pos="8306"/>
        </w:tabs>
      </w:pPr>
      <w:hyperlink w:anchor="_Toc16708" w:history="1">
        <w:r>
          <w:rPr>
            <w:rFonts w:ascii="仿宋" w:eastAsia="仿宋" w:hAnsi="仿宋" w:cs="仿宋" w:hint="eastAsia"/>
            <w:lang w:eastAsia="zh-CN"/>
          </w:rPr>
          <w:t>六、资源开发及综合利用分析</w:t>
        </w:r>
        <w:r>
          <w:tab/>
        </w:r>
        <w:r>
          <w:fldChar w:fldCharType="begin"/>
        </w:r>
        <w:r>
          <w:instrText xml:space="preserve"> PAGEREF _Toc16708 \h </w:instrText>
        </w:r>
        <w:r>
          <w:fldChar w:fldCharType="separate"/>
        </w:r>
        <w:r>
          <w:t>30</w:t>
        </w:r>
        <w:r>
          <w:fldChar w:fldCharType="end"/>
        </w:r>
      </w:hyperlink>
    </w:p>
    <w:p>
      <w:pPr>
        <w:pStyle w:val="TOC2"/>
        <w:tabs>
          <w:tab w:val="right" w:leader="dot" w:pos="8306"/>
        </w:tabs>
      </w:pPr>
      <w:hyperlink w:anchor="_Toc8108" w:history="1">
        <w:r>
          <w:rPr>
            <w:rFonts w:ascii="仿宋" w:eastAsia="仿宋" w:hAnsi="仿宋" w:cs="仿宋" w:hint="eastAsia"/>
            <w:lang w:eastAsia="zh-CN"/>
          </w:rPr>
          <w:t>(一)、资源开发方案</w:t>
        </w:r>
        <w:r>
          <w:tab/>
        </w:r>
        <w:r>
          <w:fldChar w:fldCharType="begin"/>
        </w:r>
        <w:r>
          <w:instrText xml:space="preserve"> PAGEREF _Toc8108 \h </w:instrText>
        </w:r>
        <w:r>
          <w:fldChar w:fldCharType="separate"/>
        </w:r>
        <w:r>
          <w:t>30</w:t>
        </w:r>
        <w:r>
          <w:fldChar w:fldCharType="end"/>
        </w:r>
      </w:hyperlink>
    </w:p>
    <w:p>
      <w:pPr>
        <w:pStyle w:val="TOC2"/>
        <w:tabs>
          <w:tab w:val="right" w:leader="dot" w:pos="8306"/>
        </w:tabs>
      </w:pPr>
      <w:hyperlink w:anchor="_Toc31999" w:history="1">
        <w:r>
          <w:rPr>
            <w:rFonts w:ascii="仿宋" w:eastAsia="仿宋" w:hAnsi="仿宋" w:cs="仿宋" w:hint="eastAsia"/>
            <w:lang w:eastAsia="zh-CN"/>
          </w:rPr>
          <w:t>(二)、资源利用方案</w:t>
        </w:r>
        <w:r>
          <w:tab/>
        </w:r>
        <w:r>
          <w:fldChar w:fldCharType="begin"/>
        </w:r>
        <w:r>
          <w:instrText xml:space="preserve"> PAGEREF _Toc31999 \h </w:instrText>
        </w:r>
        <w:r>
          <w:fldChar w:fldCharType="separate"/>
        </w:r>
        <w:r>
          <w:t>31</w:t>
        </w:r>
        <w:r>
          <w:fldChar w:fldCharType="end"/>
        </w:r>
      </w:hyperlink>
    </w:p>
    <w:p>
      <w:pPr>
        <w:pStyle w:val="TOC2"/>
        <w:tabs>
          <w:tab w:val="right" w:leader="dot" w:pos="8306"/>
        </w:tabs>
      </w:pPr>
      <w:hyperlink w:anchor="_Toc18450" w:history="1">
        <w:r>
          <w:rPr>
            <w:rFonts w:ascii="仿宋" w:eastAsia="仿宋" w:hAnsi="仿宋" w:cs="仿宋" w:hint="eastAsia"/>
            <w:lang w:eastAsia="zh-CN"/>
          </w:rPr>
          <w:t>(三)、资源节约措施</w:t>
        </w:r>
        <w:r>
          <w:tab/>
        </w:r>
        <w:r>
          <w:fldChar w:fldCharType="begin"/>
        </w:r>
        <w:r>
          <w:instrText xml:space="preserve"> PAGEREF _Toc18450 \h </w:instrText>
        </w:r>
        <w:r>
          <w:fldChar w:fldCharType="separate"/>
        </w:r>
        <w:r>
          <w:t>32</w:t>
        </w:r>
        <w:r>
          <w:fldChar w:fldCharType="end"/>
        </w:r>
      </w:hyperlink>
    </w:p>
    <w:p>
      <w:pPr>
        <w:pStyle w:val="TOC1"/>
        <w:tabs>
          <w:tab w:val="right" w:leader="dot" w:pos="8306"/>
        </w:tabs>
      </w:pPr>
      <w:hyperlink w:anchor="_Toc6048" w:history="1">
        <w:r>
          <w:rPr>
            <w:rFonts w:ascii="仿宋" w:eastAsia="仿宋" w:hAnsi="仿宋" w:cs="仿宋" w:hint="eastAsia"/>
            <w:lang w:eastAsia="zh-CN"/>
          </w:rPr>
          <w:t>七、土地利用与规划方案</w:t>
        </w:r>
        <w:r>
          <w:tab/>
        </w:r>
        <w:r>
          <w:fldChar w:fldCharType="begin"/>
        </w:r>
        <w:r>
          <w:instrText xml:space="preserve"> PAGEREF _Toc6048 \h </w:instrText>
        </w:r>
        <w:r>
          <w:fldChar w:fldCharType="separate"/>
        </w:r>
        <w:r>
          <w:t>34</w:t>
        </w:r>
        <w:r>
          <w:fldChar w:fldCharType="end"/>
        </w:r>
      </w:hyperlink>
    </w:p>
    <w:p>
      <w:pPr>
        <w:pStyle w:val="TOC2"/>
        <w:tabs>
          <w:tab w:val="right" w:leader="dot" w:pos="8306"/>
        </w:tabs>
      </w:pPr>
      <w:hyperlink w:anchor="_Toc18643" w:history="1">
        <w:r>
          <w:rPr>
            <w:rFonts w:ascii="仿宋" w:eastAsia="仿宋" w:hAnsi="仿宋" w:cs="仿宋" w:hint="eastAsia"/>
            <w:lang w:eastAsia="zh-CN"/>
          </w:rPr>
          <w:t>(一)、项目用地情况分析</w:t>
        </w:r>
        <w:r>
          <w:tab/>
        </w:r>
        <w:r>
          <w:fldChar w:fldCharType="begin"/>
        </w:r>
        <w:r>
          <w:instrText xml:space="preserve"> PAGEREF _Toc18643 \h </w:instrText>
        </w:r>
        <w:r>
          <w:fldChar w:fldCharType="separate"/>
        </w:r>
        <w:r>
          <w:t>34</w:t>
        </w:r>
        <w:r>
          <w:fldChar w:fldCharType="end"/>
        </w:r>
      </w:hyperlink>
    </w:p>
    <w:p>
      <w:pPr>
        <w:pStyle w:val="TOC2"/>
        <w:tabs>
          <w:tab w:val="right" w:leader="dot" w:pos="8306"/>
        </w:tabs>
      </w:pPr>
      <w:hyperlink w:anchor="_Toc32536" w:history="1">
        <w:r>
          <w:rPr>
            <w:rFonts w:ascii="仿宋" w:eastAsia="仿宋" w:hAnsi="仿宋" w:cs="仿宋" w:hint="eastAsia"/>
            <w:lang w:eastAsia="zh-CN"/>
          </w:rPr>
          <w:t>(二)、土地利用规划方案</w:t>
        </w:r>
        <w:r>
          <w:tab/>
        </w:r>
        <w:r>
          <w:fldChar w:fldCharType="begin"/>
        </w:r>
        <w:r>
          <w:instrText xml:space="preserve"> PAGEREF _Toc32536 \h </w:instrText>
        </w:r>
        <w:r>
          <w:fldChar w:fldCharType="separate"/>
        </w:r>
        <w:r>
          <w:t>35</w:t>
        </w:r>
        <w:r>
          <w:fldChar w:fldCharType="end"/>
        </w:r>
      </w:hyperlink>
    </w:p>
    <w:p>
      <w:pPr>
        <w:pStyle w:val="TOC1"/>
        <w:tabs>
          <w:tab w:val="right" w:leader="dot" w:pos="8306"/>
        </w:tabs>
      </w:pPr>
      <w:hyperlink w:anchor="_Toc16992" w:history="1">
        <w:r>
          <w:rPr>
            <w:rFonts w:ascii="仿宋" w:eastAsia="仿宋" w:hAnsi="仿宋" w:cs="仿宋" w:hint="eastAsia"/>
            <w:lang w:eastAsia="zh-CN"/>
          </w:rPr>
          <w:t>八、安全与应急管理</w:t>
        </w:r>
        <w:r>
          <w:tab/>
        </w:r>
        <w:r>
          <w:fldChar w:fldCharType="begin"/>
        </w:r>
        <w:r>
          <w:instrText xml:space="preserve"> PAGEREF _Toc16992 \h </w:instrText>
        </w:r>
        <w:r>
          <w:fldChar w:fldCharType="separate"/>
        </w:r>
        <w:r>
          <w:t>36</w:t>
        </w:r>
        <w:r>
          <w:fldChar w:fldCharType="end"/>
        </w:r>
      </w:hyperlink>
    </w:p>
    <w:p>
      <w:pPr>
        <w:pStyle w:val="TOC2"/>
        <w:tabs>
          <w:tab w:val="right" w:leader="dot" w:pos="8306"/>
        </w:tabs>
      </w:pPr>
      <w:hyperlink w:anchor="_Toc15149" w:history="1">
        <w:r>
          <w:rPr>
            <w:rFonts w:ascii="仿宋" w:eastAsia="仿宋" w:hAnsi="仿宋" w:cs="仿宋" w:hint="eastAsia"/>
            <w:lang w:eastAsia="zh-CN"/>
          </w:rPr>
          <w:t>(一)、安全生产管理</w:t>
        </w:r>
        <w:r>
          <w:tab/>
        </w:r>
        <w:r>
          <w:fldChar w:fldCharType="begin"/>
        </w:r>
        <w:r>
          <w:instrText xml:space="preserve"> PAGEREF _Toc15149 \h </w:instrText>
        </w:r>
        <w:r>
          <w:fldChar w:fldCharType="separate"/>
        </w:r>
        <w:r>
          <w:t>36</w:t>
        </w:r>
        <w:r>
          <w:fldChar w:fldCharType="end"/>
        </w:r>
      </w:hyperlink>
    </w:p>
    <w:p>
      <w:pPr>
        <w:pStyle w:val="TOC2"/>
        <w:tabs>
          <w:tab w:val="right" w:leader="dot" w:pos="8306"/>
        </w:tabs>
      </w:pPr>
      <w:hyperlink w:anchor="_Toc27139" w:history="1">
        <w:r>
          <w:rPr>
            <w:rFonts w:ascii="仿宋" w:eastAsia="仿宋" w:hAnsi="仿宋" w:cs="仿宋" w:hint="eastAsia"/>
            <w:lang w:eastAsia="zh-CN"/>
          </w:rPr>
          <w:t>(二)、应急预案与响应</w:t>
        </w:r>
        <w:r>
          <w:tab/>
        </w:r>
        <w:r>
          <w:fldChar w:fldCharType="begin"/>
        </w:r>
        <w:r>
          <w:instrText xml:space="preserve"> PAGEREF _Toc27139 \h </w:instrText>
        </w:r>
        <w:r>
          <w:fldChar w:fldCharType="separate"/>
        </w:r>
        <w:r>
          <w:t>37</w:t>
        </w:r>
        <w:r>
          <w:fldChar w:fldCharType="end"/>
        </w:r>
      </w:hyperlink>
    </w:p>
    <w:p>
      <w:pPr>
        <w:pStyle w:val="TOC1"/>
        <w:tabs>
          <w:tab w:val="right" w:leader="dot" w:pos="8306"/>
        </w:tabs>
      </w:pPr>
      <w:hyperlink w:anchor="_Toc11838" w:history="1">
        <w:r>
          <w:rPr>
            <w:rFonts w:ascii="仿宋" w:eastAsia="仿宋" w:hAnsi="仿宋" w:cs="仿宋" w:hint="eastAsia"/>
            <w:lang w:eastAsia="zh-CN"/>
          </w:rPr>
          <w:t>九、项目实施与管理方案</w:t>
        </w:r>
        <w:r>
          <w:tab/>
        </w:r>
        <w:r>
          <w:fldChar w:fldCharType="begin"/>
        </w:r>
        <w:r>
          <w:instrText xml:space="preserve"> PAGEREF _Toc11838 \h </w:instrText>
        </w:r>
        <w:r>
          <w:fldChar w:fldCharType="separate"/>
        </w:r>
        <w:r>
          <w:t>39</w:t>
        </w:r>
        <w:r>
          <w:fldChar w:fldCharType="end"/>
        </w:r>
      </w:hyperlink>
    </w:p>
    <w:p>
      <w:pPr>
        <w:pStyle w:val="TOC2"/>
        <w:tabs>
          <w:tab w:val="right" w:leader="dot" w:pos="8306"/>
        </w:tabs>
      </w:pPr>
      <w:hyperlink w:anchor="_Toc23051" w:history="1">
        <w:r>
          <w:rPr>
            <w:rFonts w:ascii="仿宋" w:eastAsia="仿宋" w:hAnsi="仿宋" w:cs="仿宋" w:hint="eastAsia"/>
            <w:lang w:eastAsia="zh-CN"/>
          </w:rPr>
          <w:t>(一)、项目实施计划</w:t>
        </w:r>
        <w:r>
          <w:tab/>
        </w:r>
        <w:r>
          <w:fldChar w:fldCharType="begin"/>
        </w:r>
        <w:r>
          <w:instrText xml:space="preserve"> PAGEREF _Toc23051 \h </w:instrText>
        </w:r>
        <w:r>
          <w:fldChar w:fldCharType="separate"/>
        </w:r>
        <w:r>
          <w:t>39</w:t>
        </w:r>
        <w:r>
          <w:fldChar w:fldCharType="end"/>
        </w:r>
      </w:hyperlink>
    </w:p>
    <w:p>
      <w:pPr>
        <w:pStyle w:val="TOC2"/>
        <w:tabs>
          <w:tab w:val="right" w:leader="dot" w:pos="8306"/>
        </w:tabs>
      </w:pPr>
      <w:hyperlink w:anchor="_Toc27925" w:history="1">
        <w:r>
          <w:rPr>
            <w:rFonts w:ascii="仿宋" w:eastAsia="仿宋" w:hAnsi="仿宋" w:cs="仿宋" w:hint="eastAsia"/>
            <w:lang w:eastAsia="zh-CN"/>
          </w:rPr>
          <w:t>(二)、项目组织机构与职责</w:t>
        </w:r>
        <w:r>
          <w:tab/>
        </w:r>
        <w:r>
          <w:fldChar w:fldCharType="begin"/>
        </w:r>
        <w:r>
          <w:instrText xml:space="preserve"> PAGEREF _Toc27925 \h </w:instrText>
        </w:r>
        <w:r>
          <w:fldChar w:fldCharType="separate"/>
        </w:r>
        <w:r>
          <w:t>40</w:t>
        </w:r>
        <w:r>
          <w:fldChar w:fldCharType="end"/>
        </w:r>
      </w:hyperlink>
    </w:p>
    <w:p>
      <w:pPr>
        <w:pStyle w:val="TOC2"/>
        <w:tabs>
          <w:tab w:val="right" w:leader="dot" w:pos="8306"/>
        </w:tabs>
      </w:pPr>
      <w:hyperlink w:anchor="_Toc12497" w:history="1">
        <w:r>
          <w:rPr>
            <w:rFonts w:ascii="仿宋" w:eastAsia="仿宋" w:hAnsi="仿宋" w:cs="仿宋" w:hint="eastAsia"/>
            <w:lang w:eastAsia="zh-CN"/>
          </w:rPr>
          <w:t>(三)、项目管理与监控体系</w:t>
        </w:r>
        <w:r>
          <w:tab/>
        </w:r>
        <w:r>
          <w:fldChar w:fldCharType="begin"/>
        </w:r>
        <w:r>
          <w:instrText xml:space="preserve"> PAGEREF _Toc12497 \h </w:instrText>
        </w:r>
        <w:r>
          <w:fldChar w:fldCharType="separate"/>
        </w:r>
        <w:r>
          <w:t>43</w:t>
        </w:r>
        <w:r>
          <w:fldChar w:fldCharType="end"/>
        </w:r>
      </w:hyperlink>
    </w:p>
    <w:p>
      <w:pPr>
        <w:pStyle w:val="TOC1"/>
        <w:tabs>
          <w:tab w:val="right" w:leader="dot" w:pos="8306"/>
        </w:tabs>
      </w:pPr>
      <w:hyperlink w:anchor="_Toc28290" w:history="1">
        <w:r>
          <w:rPr>
            <w:rFonts w:ascii="仿宋" w:eastAsia="仿宋" w:hAnsi="仿宋" w:cs="仿宋" w:hint="eastAsia"/>
            <w:lang w:eastAsia="zh-CN"/>
          </w:rPr>
          <w:t>十、项目进度计划</w:t>
        </w:r>
        <w:r>
          <w:tab/>
        </w:r>
        <w:r>
          <w:fldChar w:fldCharType="begin"/>
        </w:r>
        <w:r>
          <w:instrText xml:space="preserve"> PAGEREF _Toc28290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64" w:history="1">
        <w:r>
          <w:rPr>
            <w:rFonts w:ascii="仿宋" w:eastAsia="仿宋" w:hAnsi="仿宋" w:cs="仿宋" w:hint="eastAsia"/>
            <w:lang w:eastAsia="zh-CN"/>
          </w:rPr>
          <w:t>(一)、建设周期</w:t>
        </w:r>
        <w:r>
          <w:tab/>
        </w:r>
        <w:r>
          <w:fldChar w:fldCharType="begin"/>
        </w:r>
        <w:r>
          <w:instrText xml:space="preserve"> PAGEREF _Toc23664 \h </w:instrText>
        </w:r>
        <w:r>
          <w:fldChar w:fldCharType="separate"/>
        </w:r>
        <w:r>
          <w:t>45</w:t>
        </w:r>
        <w:r>
          <w:fldChar w:fldCharType="end"/>
        </w:r>
      </w:hyperlink>
    </w:p>
    <w:p>
      <w:pPr>
        <w:pStyle w:val="TOC2"/>
        <w:tabs>
          <w:tab w:val="right" w:leader="dot" w:pos="8306"/>
        </w:tabs>
      </w:pPr>
      <w:hyperlink w:anchor="_Toc6290" w:history="1">
        <w:r>
          <w:rPr>
            <w:rFonts w:ascii="仿宋" w:eastAsia="仿宋" w:hAnsi="仿宋" w:cs="仿宋" w:hint="eastAsia"/>
            <w:lang w:eastAsia="zh-CN"/>
          </w:rPr>
          <w:t>(二)、建设进度</w:t>
        </w:r>
        <w:r>
          <w:tab/>
        </w:r>
        <w:r>
          <w:fldChar w:fldCharType="begin"/>
        </w:r>
        <w:r>
          <w:instrText xml:space="preserve"> PAGEREF _Toc6290 \h </w:instrText>
        </w:r>
        <w:r>
          <w:fldChar w:fldCharType="separate"/>
        </w:r>
        <w:r>
          <w:t>45</w:t>
        </w:r>
        <w:r>
          <w:fldChar w:fldCharType="end"/>
        </w:r>
      </w:hyperlink>
    </w:p>
    <w:p>
      <w:pPr>
        <w:pStyle w:val="TOC2"/>
        <w:tabs>
          <w:tab w:val="right" w:leader="dot" w:pos="8306"/>
        </w:tabs>
      </w:pPr>
      <w:hyperlink w:anchor="_Toc8607" w:history="1">
        <w:r>
          <w:rPr>
            <w:rFonts w:ascii="仿宋" w:eastAsia="仿宋" w:hAnsi="仿宋" w:cs="仿宋" w:hint="eastAsia"/>
            <w:lang w:eastAsia="zh-CN"/>
          </w:rPr>
          <w:t>(三)、进度安排注意事项</w:t>
        </w:r>
        <w:r>
          <w:tab/>
        </w:r>
        <w:r>
          <w:fldChar w:fldCharType="begin"/>
        </w:r>
        <w:r>
          <w:instrText xml:space="preserve"> PAGEREF _Toc8607 \h </w:instrText>
        </w:r>
        <w:r>
          <w:fldChar w:fldCharType="separate"/>
        </w:r>
        <w:r>
          <w:t>46</w:t>
        </w:r>
        <w:r>
          <w:fldChar w:fldCharType="end"/>
        </w:r>
      </w:hyperlink>
    </w:p>
    <w:p>
      <w:pPr>
        <w:pStyle w:val="TOC2"/>
        <w:tabs>
          <w:tab w:val="right" w:leader="dot" w:pos="8306"/>
        </w:tabs>
      </w:pPr>
      <w:hyperlink w:anchor="_Toc8338" w:history="1">
        <w:r>
          <w:rPr>
            <w:rFonts w:ascii="仿宋" w:eastAsia="仿宋" w:hAnsi="仿宋" w:cs="仿宋" w:hint="eastAsia"/>
            <w:lang w:eastAsia="zh-CN"/>
          </w:rPr>
          <w:t>(四)、人力资源配置</w:t>
        </w:r>
        <w:r>
          <w:tab/>
        </w:r>
        <w:r>
          <w:fldChar w:fldCharType="begin"/>
        </w:r>
        <w:r>
          <w:instrText xml:space="preserve"> PAGEREF _Toc8338 \h </w:instrText>
        </w:r>
        <w:r>
          <w:fldChar w:fldCharType="separate"/>
        </w:r>
        <w:r>
          <w:t>47</w:t>
        </w:r>
        <w:r>
          <w:fldChar w:fldCharType="end"/>
        </w:r>
      </w:hyperlink>
    </w:p>
    <w:p>
      <w:pPr>
        <w:pStyle w:val="TOC2"/>
        <w:tabs>
          <w:tab w:val="right" w:leader="dot" w:pos="8306"/>
        </w:tabs>
      </w:pPr>
      <w:hyperlink w:anchor="_Toc7705" w:history="1">
        <w:r>
          <w:rPr>
            <w:rFonts w:ascii="仿宋" w:eastAsia="仿宋" w:hAnsi="仿宋" w:cs="仿宋" w:hint="eastAsia"/>
            <w:lang w:eastAsia="zh-CN"/>
          </w:rPr>
          <w:t>(五)、员工培训</w:t>
        </w:r>
        <w:r>
          <w:tab/>
        </w:r>
        <w:r>
          <w:fldChar w:fldCharType="begin"/>
        </w:r>
        <w:r>
          <w:instrText xml:space="preserve"> PAGEREF _Toc7705 \h </w:instrText>
        </w:r>
        <w:r>
          <w:fldChar w:fldCharType="separate"/>
        </w:r>
        <w:r>
          <w:t>49</w:t>
        </w:r>
        <w:r>
          <w:fldChar w:fldCharType="end"/>
        </w:r>
      </w:hyperlink>
    </w:p>
    <w:p>
      <w:pPr>
        <w:pStyle w:val="TOC2"/>
        <w:tabs>
          <w:tab w:val="right" w:leader="dot" w:pos="8306"/>
        </w:tabs>
      </w:pPr>
      <w:hyperlink w:anchor="_Toc7250" w:history="1">
        <w:r>
          <w:rPr>
            <w:rFonts w:ascii="仿宋" w:eastAsia="仿宋" w:hAnsi="仿宋" w:cs="仿宋" w:hint="eastAsia"/>
            <w:lang w:eastAsia="zh-CN"/>
          </w:rPr>
          <w:t>(六)、项目实施保障</w:t>
        </w:r>
        <w:r>
          <w:tab/>
        </w:r>
        <w:r>
          <w:fldChar w:fldCharType="begin"/>
        </w:r>
        <w:r>
          <w:instrText xml:space="preserve"> PAGEREF _Toc7250 \h </w:instrText>
        </w:r>
        <w:r>
          <w:fldChar w:fldCharType="separate"/>
        </w:r>
        <w:r>
          <w:t>50</w:t>
        </w:r>
        <w:r>
          <w:fldChar w:fldCharType="end"/>
        </w:r>
      </w:hyperlink>
    </w:p>
    <w:p>
      <w:pPr>
        <w:pStyle w:val="TOC2"/>
        <w:tabs>
          <w:tab w:val="right" w:leader="dot" w:pos="8306"/>
        </w:tabs>
      </w:pPr>
      <w:hyperlink w:anchor="_Toc19309" w:history="1">
        <w:r>
          <w:rPr>
            <w:rFonts w:ascii="仿宋" w:eastAsia="仿宋" w:hAnsi="仿宋" w:cs="仿宋" w:hint="eastAsia"/>
            <w:lang w:eastAsia="zh-CN"/>
          </w:rPr>
          <w:t>(七)、安全规范管理</w:t>
        </w:r>
        <w:r>
          <w:tab/>
        </w:r>
        <w:r>
          <w:fldChar w:fldCharType="begin"/>
        </w:r>
        <w:r>
          <w:instrText xml:space="preserve"> PAGEREF _Toc19309 \h </w:instrText>
        </w:r>
        <w:r>
          <w:fldChar w:fldCharType="separate"/>
        </w:r>
        <w:r>
          <w:t>51</w:t>
        </w:r>
        <w:r>
          <w:fldChar w:fldCharType="end"/>
        </w:r>
      </w:hyperlink>
    </w:p>
    <w:p>
      <w:pPr>
        <w:pStyle w:val="TOC1"/>
        <w:tabs>
          <w:tab w:val="right" w:leader="dot" w:pos="8306"/>
        </w:tabs>
      </w:pPr>
      <w:hyperlink w:anchor="_Toc22072" w:history="1">
        <w:r>
          <w:rPr>
            <w:rFonts w:ascii="仿宋" w:eastAsia="仿宋" w:hAnsi="仿宋" w:cs="仿宋" w:hint="eastAsia"/>
            <w:lang w:eastAsia="zh-CN"/>
          </w:rPr>
          <w:t>十一、环境保护与绿色发展</w:t>
        </w:r>
        <w:r>
          <w:tab/>
        </w:r>
        <w:r>
          <w:fldChar w:fldCharType="begin"/>
        </w:r>
        <w:r>
          <w:instrText xml:space="preserve"> PAGEREF _Toc22072 \h </w:instrText>
        </w:r>
        <w:r>
          <w:fldChar w:fldCharType="separate"/>
        </w:r>
        <w:r>
          <w:t>52</w:t>
        </w:r>
        <w:r>
          <w:fldChar w:fldCharType="end"/>
        </w:r>
      </w:hyperlink>
    </w:p>
    <w:p>
      <w:pPr>
        <w:pStyle w:val="TOC2"/>
        <w:tabs>
          <w:tab w:val="right" w:leader="dot" w:pos="8306"/>
        </w:tabs>
      </w:pPr>
      <w:hyperlink w:anchor="_Toc27955" w:history="1">
        <w:r>
          <w:rPr>
            <w:rFonts w:ascii="仿宋" w:eastAsia="仿宋" w:hAnsi="仿宋" w:cs="仿宋" w:hint="eastAsia"/>
            <w:lang w:eastAsia="zh-CN"/>
          </w:rPr>
          <w:t>(一)、环境保护措施</w:t>
        </w:r>
        <w:r>
          <w:tab/>
        </w:r>
        <w:r>
          <w:fldChar w:fldCharType="begin"/>
        </w:r>
        <w:r>
          <w:instrText xml:space="preserve"> PAGEREF _Toc27955 \h </w:instrText>
        </w:r>
        <w:r>
          <w:fldChar w:fldCharType="separate"/>
        </w:r>
        <w:r>
          <w:t>52</w:t>
        </w:r>
        <w:r>
          <w:fldChar w:fldCharType="end"/>
        </w:r>
      </w:hyperlink>
    </w:p>
    <w:p>
      <w:pPr>
        <w:pStyle w:val="TOC2"/>
        <w:tabs>
          <w:tab w:val="right" w:leader="dot" w:pos="8306"/>
        </w:tabs>
      </w:pPr>
      <w:hyperlink w:anchor="_Toc17183" w:history="1">
        <w:r>
          <w:rPr>
            <w:rFonts w:ascii="仿宋" w:eastAsia="仿宋" w:hAnsi="仿宋" w:cs="仿宋" w:hint="eastAsia"/>
            <w:lang w:eastAsia="zh-CN"/>
          </w:rPr>
          <w:t>(二)、绿色发展与可持续发展策略</w:t>
        </w:r>
        <w:r>
          <w:tab/>
        </w:r>
        <w:r>
          <w:fldChar w:fldCharType="begin"/>
        </w:r>
        <w:r>
          <w:instrText xml:space="preserve"> PAGEREF _Toc17183 \h </w:instrText>
        </w:r>
        <w:r>
          <w:fldChar w:fldCharType="separate"/>
        </w:r>
        <w:r>
          <w:t>54</w:t>
        </w:r>
        <w:r>
          <w:fldChar w:fldCharType="end"/>
        </w:r>
      </w:hyperlink>
    </w:p>
    <w:p>
      <w:pPr>
        <w:pStyle w:val="TOC1"/>
        <w:tabs>
          <w:tab w:val="right" w:leader="dot" w:pos="8306"/>
        </w:tabs>
      </w:pPr>
      <w:hyperlink w:anchor="_Toc28146" w:history="1">
        <w:r>
          <w:rPr>
            <w:rFonts w:ascii="仿宋" w:eastAsia="仿宋" w:hAnsi="仿宋" w:cs="仿宋" w:hint="eastAsia"/>
            <w:lang w:eastAsia="zh-CN"/>
          </w:rPr>
          <w:t>十二、经济效益与社会效益优化</w:t>
        </w:r>
        <w:r>
          <w:tab/>
        </w:r>
        <w:r>
          <w:fldChar w:fldCharType="begin"/>
        </w:r>
        <w:r>
          <w:instrText xml:space="preserve"> PAGEREF _Toc28146 \h </w:instrText>
        </w:r>
        <w:r>
          <w:fldChar w:fldCharType="separate"/>
        </w:r>
        <w:r>
          <w:t>55</w:t>
        </w:r>
        <w:r>
          <w:fldChar w:fldCharType="end"/>
        </w:r>
      </w:hyperlink>
    </w:p>
    <w:p>
      <w:pPr>
        <w:pStyle w:val="TOC2"/>
        <w:tabs>
          <w:tab w:val="right" w:leader="dot" w:pos="8306"/>
        </w:tabs>
      </w:pPr>
      <w:hyperlink w:anchor="_Toc12323" w:history="1">
        <w:r>
          <w:rPr>
            <w:rFonts w:ascii="仿宋" w:eastAsia="仿宋" w:hAnsi="仿宋" w:cs="仿宋" w:hint="eastAsia"/>
            <w:lang w:eastAsia="zh-CN"/>
          </w:rPr>
          <w:t>(一)、经济效益提升策略</w:t>
        </w:r>
        <w:r>
          <w:tab/>
        </w:r>
        <w:r>
          <w:fldChar w:fldCharType="begin"/>
        </w:r>
        <w:r>
          <w:instrText xml:space="preserve"> PAGEREF _Toc12323 \h </w:instrText>
        </w:r>
        <w:r>
          <w:fldChar w:fldCharType="separate"/>
        </w:r>
        <w:r>
          <w:t>55</w:t>
        </w:r>
        <w:r>
          <w:fldChar w:fldCharType="end"/>
        </w:r>
      </w:hyperlink>
    </w:p>
    <w:p>
      <w:pPr>
        <w:pStyle w:val="TOC2"/>
        <w:tabs>
          <w:tab w:val="right" w:leader="dot" w:pos="8306"/>
        </w:tabs>
      </w:pPr>
      <w:hyperlink w:anchor="_Toc2114" w:history="1">
        <w:r>
          <w:rPr>
            <w:rFonts w:ascii="仿宋" w:eastAsia="仿宋" w:hAnsi="仿宋" w:cs="仿宋" w:hint="eastAsia"/>
            <w:lang w:eastAsia="zh-CN"/>
          </w:rPr>
          <w:t>(二)、社会效益增强方案</w:t>
        </w:r>
        <w:r>
          <w:tab/>
        </w:r>
        <w:r>
          <w:fldChar w:fldCharType="begin"/>
        </w:r>
        <w:r>
          <w:instrText xml:space="preserve"> PAGEREF _Toc2114 \h </w:instrText>
        </w:r>
        <w:r>
          <w:fldChar w:fldCharType="separate"/>
        </w:r>
        <w:r>
          <w:t>57</w:t>
        </w:r>
        <w:r>
          <w:fldChar w:fldCharType="end"/>
        </w:r>
      </w:hyperlink>
    </w:p>
    <w:p>
      <w:pPr>
        <w:pStyle w:val="TOC1"/>
        <w:tabs>
          <w:tab w:val="right" w:leader="dot" w:pos="8306"/>
        </w:tabs>
      </w:pPr>
      <w:hyperlink w:anchor="_Toc12223" w:history="1">
        <w:r>
          <w:rPr>
            <w:rFonts w:ascii="仿宋" w:eastAsia="仿宋" w:hAnsi="仿宋" w:cs="仿宋" w:hint="eastAsia"/>
            <w:lang w:eastAsia="zh-CN"/>
          </w:rPr>
          <w:t>十三、法律法规与政策遵循</w:t>
        </w:r>
        <w:r>
          <w:tab/>
        </w:r>
        <w:r>
          <w:fldChar w:fldCharType="begin"/>
        </w:r>
        <w:r>
          <w:instrText xml:space="preserve"> PAGEREF _Toc12223 \h </w:instrText>
        </w:r>
        <w:r>
          <w:fldChar w:fldCharType="separate"/>
        </w:r>
        <w:r>
          <w:t>57</w:t>
        </w:r>
        <w:r>
          <w:fldChar w:fldCharType="end"/>
        </w:r>
      </w:hyperlink>
    </w:p>
    <w:p>
      <w:pPr>
        <w:pStyle w:val="TOC2"/>
        <w:tabs>
          <w:tab w:val="right" w:leader="dot" w:pos="8306"/>
        </w:tabs>
      </w:pPr>
      <w:hyperlink w:anchor="_Toc17899" w:history="1">
        <w:r>
          <w:rPr>
            <w:rFonts w:ascii="仿宋" w:eastAsia="仿宋" w:hAnsi="仿宋" w:cs="仿宋" w:hint="eastAsia"/>
            <w:lang w:eastAsia="zh-CN"/>
          </w:rPr>
          <w:t>(一)、法律法规遵守</w:t>
        </w:r>
        <w:r>
          <w:tab/>
        </w:r>
        <w:r>
          <w:fldChar w:fldCharType="begin"/>
        </w:r>
        <w:r>
          <w:instrText xml:space="preserve"> PAGEREF _Toc17899 \h </w:instrText>
        </w:r>
        <w:r>
          <w:fldChar w:fldCharType="separate"/>
        </w:r>
        <w:r>
          <w:t>57</w:t>
        </w:r>
        <w:r>
          <w:fldChar w:fldCharType="end"/>
        </w:r>
      </w:hyperlink>
    </w:p>
    <w:p>
      <w:pPr>
        <w:pStyle w:val="TOC2"/>
        <w:tabs>
          <w:tab w:val="right" w:leader="dot" w:pos="8306"/>
        </w:tabs>
      </w:pPr>
      <w:hyperlink w:anchor="_Toc18666" w:history="1">
        <w:r>
          <w:rPr>
            <w:rFonts w:ascii="仿宋" w:eastAsia="仿宋" w:hAnsi="仿宋" w:cs="仿宋" w:hint="eastAsia"/>
            <w:lang w:eastAsia="zh-CN"/>
          </w:rPr>
          <w:t>(二)、政策导向与利用</w:t>
        </w:r>
        <w:r>
          <w:tab/>
        </w:r>
        <w:r>
          <w:fldChar w:fldCharType="begin"/>
        </w:r>
        <w:r>
          <w:instrText xml:space="preserve"> PAGEREF _Toc18666 \h </w:instrText>
        </w:r>
        <w:r>
          <w:fldChar w:fldCharType="separate"/>
        </w:r>
        <w:r>
          <w:t>58</w:t>
        </w:r>
        <w:r>
          <w:fldChar w:fldCharType="end"/>
        </w:r>
      </w:hyperlink>
    </w:p>
    <w:p>
      <w:pPr>
        <w:pStyle w:val="TOC1"/>
        <w:tabs>
          <w:tab w:val="right" w:leader="dot" w:pos="8306"/>
        </w:tabs>
      </w:pPr>
      <w:hyperlink w:anchor="_Toc27923" w:history="1">
        <w:r>
          <w:rPr>
            <w:rFonts w:ascii="仿宋" w:eastAsia="仿宋" w:hAnsi="仿宋" w:cs="仿宋" w:hint="eastAsia"/>
            <w:lang w:eastAsia="zh-CN"/>
          </w:rPr>
          <w:t>十四、成果转化与推广应用</w:t>
        </w:r>
        <w:r>
          <w:tab/>
        </w:r>
        <w:r>
          <w:fldChar w:fldCharType="begin"/>
        </w:r>
        <w:r>
          <w:instrText xml:space="preserve"> PAGEREF _Toc27923 \h </w:instrText>
        </w:r>
        <w:r>
          <w:fldChar w:fldCharType="separate"/>
        </w:r>
        <w:r>
          <w:t>59</w:t>
        </w:r>
        <w:r>
          <w:fldChar w:fldCharType="end"/>
        </w:r>
      </w:hyperlink>
    </w:p>
    <w:p>
      <w:pPr>
        <w:pStyle w:val="TOC2"/>
        <w:tabs>
          <w:tab w:val="right" w:leader="dot" w:pos="8306"/>
        </w:tabs>
      </w:pPr>
      <w:hyperlink w:anchor="_Toc16409" w:history="1">
        <w:r>
          <w:rPr>
            <w:rFonts w:ascii="仿宋" w:eastAsia="仿宋" w:hAnsi="仿宋" w:cs="仿宋" w:hint="eastAsia"/>
            <w:lang w:eastAsia="zh-CN"/>
          </w:rPr>
          <w:t>(一)、成果转化策略制定</w:t>
        </w:r>
        <w:r>
          <w:tab/>
        </w:r>
        <w:r>
          <w:fldChar w:fldCharType="begin"/>
        </w:r>
        <w:r>
          <w:instrText xml:space="preserve"> PAGEREF _Toc16409 \h </w:instrText>
        </w:r>
        <w:r>
          <w:fldChar w:fldCharType="separate"/>
        </w:r>
        <w:r>
          <w:t>59</w:t>
        </w:r>
        <w:r>
          <w:fldChar w:fldCharType="end"/>
        </w:r>
      </w:hyperlink>
    </w:p>
    <w:p>
      <w:pPr>
        <w:pStyle w:val="TOC2"/>
        <w:tabs>
          <w:tab w:val="right" w:leader="dot" w:pos="8306"/>
        </w:tabs>
      </w:pPr>
      <w:hyperlink w:anchor="_Toc29620" w:history="1">
        <w:r>
          <w:rPr>
            <w:rFonts w:ascii="仿宋" w:eastAsia="仿宋" w:hAnsi="仿宋" w:cs="仿宋" w:hint="eastAsia"/>
            <w:lang w:eastAsia="zh-CN"/>
          </w:rPr>
          <w:t>(二)、成果推广应用方案</w:t>
        </w:r>
        <w:r>
          <w:tab/>
        </w:r>
        <w:r>
          <w:fldChar w:fldCharType="begin"/>
        </w:r>
        <w:r>
          <w:instrText xml:space="preserve"> PAGEREF _Toc29620 \h </w:instrText>
        </w:r>
        <w:r>
          <w:fldChar w:fldCharType="separate"/>
        </w:r>
        <w:r>
          <w:t>61</w:t>
        </w:r>
        <w:r>
          <w:fldChar w:fldCharType="end"/>
        </w:r>
      </w:hyperlink>
    </w:p>
    <w:p>
      <w:pPr>
        <w:pStyle w:val="TOC1"/>
        <w:tabs>
          <w:tab w:val="right" w:leader="dot" w:pos="8306"/>
        </w:tabs>
      </w:pPr>
      <w:hyperlink w:anchor="_Toc20814" w:history="1">
        <w:r>
          <w:rPr>
            <w:rFonts w:ascii="仿宋" w:eastAsia="仿宋" w:hAnsi="仿宋" w:cs="仿宋" w:hint="eastAsia"/>
            <w:lang w:eastAsia="zh-CN"/>
          </w:rPr>
          <w:t>十五、设施与设备管理</w:t>
        </w:r>
        <w:r>
          <w:tab/>
        </w:r>
        <w:r>
          <w:fldChar w:fldCharType="begin"/>
        </w:r>
        <w:r>
          <w:instrText xml:space="preserve"> PAGEREF _Toc20814 \h </w:instrText>
        </w:r>
        <w:r>
          <w:fldChar w:fldCharType="separate"/>
        </w:r>
        <w:r>
          <w:t>62</w:t>
        </w:r>
        <w:r>
          <w:fldChar w:fldCharType="end"/>
        </w:r>
      </w:hyperlink>
    </w:p>
    <w:p>
      <w:pPr>
        <w:pStyle w:val="TOC2"/>
        <w:tabs>
          <w:tab w:val="right" w:leader="dot" w:pos="8306"/>
        </w:tabs>
      </w:pPr>
      <w:hyperlink w:anchor="_Toc5106" w:history="1">
        <w:r>
          <w:rPr>
            <w:rFonts w:ascii="仿宋" w:eastAsia="仿宋" w:hAnsi="仿宋" w:cs="仿宋" w:hint="eastAsia"/>
            <w:lang w:eastAsia="zh-CN"/>
          </w:rPr>
          <w:t>(一)、设施规划与配置</w:t>
        </w:r>
        <w:r>
          <w:tab/>
        </w:r>
        <w:r>
          <w:fldChar w:fldCharType="begin"/>
        </w:r>
        <w:r>
          <w:instrText xml:space="preserve"> PAGEREF _Toc5106 \h </w:instrText>
        </w:r>
        <w:r>
          <w:fldChar w:fldCharType="separate"/>
        </w:r>
        <w:r>
          <w:t>62</w:t>
        </w:r>
        <w:r>
          <w:fldChar w:fldCharType="end"/>
        </w:r>
      </w:hyperlink>
    </w:p>
    <w:p>
      <w:pPr>
        <w:pStyle w:val="TOC2"/>
        <w:tabs>
          <w:tab w:val="right" w:leader="dot" w:pos="8306"/>
        </w:tabs>
      </w:pPr>
      <w:hyperlink w:anchor="_Toc11162" w:history="1">
        <w:r>
          <w:rPr>
            <w:rFonts w:ascii="仿宋" w:eastAsia="仿宋" w:hAnsi="仿宋" w:cs="仿宋" w:hint="eastAsia"/>
            <w:lang w:eastAsia="zh-CN"/>
          </w:rPr>
          <w:t>(二)、设备采购与维护管理</w:t>
        </w:r>
        <w:r>
          <w:tab/>
        </w:r>
        <w:r>
          <w:fldChar w:fldCharType="begin"/>
        </w:r>
        <w:r>
          <w:instrText xml:space="preserve"> PAGEREF _Toc11162 \h </w:instrText>
        </w:r>
        <w:r>
          <w:fldChar w:fldCharType="separate"/>
        </w:r>
        <w:r>
          <w:t>63</w:t>
        </w:r>
        <w:r>
          <w:fldChar w:fldCharType="end"/>
        </w:r>
      </w:hyperlink>
    </w:p>
    <w:p>
      <w:pPr>
        <w:pStyle w:val="TOC2"/>
        <w:tabs>
          <w:tab w:val="right" w:leader="dot" w:pos="8306"/>
        </w:tabs>
      </w:pPr>
      <w:hyperlink w:anchor="_Toc12309" w:history="1">
        <w:r>
          <w:rPr>
            <w:rFonts w:ascii="仿宋" w:eastAsia="仿宋" w:hAnsi="仿宋" w:cs="仿宋" w:hint="eastAsia"/>
            <w:lang w:eastAsia="zh-CN"/>
          </w:rPr>
          <w:t>(三)、设施设备升级策略</w:t>
        </w:r>
        <w:r>
          <w:tab/>
        </w:r>
        <w:r>
          <w:fldChar w:fldCharType="begin"/>
        </w:r>
        <w:r>
          <w:instrText xml:space="preserve"> PAGEREF _Toc12309 \h </w:instrText>
        </w:r>
        <w:r>
          <w:fldChar w:fldCharType="separate"/>
        </w:r>
        <w:r>
          <w:t>64</w:t>
        </w:r>
        <w:r>
          <w:fldChar w:fldCharType="end"/>
        </w:r>
      </w:hyperlink>
    </w:p>
    <w:p>
      <w:pPr>
        <w:pStyle w:val="TOC1"/>
        <w:tabs>
          <w:tab w:val="right" w:leader="dot" w:pos="8306"/>
        </w:tabs>
      </w:pPr>
      <w:hyperlink w:anchor="_Toc16832" w:history="1">
        <w:r>
          <w:rPr>
            <w:rFonts w:ascii="仿宋" w:eastAsia="仿宋" w:hAnsi="仿宋" w:cs="仿宋" w:hint="eastAsia"/>
            <w:lang w:eastAsia="zh-CN"/>
          </w:rPr>
          <w:t>十六、项目施工方案</w:t>
        </w:r>
        <w:r>
          <w:tab/>
        </w:r>
        <w:r>
          <w:fldChar w:fldCharType="begin"/>
        </w:r>
        <w:r>
          <w:instrText xml:space="preserve"> PAGEREF _Toc16832 \h </w:instrText>
        </w:r>
        <w:r>
          <w:fldChar w:fldCharType="separate"/>
        </w:r>
        <w:r>
          <w:t>64</w:t>
        </w:r>
        <w:r>
          <w:fldChar w:fldCharType="end"/>
        </w:r>
      </w:hyperlink>
    </w:p>
    <w:p>
      <w:pPr>
        <w:pStyle w:val="TOC2"/>
        <w:tabs>
          <w:tab w:val="right" w:leader="dot" w:pos="8306"/>
        </w:tabs>
      </w:pPr>
      <w:hyperlink w:anchor="_Toc27422" w:history="1">
        <w:r>
          <w:rPr>
            <w:rFonts w:ascii="仿宋" w:eastAsia="仿宋" w:hAnsi="仿宋" w:cs="仿宋" w:hint="eastAsia"/>
            <w:lang w:eastAsia="zh-CN"/>
          </w:rPr>
          <w:t>(一)、施工组织设计</w:t>
        </w:r>
        <w:r>
          <w:tab/>
        </w:r>
        <w:r>
          <w:fldChar w:fldCharType="begin"/>
        </w:r>
        <w:r>
          <w:instrText xml:space="preserve"> PAGEREF _Toc27422 \h </w:instrText>
        </w:r>
        <w:r>
          <w:fldChar w:fldCharType="separate"/>
        </w:r>
        <w:r>
          <w:t>64</w:t>
        </w:r>
        <w:r>
          <w:fldChar w:fldCharType="end"/>
        </w:r>
      </w:hyperlink>
    </w:p>
    <w:p>
      <w:pPr>
        <w:pStyle w:val="TOC2"/>
        <w:tabs>
          <w:tab w:val="right" w:leader="dot" w:pos="8306"/>
        </w:tabs>
      </w:pPr>
      <w:hyperlink w:anchor="_Toc24791" w:history="1">
        <w:r>
          <w:rPr>
            <w:rFonts w:ascii="仿宋" w:eastAsia="仿宋" w:hAnsi="仿宋" w:cs="仿宋" w:hint="eastAsia"/>
            <w:lang w:eastAsia="zh-CN"/>
          </w:rPr>
          <w:t>(二)、施工工艺与技术路线</w:t>
        </w:r>
        <w:r>
          <w:tab/>
        </w:r>
        <w:r>
          <w:fldChar w:fldCharType="begin"/>
        </w:r>
        <w:r>
          <w:instrText xml:space="preserve"> PAGEREF _Toc24791 \h </w:instrText>
        </w:r>
        <w:r>
          <w:fldChar w:fldCharType="separate"/>
        </w:r>
        <w:r>
          <w:t>66</w:t>
        </w:r>
        <w:r>
          <w:fldChar w:fldCharType="end"/>
        </w:r>
      </w:hyperlink>
    </w:p>
    <w:p>
      <w:pPr>
        <w:pStyle w:val="TOC2"/>
        <w:tabs>
          <w:tab w:val="right" w:leader="dot" w:pos="8306"/>
        </w:tabs>
      </w:pPr>
      <w:hyperlink w:anchor="_Toc17246" w:history="1">
        <w:r>
          <w:rPr>
            <w:rFonts w:ascii="仿宋" w:eastAsia="仿宋" w:hAnsi="仿宋" w:cs="仿宋" w:hint="eastAsia"/>
            <w:lang w:eastAsia="zh-CN"/>
          </w:rPr>
          <w:t>(三)、关键节点施工计划</w:t>
        </w:r>
        <w:r>
          <w:tab/>
        </w:r>
        <w:r>
          <w:fldChar w:fldCharType="begin"/>
        </w:r>
        <w:r>
          <w:instrText xml:space="preserve"> PAGEREF _Toc17246 \h </w:instrText>
        </w:r>
        <w:r>
          <w:fldChar w:fldCharType="separate"/>
        </w:r>
        <w:r>
          <w:t>67</w:t>
        </w:r>
        <w:r>
          <w:fldChar w:fldCharType="end"/>
        </w:r>
      </w:hyperlink>
    </w:p>
    <w:p>
      <w:pPr>
        <w:pStyle w:val="TOC2"/>
        <w:tabs>
          <w:tab w:val="right" w:leader="dot" w:pos="8306"/>
        </w:tabs>
      </w:pPr>
      <w:hyperlink w:anchor="_Toc17699" w:history="1">
        <w:r>
          <w:rPr>
            <w:rFonts w:ascii="仿宋" w:eastAsia="仿宋" w:hAnsi="仿宋" w:cs="仿宋" w:hint="eastAsia"/>
            <w:lang w:eastAsia="zh-CN"/>
          </w:rPr>
          <w:t>(四)、施工现场管理</w:t>
        </w:r>
        <w:r>
          <w:tab/>
        </w:r>
        <w:r>
          <w:fldChar w:fldCharType="begin"/>
        </w:r>
        <w:r>
          <w:instrText xml:space="preserve"> PAGEREF _Toc17699 \h </w:instrText>
        </w:r>
        <w:r>
          <w:fldChar w:fldCharType="separate"/>
        </w:r>
        <w:r>
          <w:t>69</w:t>
        </w:r>
        <w:r>
          <w:fldChar w:fldCharType="end"/>
        </w:r>
      </w:hyperlink>
    </w:p>
    <w:p>
      <w:pPr>
        <w:pStyle w:val="TOC1"/>
        <w:tabs>
          <w:tab w:val="right" w:leader="dot" w:pos="8306"/>
        </w:tabs>
      </w:pPr>
      <w:hyperlink w:anchor="_Toc9850" w:history="1">
        <w:r>
          <w:rPr>
            <w:rFonts w:ascii="仿宋" w:eastAsia="仿宋" w:hAnsi="仿宋" w:cs="仿宋" w:hint="eastAsia"/>
            <w:lang w:eastAsia="zh-CN"/>
          </w:rPr>
          <w:t>十七、合作与交流机制建立</w:t>
        </w:r>
        <w:r>
          <w:tab/>
        </w:r>
        <w:r>
          <w:fldChar w:fldCharType="begin"/>
        </w:r>
        <w:r>
          <w:instrText xml:space="preserve"> PAGEREF _Toc9850 \h </w:instrText>
        </w:r>
        <w:r>
          <w:fldChar w:fldCharType="separate"/>
        </w:r>
        <w:r>
          <w:t>71</w:t>
        </w:r>
        <w:r>
          <w:fldChar w:fldCharType="end"/>
        </w:r>
      </w:hyperlink>
    </w:p>
    <w:p>
      <w:pPr>
        <w:pStyle w:val="TOC2"/>
        <w:tabs>
          <w:tab w:val="right" w:leader="dot" w:pos="8306"/>
        </w:tabs>
      </w:pPr>
      <w:hyperlink w:anchor="_Toc26228" w:history="1">
        <w:r>
          <w:rPr>
            <w:rFonts w:ascii="仿宋" w:eastAsia="仿宋" w:hAnsi="仿宋" w:cs="仿宋" w:hint="eastAsia"/>
            <w:lang w:eastAsia="zh-CN"/>
          </w:rPr>
          <w:t>(一)、合作伙伴选择与合作方式</w:t>
        </w:r>
        <w:r>
          <w:tab/>
        </w:r>
        <w:r>
          <w:fldChar w:fldCharType="begin"/>
        </w:r>
        <w:r>
          <w:instrText xml:space="preserve"> PAGEREF _Toc26228 \h </w:instrText>
        </w:r>
        <w:r>
          <w:fldChar w:fldCharType="separate"/>
        </w:r>
        <w:r>
          <w:t>71</w:t>
        </w:r>
        <w:r>
          <w:fldChar w:fldCharType="end"/>
        </w:r>
      </w:hyperlink>
    </w:p>
    <w:p>
      <w:pPr>
        <w:pStyle w:val="TOC2"/>
        <w:tabs>
          <w:tab w:val="right" w:leader="dot" w:pos="8306"/>
        </w:tabs>
      </w:pPr>
      <w:hyperlink w:anchor="_Toc29366" w:history="1">
        <w:r>
          <w:rPr>
            <w:rFonts w:ascii="仿宋" w:eastAsia="仿宋" w:hAnsi="仿宋" w:cs="仿宋" w:hint="eastAsia"/>
            <w:lang w:eastAsia="zh-CN"/>
          </w:rPr>
          <w:t>(二)、交流与合作平台搭建</w:t>
        </w:r>
        <w:r>
          <w:tab/>
        </w:r>
        <w:r>
          <w:fldChar w:fldCharType="begin"/>
        </w:r>
        <w:r>
          <w:instrText xml:space="preserve"> PAGEREF _Toc29366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2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32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52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99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65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32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71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46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https://d.book118.com/885202312242011102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电子标签项目构思建设方案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7137C"/>
    <w:rsid w:val="4AD713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520231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2024-01-25T13:11:00Z</dcterms:created>
  <dcterms:modified xsi:type="dcterms:W3CDTF">2024-01-25T13:12:21Z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72D50B48BBFC45BF9151B382AF95CB57_11</vt:lpwstr>
  </property>
  <property fmtid="{D5CDD505-2E9C-101B-9397-08002B2CF9AE}" pid="3" name="KSOProductBuildVer">
    <vt:lpwstr>2052-12.1.0.16250</vt:lpwstr>
  </property>
</Properties>
</file>