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6" w:history="1">
        <w:r>
          <w:rPr>
            <w:rFonts w:ascii="仿宋" w:eastAsia="仿宋" w:hAnsi="仿宋" w:cs="仿宋" w:hint="eastAsia"/>
            <w:lang w:eastAsia="zh-CN"/>
          </w:rPr>
          <w:t>序言</w:t>
        </w:r>
        <w:r>
          <w:tab/>
        </w:r>
        <w:r>
          <w:fldChar w:fldCharType="begin"/>
        </w:r>
        <w:r>
          <w:instrText xml:space="preserve"> PAGEREF _Toc7776 \h </w:instrText>
        </w:r>
        <w:r>
          <w:fldChar w:fldCharType="separate"/>
        </w:r>
        <w:r>
          <w:t>3</w:t>
        </w:r>
        <w:r>
          <w:fldChar w:fldCharType="end"/>
        </w:r>
      </w:hyperlink>
    </w:p>
    <w:p>
      <w:pPr>
        <w:pStyle w:val="TOC1"/>
        <w:tabs>
          <w:tab w:val="right" w:leader="dot" w:pos="8306"/>
        </w:tabs>
      </w:pPr>
      <w:hyperlink w:anchor="_Toc12929" w:history="1">
        <w:r>
          <w:rPr>
            <w:rFonts w:ascii="仿宋" w:eastAsia="仿宋" w:hAnsi="仿宋" w:cs="仿宋" w:hint="eastAsia"/>
            <w:lang w:eastAsia="zh-CN"/>
          </w:rPr>
          <w:t>一、发展规划、产业政策和行业准入分析</w:t>
        </w:r>
        <w:r>
          <w:tab/>
        </w:r>
        <w:r>
          <w:fldChar w:fldCharType="begin"/>
        </w:r>
        <w:r>
          <w:instrText xml:space="preserve"> PAGEREF _Toc12929 \h </w:instrText>
        </w:r>
        <w:r>
          <w:fldChar w:fldCharType="separate"/>
        </w:r>
        <w:r>
          <w:t>3</w:t>
        </w:r>
        <w:r>
          <w:fldChar w:fldCharType="end"/>
        </w:r>
      </w:hyperlink>
    </w:p>
    <w:p>
      <w:pPr>
        <w:pStyle w:val="TOC2"/>
        <w:tabs>
          <w:tab w:val="right" w:leader="dot" w:pos="8306"/>
        </w:tabs>
      </w:pPr>
      <w:hyperlink w:anchor="_Toc12758" w:history="1">
        <w:r>
          <w:rPr>
            <w:rFonts w:ascii="仿宋" w:eastAsia="仿宋" w:hAnsi="仿宋" w:cs="仿宋" w:hint="eastAsia"/>
            <w:lang w:eastAsia="zh-CN"/>
          </w:rPr>
          <w:t>(一)、发展规划分析</w:t>
        </w:r>
        <w:r>
          <w:tab/>
        </w:r>
        <w:r>
          <w:fldChar w:fldCharType="begin"/>
        </w:r>
        <w:r>
          <w:instrText xml:space="preserve"> PAGEREF _Toc12758 \h </w:instrText>
        </w:r>
        <w:r>
          <w:fldChar w:fldCharType="separate"/>
        </w:r>
        <w:r>
          <w:t>3</w:t>
        </w:r>
        <w:r>
          <w:fldChar w:fldCharType="end"/>
        </w:r>
      </w:hyperlink>
    </w:p>
    <w:p>
      <w:pPr>
        <w:pStyle w:val="TOC2"/>
        <w:tabs>
          <w:tab w:val="right" w:leader="dot" w:pos="8306"/>
        </w:tabs>
      </w:pPr>
      <w:hyperlink w:anchor="_Toc24092" w:history="1">
        <w:r>
          <w:rPr>
            <w:rFonts w:ascii="仿宋" w:eastAsia="仿宋" w:hAnsi="仿宋" w:cs="仿宋" w:hint="eastAsia"/>
            <w:lang w:eastAsia="zh-CN"/>
          </w:rPr>
          <w:t>(二)、产业政策分析</w:t>
        </w:r>
        <w:r>
          <w:tab/>
        </w:r>
        <w:r>
          <w:fldChar w:fldCharType="begin"/>
        </w:r>
        <w:r>
          <w:instrText xml:space="preserve"> PAGEREF _Toc24092 \h </w:instrText>
        </w:r>
        <w:r>
          <w:fldChar w:fldCharType="separate"/>
        </w:r>
        <w:r>
          <w:t>5</w:t>
        </w:r>
        <w:r>
          <w:fldChar w:fldCharType="end"/>
        </w:r>
      </w:hyperlink>
    </w:p>
    <w:p>
      <w:pPr>
        <w:pStyle w:val="TOC2"/>
        <w:tabs>
          <w:tab w:val="right" w:leader="dot" w:pos="8306"/>
        </w:tabs>
      </w:pPr>
      <w:hyperlink w:anchor="_Toc553" w:history="1">
        <w:r>
          <w:rPr>
            <w:rFonts w:ascii="仿宋" w:eastAsia="仿宋" w:hAnsi="仿宋" w:cs="仿宋" w:hint="eastAsia"/>
            <w:lang w:eastAsia="zh-CN"/>
          </w:rPr>
          <w:t>(三)、行业准入分析</w:t>
        </w:r>
        <w:r>
          <w:tab/>
        </w:r>
        <w:r>
          <w:fldChar w:fldCharType="begin"/>
        </w:r>
        <w:r>
          <w:instrText xml:space="preserve"> PAGEREF _Toc553 \h </w:instrText>
        </w:r>
        <w:r>
          <w:fldChar w:fldCharType="separate"/>
        </w:r>
        <w:r>
          <w:t>6</w:t>
        </w:r>
        <w:r>
          <w:fldChar w:fldCharType="end"/>
        </w:r>
      </w:hyperlink>
    </w:p>
    <w:p>
      <w:pPr>
        <w:pStyle w:val="TOC1"/>
        <w:tabs>
          <w:tab w:val="right" w:leader="dot" w:pos="8306"/>
        </w:tabs>
      </w:pPr>
      <w:hyperlink w:anchor="_Toc25688" w:history="1">
        <w:r>
          <w:rPr>
            <w:rFonts w:ascii="仿宋" w:eastAsia="仿宋" w:hAnsi="仿宋" w:cs="仿宋" w:hint="eastAsia"/>
            <w:lang w:eastAsia="zh-CN"/>
          </w:rPr>
          <w:t>二、项目监理与质量保证</w:t>
        </w:r>
        <w:r>
          <w:tab/>
        </w:r>
        <w:r>
          <w:fldChar w:fldCharType="begin"/>
        </w:r>
        <w:r>
          <w:instrText xml:space="preserve"> PAGEREF _Toc25688 \h </w:instrText>
        </w:r>
        <w:r>
          <w:fldChar w:fldCharType="separate"/>
        </w:r>
        <w:r>
          <w:t>7</w:t>
        </w:r>
        <w:r>
          <w:fldChar w:fldCharType="end"/>
        </w:r>
      </w:hyperlink>
    </w:p>
    <w:p>
      <w:pPr>
        <w:pStyle w:val="TOC2"/>
        <w:tabs>
          <w:tab w:val="right" w:leader="dot" w:pos="8306"/>
        </w:tabs>
      </w:pPr>
      <w:hyperlink w:anchor="_Toc14326" w:history="1">
        <w:r>
          <w:rPr>
            <w:rFonts w:ascii="仿宋" w:eastAsia="仿宋" w:hAnsi="仿宋" w:cs="仿宋" w:hint="eastAsia"/>
            <w:lang w:eastAsia="zh-CN"/>
          </w:rPr>
          <w:t>(一)、监理体系构建</w:t>
        </w:r>
        <w:r>
          <w:tab/>
        </w:r>
        <w:r>
          <w:fldChar w:fldCharType="begin"/>
        </w:r>
        <w:r>
          <w:instrText xml:space="preserve"> PAGEREF _Toc14326 \h </w:instrText>
        </w:r>
        <w:r>
          <w:fldChar w:fldCharType="separate"/>
        </w:r>
        <w:r>
          <w:t>7</w:t>
        </w:r>
        <w:r>
          <w:fldChar w:fldCharType="end"/>
        </w:r>
      </w:hyperlink>
    </w:p>
    <w:p>
      <w:pPr>
        <w:pStyle w:val="TOC2"/>
        <w:tabs>
          <w:tab w:val="right" w:leader="dot" w:pos="8306"/>
        </w:tabs>
      </w:pPr>
      <w:hyperlink w:anchor="_Toc24335" w:history="1">
        <w:r>
          <w:rPr>
            <w:rFonts w:ascii="仿宋" w:eastAsia="仿宋" w:hAnsi="仿宋" w:cs="仿宋" w:hint="eastAsia"/>
            <w:lang w:eastAsia="zh-CN"/>
          </w:rPr>
          <w:t>(二)、质量保证体系实施</w:t>
        </w:r>
        <w:r>
          <w:tab/>
        </w:r>
        <w:r>
          <w:fldChar w:fldCharType="begin"/>
        </w:r>
        <w:r>
          <w:instrText xml:space="preserve"> PAGEREF _Toc24335 \h </w:instrText>
        </w:r>
        <w:r>
          <w:fldChar w:fldCharType="separate"/>
        </w:r>
        <w:r>
          <w:t>8</w:t>
        </w:r>
        <w:r>
          <w:fldChar w:fldCharType="end"/>
        </w:r>
      </w:hyperlink>
    </w:p>
    <w:p>
      <w:pPr>
        <w:pStyle w:val="TOC2"/>
        <w:tabs>
          <w:tab w:val="right" w:leader="dot" w:pos="8306"/>
        </w:tabs>
      </w:pPr>
      <w:hyperlink w:anchor="_Toc4759" w:history="1">
        <w:r>
          <w:rPr>
            <w:rFonts w:ascii="仿宋" w:eastAsia="仿宋" w:hAnsi="仿宋" w:cs="仿宋" w:hint="eastAsia"/>
            <w:lang w:eastAsia="zh-CN"/>
          </w:rPr>
          <w:t>(三)、监理与质量控制流程</w:t>
        </w:r>
        <w:r>
          <w:tab/>
        </w:r>
        <w:r>
          <w:fldChar w:fldCharType="begin"/>
        </w:r>
        <w:r>
          <w:instrText xml:space="preserve"> PAGEREF _Toc4759 \h </w:instrText>
        </w:r>
        <w:r>
          <w:fldChar w:fldCharType="separate"/>
        </w:r>
        <w:r>
          <w:t>9</w:t>
        </w:r>
        <w:r>
          <w:fldChar w:fldCharType="end"/>
        </w:r>
      </w:hyperlink>
    </w:p>
    <w:p>
      <w:pPr>
        <w:pStyle w:val="TOC1"/>
        <w:tabs>
          <w:tab w:val="right" w:leader="dot" w:pos="8306"/>
        </w:tabs>
      </w:pPr>
      <w:hyperlink w:anchor="_Toc4466" w:history="1">
        <w:r>
          <w:rPr>
            <w:rFonts w:ascii="仿宋" w:eastAsia="仿宋" w:hAnsi="仿宋" w:cs="仿宋" w:hint="eastAsia"/>
            <w:lang w:eastAsia="zh-CN"/>
          </w:rPr>
          <w:t>三、灯盘项目概论</w:t>
        </w:r>
        <w:r>
          <w:tab/>
        </w:r>
        <w:r>
          <w:fldChar w:fldCharType="begin"/>
        </w:r>
        <w:r>
          <w:instrText xml:space="preserve"> PAGEREF _Toc4466 \h </w:instrText>
        </w:r>
        <w:r>
          <w:fldChar w:fldCharType="separate"/>
        </w:r>
        <w:r>
          <w:t>9</w:t>
        </w:r>
        <w:r>
          <w:fldChar w:fldCharType="end"/>
        </w:r>
      </w:hyperlink>
    </w:p>
    <w:p>
      <w:pPr>
        <w:pStyle w:val="TOC2"/>
        <w:tabs>
          <w:tab w:val="right" w:leader="dot" w:pos="8306"/>
        </w:tabs>
      </w:pPr>
      <w:hyperlink w:anchor="_Toc19641" w:history="1">
        <w:r>
          <w:rPr>
            <w:rFonts w:ascii="仿宋" w:eastAsia="仿宋" w:hAnsi="仿宋" w:cs="仿宋" w:hint="eastAsia"/>
            <w:lang w:eastAsia="zh-CN"/>
          </w:rPr>
          <w:t>(一)、项目申报单位概况</w:t>
        </w:r>
        <w:r>
          <w:tab/>
        </w:r>
        <w:r>
          <w:fldChar w:fldCharType="begin"/>
        </w:r>
        <w:r>
          <w:instrText xml:space="preserve"> PAGEREF _Toc19641 \h </w:instrText>
        </w:r>
        <w:r>
          <w:fldChar w:fldCharType="separate"/>
        </w:r>
        <w:r>
          <w:t>9</w:t>
        </w:r>
        <w:r>
          <w:fldChar w:fldCharType="end"/>
        </w:r>
      </w:hyperlink>
    </w:p>
    <w:p>
      <w:pPr>
        <w:pStyle w:val="TOC2"/>
        <w:tabs>
          <w:tab w:val="right" w:leader="dot" w:pos="8306"/>
        </w:tabs>
      </w:pPr>
      <w:hyperlink w:anchor="_Toc9938" w:history="1">
        <w:r>
          <w:rPr>
            <w:rFonts w:ascii="仿宋" w:eastAsia="仿宋" w:hAnsi="仿宋" w:cs="仿宋" w:hint="eastAsia"/>
            <w:lang w:eastAsia="zh-CN"/>
          </w:rPr>
          <w:t>(二)、项目概况</w:t>
        </w:r>
        <w:r>
          <w:tab/>
        </w:r>
        <w:r>
          <w:fldChar w:fldCharType="begin"/>
        </w:r>
        <w:r>
          <w:instrText xml:space="preserve"> PAGEREF _Toc9938 \h </w:instrText>
        </w:r>
        <w:r>
          <w:fldChar w:fldCharType="separate"/>
        </w:r>
        <w:r>
          <w:t>10</w:t>
        </w:r>
        <w:r>
          <w:fldChar w:fldCharType="end"/>
        </w:r>
      </w:hyperlink>
    </w:p>
    <w:p>
      <w:pPr>
        <w:pStyle w:val="TOC1"/>
        <w:tabs>
          <w:tab w:val="right" w:leader="dot" w:pos="8306"/>
        </w:tabs>
      </w:pPr>
      <w:hyperlink w:anchor="_Toc6766" w:history="1">
        <w:r>
          <w:rPr>
            <w:rFonts w:ascii="仿宋" w:eastAsia="仿宋" w:hAnsi="仿宋" w:cs="仿宋" w:hint="eastAsia"/>
            <w:lang w:eastAsia="zh-CN"/>
          </w:rPr>
          <w:t>四、建设风险评估分析</w:t>
        </w:r>
        <w:r>
          <w:tab/>
        </w:r>
        <w:r>
          <w:fldChar w:fldCharType="begin"/>
        </w:r>
        <w:r>
          <w:instrText xml:space="preserve"> PAGEREF _Toc6766 \h </w:instrText>
        </w:r>
        <w:r>
          <w:fldChar w:fldCharType="separate"/>
        </w:r>
        <w:r>
          <w:t>13</w:t>
        </w:r>
        <w:r>
          <w:fldChar w:fldCharType="end"/>
        </w:r>
      </w:hyperlink>
    </w:p>
    <w:p>
      <w:pPr>
        <w:pStyle w:val="TOC2"/>
        <w:tabs>
          <w:tab w:val="right" w:leader="dot" w:pos="8306"/>
        </w:tabs>
      </w:pPr>
      <w:hyperlink w:anchor="_Toc2261" w:history="1">
        <w:r>
          <w:rPr>
            <w:rFonts w:ascii="仿宋" w:eastAsia="仿宋" w:hAnsi="仿宋" w:cs="仿宋" w:hint="eastAsia"/>
            <w:lang w:eastAsia="zh-CN"/>
          </w:rPr>
          <w:t>(一)、政策风险分析</w:t>
        </w:r>
        <w:r>
          <w:tab/>
        </w:r>
        <w:r>
          <w:fldChar w:fldCharType="begin"/>
        </w:r>
        <w:r>
          <w:instrText xml:space="preserve"> PAGEREF _Toc2261 \h </w:instrText>
        </w:r>
        <w:r>
          <w:fldChar w:fldCharType="separate"/>
        </w:r>
        <w:r>
          <w:t>13</w:t>
        </w:r>
        <w:r>
          <w:fldChar w:fldCharType="end"/>
        </w:r>
      </w:hyperlink>
    </w:p>
    <w:p>
      <w:pPr>
        <w:pStyle w:val="TOC2"/>
        <w:tabs>
          <w:tab w:val="right" w:leader="dot" w:pos="8306"/>
        </w:tabs>
      </w:pPr>
      <w:hyperlink w:anchor="_Toc13599" w:history="1">
        <w:r>
          <w:rPr>
            <w:rFonts w:ascii="仿宋" w:eastAsia="仿宋" w:hAnsi="仿宋" w:cs="仿宋" w:hint="eastAsia"/>
            <w:lang w:eastAsia="zh-CN"/>
          </w:rPr>
          <w:t>(二)、社会风险分析</w:t>
        </w:r>
        <w:r>
          <w:tab/>
        </w:r>
        <w:r>
          <w:fldChar w:fldCharType="begin"/>
        </w:r>
        <w:r>
          <w:instrText xml:space="preserve"> PAGEREF _Toc13599 \h </w:instrText>
        </w:r>
        <w:r>
          <w:fldChar w:fldCharType="separate"/>
        </w:r>
        <w:r>
          <w:t>14</w:t>
        </w:r>
        <w:r>
          <w:fldChar w:fldCharType="end"/>
        </w:r>
      </w:hyperlink>
    </w:p>
    <w:p>
      <w:pPr>
        <w:pStyle w:val="TOC2"/>
        <w:tabs>
          <w:tab w:val="right" w:leader="dot" w:pos="8306"/>
        </w:tabs>
      </w:pPr>
      <w:hyperlink w:anchor="_Toc4147" w:history="1">
        <w:r>
          <w:rPr>
            <w:rFonts w:ascii="仿宋" w:eastAsia="仿宋" w:hAnsi="仿宋" w:cs="仿宋" w:hint="eastAsia"/>
            <w:lang w:eastAsia="zh-CN"/>
          </w:rPr>
          <w:t>(三)、市场风险分析</w:t>
        </w:r>
        <w:r>
          <w:tab/>
        </w:r>
        <w:r>
          <w:fldChar w:fldCharType="begin"/>
        </w:r>
        <w:r>
          <w:instrText xml:space="preserve"> PAGEREF _Toc4147 \h </w:instrText>
        </w:r>
        <w:r>
          <w:fldChar w:fldCharType="separate"/>
        </w:r>
        <w:r>
          <w:t>16</w:t>
        </w:r>
        <w:r>
          <w:fldChar w:fldCharType="end"/>
        </w:r>
      </w:hyperlink>
    </w:p>
    <w:p>
      <w:pPr>
        <w:pStyle w:val="TOC2"/>
        <w:tabs>
          <w:tab w:val="right" w:leader="dot" w:pos="8306"/>
        </w:tabs>
      </w:pPr>
      <w:hyperlink w:anchor="_Toc19406" w:history="1">
        <w:r>
          <w:rPr>
            <w:rFonts w:ascii="仿宋" w:eastAsia="仿宋" w:hAnsi="仿宋" w:cs="仿宋" w:hint="eastAsia"/>
            <w:lang w:eastAsia="zh-CN"/>
          </w:rPr>
          <w:t>(四)、资金风险分析</w:t>
        </w:r>
        <w:r>
          <w:tab/>
        </w:r>
        <w:r>
          <w:fldChar w:fldCharType="begin"/>
        </w:r>
        <w:r>
          <w:instrText xml:space="preserve"> PAGEREF _Toc19406 \h </w:instrText>
        </w:r>
        <w:r>
          <w:fldChar w:fldCharType="separate"/>
        </w:r>
        <w:r>
          <w:t>17</w:t>
        </w:r>
        <w:r>
          <w:fldChar w:fldCharType="end"/>
        </w:r>
      </w:hyperlink>
    </w:p>
    <w:p>
      <w:pPr>
        <w:pStyle w:val="TOC2"/>
        <w:tabs>
          <w:tab w:val="right" w:leader="dot" w:pos="8306"/>
        </w:tabs>
      </w:pPr>
      <w:hyperlink w:anchor="_Toc11370" w:history="1">
        <w:r>
          <w:rPr>
            <w:rFonts w:ascii="仿宋" w:eastAsia="仿宋" w:hAnsi="仿宋" w:cs="仿宋" w:hint="eastAsia"/>
            <w:lang w:eastAsia="zh-CN"/>
          </w:rPr>
          <w:t>(五)、技术风险分析</w:t>
        </w:r>
        <w:r>
          <w:tab/>
        </w:r>
        <w:r>
          <w:fldChar w:fldCharType="begin"/>
        </w:r>
        <w:r>
          <w:instrText xml:space="preserve"> PAGEREF _Toc11370 \h </w:instrText>
        </w:r>
        <w:r>
          <w:fldChar w:fldCharType="separate"/>
        </w:r>
        <w:r>
          <w:t>18</w:t>
        </w:r>
        <w:r>
          <w:fldChar w:fldCharType="end"/>
        </w:r>
      </w:hyperlink>
    </w:p>
    <w:p>
      <w:pPr>
        <w:pStyle w:val="TOC2"/>
        <w:tabs>
          <w:tab w:val="right" w:leader="dot" w:pos="8306"/>
        </w:tabs>
      </w:pPr>
      <w:hyperlink w:anchor="_Toc8826" w:history="1">
        <w:r>
          <w:rPr>
            <w:rFonts w:ascii="仿宋" w:eastAsia="仿宋" w:hAnsi="仿宋" w:cs="仿宋" w:hint="eastAsia"/>
            <w:lang w:eastAsia="zh-CN"/>
          </w:rPr>
          <w:t>(六)、财务风险分析</w:t>
        </w:r>
        <w:r>
          <w:tab/>
        </w:r>
        <w:r>
          <w:fldChar w:fldCharType="begin"/>
        </w:r>
        <w:r>
          <w:instrText xml:space="preserve"> PAGEREF _Toc8826 \h </w:instrText>
        </w:r>
        <w:r>
          <w:fldChar w:fldCharType="separate"/>
        </w:r>
        <w:r>
          <w:t>19</w:t>
        </w:r>
        <w:r>
          <w:fldChar w:fldCharType="end"/>
        </w:r>
      </w:hyperlink>
    </w:p>
    <w:p>
      <w:pPr>
        <w:pStyle w:val="TOC2"/>
        <w:tabs>
          <w:tab w:val="right" w:leader="dot" w:pos="8306"/>
        </w:tabs>
      </w:pPr>
      <w:hyperlink w:anchor="_Toc16913" w:history="1">
        <w:r>
          <w:rPr>
            <w:rFonts w:ascii="仿宋" w:eastAsia="仿宋" w:hAnsi="仿宋" w:cs="仿宋" w:hint="eastAsia"/>
            <w:lang w:eastAsia="zh-CN"/>
          </w:rPr>
          <w:t>(七)、管理风险分析</w:t>
        </w:r>
        <w:r>
          <w:tab/>
        </w:r>
        <w:r>
          <w:fldChar w:fldCharType="begin"/>
        </w:r>
        <w:r>
          <w:instrText xml:space="preserve"> PAGEREF _Toc16913 \h </w:instrText>
        </w:r>
        <w:r>
          <w:fldChar w:fldCharType="separate"/>
        </w:r>
        <w:r>
          <w:t>21</w:t>
        </w:r>
        <w:r>
          <w:fldChar w:fldCharType="end"/>
        </w:r>
      </w:hyperlink>
    </w:p>
    <w:p>
      <w:pPr>
        <w:pStyle w:val="TOC2"/>
        <w:tabs>
          <w:tab w:val="right" w:leader="dot" w:pos="8306"/>
        </w:tabs>
      </w:pPr>
      <w:hyperlink w:anchor="_Toc16813" w:history="1">
        <w:r>
          <w:rPr>
            <w:rFonts w:ascii="仿宋" w:eastAsia="仿宋" w:hAnsi="仿宋" w:cs="仿宋" w:hint="eastAsia"/>
            <w:lang w:eastAsia="zh-CN"/>
          </w:rPr>
          <w:t>(八)、其它风险分析</w:t>
        </w:r>
        <w:r>
          <w:tab/>
        </w:r>
        <w:r>
          <w:fldChar w:fldCharType="begin"/>
        </w:r>
        <w:r>
          <w:instrText xml:space="preserve"> PAGEREF _Toc16813 \h </w:instrText>
        </w:r>
        <w:r>
          <w:fldChar w:fldCharType="separate"/>
        </w:r>
        <w:r>
          <w:t>22</w:t>
        </w:r>
        <w:r>
          <w:fldChar w:fldCharType="end"/>
        </w:r>
      </w:hyperlink>
    </w:p>
    <w:p>
      <w:pPr>
        <w:pStyle w:val="TOC2"/>
        <w:tabs>
          <w:tab w:val="right" w:leader="dot" w:pos="8306"/>
        </w:tabs>
      </w:pPr>
      <w:hyperlink w:anchor="_Toc15527" w:history="1">
        <w:r>
          <w:rPr>
            <w:rFonts w:ascii="仿宋" w:eastAsia="仿宋" w:hAnsi="仿宋" w:cs="仿宋" w:hint="eastAsia"/>
            <w:lang w:eastAsia="zh-CN"/>
          </w:rPr>
          <w:t>(九)、社会影响评估</w:t>
        </w:r>
        <w:r>
          <w:tab/>
        </w:r>
        <w:r>
          <w:fldChar w:fldCharType="begin"/>
        </w:r>
        <w:r>
          <w:instrText xml:space="preserve"> PAGEREF _Toc15527 \h </w:instrText>
        </w:r>
        <w:r>
          <w:fldChar w:fldCharType="separate"/>
        </w:r>
        <w:r>
          <w:t>24</w:t>
        </w:r>
        <w:r>
          <w:fldChar w:fldCharType="end"/>
        </w:r>
      </w:hyperlink>
    </w:p>
    <w:p>
      <w:pPr>
        <w:pStyle w:val="TOC1"/>
        <w:tabs>
          <w:tab w:val="right" w:leader="dot" w:pos="8306"/>
        </w:tabs>
      </w:pPr>
      <w:hyperlink w:anchor="_Toc24445" w:history="1">
        <w:r>
          <w:rPr>
            <w:rFonts w:ascii="仿宋" w:eastAsia="仿宋" w:hAnsi="仿宋" w:cs="仿宋" w:hint="eastAsia"/>
            <w:lang w:eastAsia="zh-CN"/>
          </w:rPr>
          <w:t>五、背景、必要性分析</w:t>
        </w:r>
        <w:r>
          <w:tab/>
        </w:r>
        <w:r>
          <w:fldChar w:fldCharType="begin"/>
        </w:r>
        <w:r>
          <w:instrText xml:space="preserve"> PAGEREF _Toc24445 \h </w:instrText>
        </w:r>
        <w:r>
          <w:fldChar w:fldCharType="separate"/>
        </w:r>
        <w:r>
          <w:t>26</w:t>
        </w:r>
        <w:r>
          <w:fldChar w:fldCharType="end"/>
        </w:r>
      </w:hyperlink>
    </w:p>
    <w:p>
      <w:pPr>
        <w:pStyle w:val="TOC2"/>
        <w:tabs>
          <w:tab w:val="right" w:leader="dot" w:pos="8306"/>
        </w:tabs>
      </w:pPr>
      <w:hyperlink w:anchor="_Toc30749" w:history="1">
        <w:r>
          <w:rPr>
            <w:rFonts w:ascii="仿宋" w:eastAsia="仿宋" w:hAnsi="仿宋" w:cs="仿宋" w:hint="eastAsia"/>
            <w:lang w:eastAsia="zh-CN"/>
          </w:rPr>
          <w:t>(一)、项目建设背景</w:t>
        </w:r>
        <w:r>
          <w:tab/>
        </w:r>
        <w:r>
          <w:fldChar w:fldCharType="begin"/>
        </w:r>
        <w:r>
          <w:instrText xml:space="preserve"> PAGEREF _Toc30749 \h </w:instrText>
        </w:r>
        <w:r>
          <w:fldChar w:fldCharType="separate"/>
        </w:r>
        <w:r>
          <w:t>26</w:t>
        </w:r>
        <w:r>
          <w:fldChar w:fldCharType="end"/>
        </w:r>
      </w:hyperlink>
    </w:p>
    <w:p>
      <w:pPr>
        <w:pStyle w:val="TOC2"/>
        <w:tabs>
          <w:tab w:val="right" w:leader="dot" w:pos="8306"/>
        </w:tabs>
      </w:pPr>
      <w:hyperlink w:anchor="_Toc13700" w:history="1">
        <w:r>
          <w:rPr>
            <w:rFonts w:ascii="仿宋" w:eastAsia="仿宋" w:hAnsi="仿宋" w:cs="仿宋" w:hint="eastAsia"/>
            <w:lang w:eastAsia="zh-CN"/>
          </w:rPr>
          <w:t>(二)、必要性分析</w:t>
        </w:r>
        <w:r>
          <w:tab/>
        </w:r>
        <w:r>
          <w:fldChar w:fldCharType="begin"/>
        </w:r>
        <w:r>
          <w:instrText xml:space="preserve"> PAGEREF _Toc13700 \h </w:instrText>
        </w:r>
        <w:r>
          <w:fldChar w:fldCharType="separate"/>
        </w:r>
        <w:r>
          <w:t>27</w:t>
        </w:r>
        <w:r>
          <w:fldChar w:fldCharType="end"/>
        </w:r>
      </w:hyperlink>
    </w:p>
    <w:p>
      <w:pPr>
        <w:pStyle w:val="TOC2"/>
        <w:tabs>
          <w:tab w:val="right" w:leader="dot" w:pos="8306"/>
        </w:tabs>
      </w:pPr>
      <w:hyperlink w:anchor="_Toc1899" w:history="1">
        <w:r>
          <w:rPr>
            <w:rFonts w:ascii="仿宋" w:eastAsia="仿宋" w:hAnsi="仿宋" w:cs="仿宋" w:hint="eastAsia"/>
            <w:lang w:eastAsia="zh-CN"/>
          </w:rPr>
          <w:t>(三)、项目建设有利条件</w:t>
        </w:r>
        <w:r>
          <w:tab/>
        </w:r>
        <w:r>
          <w:fldChar w:fldCharType="begin"/>
        </w:r>
        <w:r>
          <w:instrText xml:space="preserve"> PAGEREF _Toc1899 \h </w:instrText>
        </w:r>
        <w:r>
          <w:fldChar w:fldCharType="separate"/>
        </w:r>
        <w:r>
          <w:t>28</w:t>
        </w:r>
        <w:r>
          <w:fldChar w:fldCharType="end"/>
        </w:r>
      </w:hyperlink>
    </w:p>
    <w:p>
      <w:pPr>
        <w:pStyle w:val="TOC1"/>
        <w:tabs>
          <w:tab w:val="right" w:leader="dot" w:pos="8306"/>
        </w:tabs>
      </w:pPr>
      <w:hyperlink w:anchor="_Toc21398" w:history="1">
        <w:r>
          <w:rPr>
            <w:rFonts w:ascii="仿宋" w:eastAsia="仿宋" w:hAnsi="仿宋" w:cs="仿宋" w:hint="eastAsia"/>
            <w:lang w:eastAsia="zh-CN"/>
          </w:rPr>
          <w:t>六、资源开发及综合利用分析</w:t>
        </w:r>
        <w:r>
          <w:tab/>
        </w:r>
        <w:r>
          <w:fldChar w:fldCharType="begin"/>
        </w:r>
        <w:r>
          <w:instrText xml:space="preserve"> PAGEREF _Toc21398 \h </w:instrText>
        </w:r>
        <w:r>
          <w:fldChar w:fldCharType="separate"/>
        </w:r>
        <w:r>
          <w:t>30</w:t>
        </w:r>
        <w:r>
          <w:fldChar w:fldCharType="end"/>
        </w:r>
      </w:hyperlink>
    </w:p>
    <w:p>
      <w:pPr>
        <w:pStyle w:val="TOC2"/>
        <w:tabs>
          <w:tab w:val="right" w:leader="dot" w:pos="8306"/>
        </w:tabs>
      </w:pPr>
      <w:hyperlink w:anchor="_Toc18658" w:history="1">
        <w:r>
          <w:rPr>
            <w:rFonts w:ascii="仿宋" w:eastAsia="仿宋" w:hAnsi="仿宋" w:cs="仿宋" w:hint="eastAsia"/>
            <w:lang w:eastAsia="zh-CN"/>
          </w:rPr>
          <w:t>(一)、资源开发方案</w:t>
        </w:r>
        <w:r>
          <w:tab/>
        </w:r>
        <w:r>
          <w:fldChar w:fldCharType="begin"/>
        </w:r>
        <w:r>
          <w:instrText xml:space="preserve"> PAGEREF _Toc18658 \h </w:instrText>
        </w:r>
        <w:r>
          <w:fldChar w:fldCharType="separate"/>
        </w:r>
        <w:r>
          <w:t>30</w:t>
        </w:r>
        <w:r>
          <w:fldChar w:fldCharType="end"/>
        </w:r>
      </w:hyperlink>
    </w:p>
    <w:p>
      <w:pPr>
        <w:pStyle w:val="TOC2"/>
        <w:tabs>
          <w:tab w:val="right" w:leader="dot" w:pos="8306"/>
        </w:tabs>
      </w:pPr>
      <w:hyperlink w:anchor="_Toc15687" w:history="1">
        <w:r>
          <w:rPr>
            <w:rFonts w:ascii="仿宋" w:eastAsia="仿宋" w:hAnsi="仿宋" w:cs="仿宋" w:hint="eastAsia"/>
            <w:lang w:eastAsia="zh-CN"/>
          </w:rPr>
          <w:t>(二)、资源利用方案</w:t>
        </w:r>
        <w:r>
          <w:tab/>
        </w:r>
        <w:r>
          <w:fldChar w:fldCharType="begin"/>
        </w:r>
        <w:r>
          <w:instrText xml:space="preserve"> PAGEREF _Toc15687 \h </w:instrText>
        </w:r>
        <w:r>
          <w:fldChar w:fldCharType="separate"/>
        </w:r>
        <w:r>
          <w:t>31</w:t>
        </w:r>
        <w:r>
          <w:fldChar w:fldCharType="end"/>
        </w:r>
      </w:hyperlink>
    </w:p>
    <w:p>
      <w:pPr>
        <w:pStyle w:val="TOC2"/>
        <w:tabs>
          <w:tab w:val="right" w:leader="dot" w:pos="8306"/>
        </w:tabs>
      </w:pPr>
      <w:hyperlink w:anchor="_Toc32297" w:history="1">
        <w:r>
          <w:rPr>
            <w:rFonts w:ascii="仿宋" w:eastAsia="仿宋" w:hAnsi="仿宋" w:cs="仿宋" w:hint="eastAsia"/>
            <w:lang w:eastAsia="zh-CN"/>
          </w:rPr>
          <w:t>(三)、资源节约措施</w:t>
        </w:r>
        <w:r>
          <w:tab/>
        </w:r>
        <w:r>
          <w:fldChar w:fldCharType="begin"/>
        </w:r>
        <w:r>
          <w:instrText xml:space="preserve"> PAGEREF _Toc32297 \h </w:instrText>
        </w:r>
        <w:r>
          <w:fldChar w:fldCharType="separate"/>
        </w:r>
        <w:r>
          <w:t>32</w:t>
        </w:r>
        <w:r>
          <w:fldChar w:fldCharType="end"/>
        </w:r>
      </w:hyperlink>
    </w:p>
    <w:p>
      <w:pPr>
        <w:pStyle w:val="TOC1"/>
        <w:tabs>
          <w:tab w:val="right" w:leader="dot" w:pos="8306"/>
        </w:tabs>
      </w:pPr>
      <w:hyperlink w:anchor="_Toc20606" w:history="1">
        <w:r>
          <w:rPr>
            <w:rFonts w:ascii="仿宋" w:eastAsia="仿宋" w:hAnsi="仿宋" w:cs="仿宋" w:hint="eastAsia"/>
            <w:lang w:eastAsia="zh-CN"/>
          </w:rPr>
          <w:t>七、经济效益与社会效益优化</w:t>
        </w:r>
        <w:r>
          <w:tab/>
        </w:r>
        <w:r>
          <w:fldChar w:fldCharType="begin"/>
        </w:r>
        <w:r>
          <w:instrText xml:space="preserve"> PAGEREF _Toc20606 \h </w:instrText>
        </w:r>
        <w:r>
          <w:fldChar w:fldCharType="separate"/>
        </w:r>
        <w:r>
          <w:t>33</w:t>
        </w:r>
        <w:r>
          <w:fldChar w:fldCharType="end"/>
        </w:r>
      </w:hyperlink>
    </w:p>
    <w:p>
      <w:pPr>
        <w:pStyle w:val="TOC2"/>
        <w:tabs>
          <w:tab w:val="right" w:leader="dot" w:pos="8306"/>
        </w:tabs>
      </w:pPr>
      <w:hyperlink w:anchor="_Toc3331" w:history="1">
        <w:r>
          <w:rPr>
            <w:rFonts w:ascii="仿宋" w:eastAsia="仿宋" w:hAnsi="仿宋" w:cs="仿宋" w:hint="eastAsia"/>
            <w:lang w:eastAsia="zh-CN"/>
          </w:rPr>
          <w:t>(一)、经济效益提升策略</w:t>
        </w:r>
        <w:r>
          <w:tab/>
        </w:r>
        <w:r>
          <w:fldChar w:fldCharType="begin"/>
        </w:r>
        <w:r>
          <w:instrText xml:space="preserve"> PAGEREF _Toc3331 \h </w:instrText>
        </w:r>
        <w:r>
          <w:fldChar w:fldCharType="separate"/>
        </w:r>
        <w:r>
          <w:t>33</w:t>
        </w:r>
        <w:r>
          <w:fldChar w:fldCharType="end"/>
        </w:r>
      </w:hyperlink>
    </w:p>
    <w:p>
      <w:pPr>
        <w:pStyle w:val="TOC2"/>
        <w:tabs>
          <w:tab w:val="right" w:leader="dot" w:pos="8306"/>
        </w:tabs>
      </w:pPr>
      <w:hyperlink w:anchor="_Toc9627" w:history="1">
        <w:r>
          <w:rPr>
            <w:rFonts w:ascii="仿宋" w:eastAsia="仿宋" w:hAnsi="仿宋" w:cs="仿宋" w:hint="eastAsia"/>
            <w:lang w:eastAsia="zh-CN"/>
          </w:rPr>
          <w:t>(二)、社会效益增强方案</w:t>
        </w:r>
        <w:r>
          <w:tab/>
        </w:r>
        <w:r>
          <w:fldChar w:fldCharType="begin"/>
        </w:r>
        <w:r>
          <w:instrText xml:space="preserve"> PAGEREF _Toc9627 \h </w:instrText>
        </w:r>
        <w:r>
          <w:fldChar w:fldCharType="separate"/>
        </w:r>
        <w:r>
          <w:t>34</w:t>
        </w:r>
        <w:r>
          <w:fldChar w:fldCharType="end"/>
        </w:r>
      </w:hyperlink>
    </w:p>
    <w:p>
      <w:pPr>
        <w:pStyle w:val="TOC1"/>
        <w:tabs>
          <w:tab w:val="right" w:leader="dot" w:pos="8306"/>
        </w:tabs>
      </w:pPr>
      <w:hyperlink w:anchor="_Toc30537" w:history="1">
        <w:r>
          <w:rPr>
            <w:rFonts w:ascii="仿宋" w:eastAsia="仿宋" w:hAnsi="仿宋" w:cs="仿宋" w:hint="eastAsia"/>
            <w:lang w:eastAsia="zh-CN"/>
          </w:rPr>
          <w:t>八、土地利用与规划方案</w:t>
        </w:r>
        <w:r>
          <w:tab/>
        </w:r>
        <w:r>
          <w:fldChar w:fldCharType="begin"/>
        </w:r>
        <w:r>
          <w:instrText xml:space="preserve"> PAGEREF _Toc30537 \h </w:instrText>
        </w:r>
        <w:r>
          <w:fldChar w:fldCharType="separate"/>
        </w:r>
        <w:r>
          <w:t>35</w:t>
        </w:r>
        <w:r>
          <w:fldChar w:fldCharType="end"/>
        </w:r>
      </w:hyperlink>
    </w:p>
    <w:p>
      <w:pPr>
        <w:pStyle w:val="TOC2"/>
        <w:tabs>
          <w:tab w:val="right" w:leader="dot" w:pos="8306"/>
        </w:tabs>
      </w:pPr>
      <w:hyperlink w:anchor="_Toc24078" w:history="1">
        <w:r>
          <w:rPr>
            <w:rFonts w:ascii="仿宋" w:eastAsia="仿宋" w:hAnsi="仿宋" w:cs="仿宋" w:hint="eastAsia"/>
            <w:lang w:eastAsia="zh-CN"/>
          </w:rPr>
          <w:t>(一)、项目用地情况分析</w:t>
        </w:r>
        <w:r>
          <w:tab/>
        </w:r>
        <w:r>
          <w:fldChar w:fldCharType="begin"/>
        </w:r>
        <w:r>
          <w:instrText xml:space="preserve"> PAGEREF _Toc24078 \h </w:instrText>
        </w:r>
        <w:r>
          <w:fldChar w:fldCharType="separate"/>
        </w:r>
        <w:r>
          <w:t>35</w:t>
        </w:r>
        <w:r>
          <w:fldChar w:fldCharType="end"/>
        </w:r>
      </w:hyperlink>
    </w:p>
    <w:p>
      <w:pPr>
        <w:pStyle w:val="TOC2"/>
        <w:tabs>
          <w:tab w:val="right" w:leader="dot" w:pos="8306"/>
        </w:tabs>
      </w:pPr>
      <w:hyperlink w:anchor="_Toc19396" w:history="1">
        <w:r>
          <w:rPr>
            <w:rFonts w:ascii="仿宋" w:eastAsia="仿宋" w:hAnsi="仿宋" w:cs="仿宋" w:hint="eastAsia"/>
            <w:lang w:eastAsia="zh-CN"/>
          </w:rPr>
          <w:t>(二)、土地利用规划方案</w:t>
        </w:r>
        <w:r>
          <w:tab/>
        </w:r>
        <w:r>
          <w:fldChar w:fldCharType="begin"/>
        </w:r>
        <w:r>
          <w:instrText xml:space="preserve"> PAGEREF _Toc19396 \h </w:instrText>
        </w:r>
        <w:r>
          <w:fldChar w:fldCharType="separate"/>
        </w:r>
        <w:r>
          <w:t>36</w:t>
        </w:r>
        <w:r>
          <w:fldChar w:fldCharType="end"/>
        </w:r>
      </w:hyperlink>
    </w:p>
    <w:p>
      <w:pPr>
        <w:pStyle w:val="TOC1"/>
        <w:tabs>
          <w:tab w:val="right" w:leader="dot" w:pos="8306"/>
        </w:tabs>
      </w:pPr>
      <w:hyperlink w:anchor="_Toc15428" w:history="1">
        <w:r>
          <w:rPr>
            <w:rFonts w:ascii="仿宋" w:eastAsia="仿宋" w:hAnsi="仿宋" w:cs="仿宋" w:hint="eastAsia"/>
            <w:lang w:eastAsia="zh-CN"/>
          </w:rPr>
          <w:t>九、项目变更管理</w:t>
        </w:r>
        <w:r>
          <w:tab/>
        </w:r>
        <w:r>
          <w:fldChar w:fldCharType="begin"/>
        </w:r>
        <w:r>
          <w:instrText xml:space="preserve"> PAGEREF _Toc15428 \h </w:instrText>
        </w:r>
        <w:r>
          <w:fldChar w:fldCharType="separate"/>
        </w:r>
        <w:r>
          <w:t>37</w:t>
        </w:r>
        <w:r>
          <w:fldChar w:fldCharType="end"/>
        </w:r>
      </w:hyperlink>
    </w:p>
    <w:p>
      <w:pPr>
        <w:pStyle w:val="TOC2"/>
        <w:tabs>
          <w:tab w:val="right" w:leader="dot" w:pos="8306"/>
        </w:tabs>
      </w:pPr>
      <w:hyperlink w:anchor="_Toc7883" w:history="1">
        <w:r>
          <w:rPr>
            <w:rFonts w:ascii="仿宋" w:eastAsia="仿宋" w:hAnsi="仿宋" w:cs="仿宋" w:hint="eastAsia"/>
            <w:lang w:eastAsia="zh-CN"/>
          </w:rPr>
          <w:t>(一)、变更控制流程</w:t>
        </w:r>
        <w:r>
          <w:tab/>
        </w:r>
        <w:r>
          <w:fldChar w:fldCharType="begin"/>
        </w:r>
        <w:r>
          <w:instrText xml:space="preserve"> PAGEREF _Toc7883 \h </w:instrText>
        </w:r>
        <w:r>
          <w:fldChar w:fldCharType="separate"/>
        </w:r>
        <w:r>
          <w:t>37</w:t>
        </w:r>
        <w:r>
          <w:fldChar w:fldCharType="end"/>
        </w:r>
      </w:hyperlink>
    </w:p>
    <w:p>
      <w:pPr>
        <w:pStyle w:val="TOC2"/>
        <w:tabs>
          <w:tab w:val="right" w:leader="dot" w:pos="8306"/>
        </w:tabs>
      </w:pPr>
      <w:hyperlink w:anchor="_Toc30804" w:history="1">
        <w:r>
          <w:rPr>
            <w:rFonts w:ascii="仿宋" w:eastAsia="仿宋" w:hAnsi="仿宋" w:cs="仿宋" w:hint="eastAsia"/>
            <w:lang w:eastAsia="zh-CN"/>
          </w:rPr>
          <w:t>(二)、影响评估与处理</w:t>
        </w:r>
        <w:r>
          <w:tab/>
        </w:r>
        <w:r>
          <w:fldChar w:fldCharType="begin"/>
        </w:r>
        <w:r>
          <w:instrText xml:space="preserve"> PAGEREF _Toc30804 \h </w:instrText>
        </w:r>
        <w:r>
          <w:fldChar w:fldCharType="separate"/>
        </w:r>
        <w:r>
          <w:t>38</w:t>
        </w:r>
        <w:r>
          <w:fldChar w:fldCharType="end"/>
        </w:r>
      </w:hyperlink>
    </w:p>
    <w:p>
      <w:pPr>
        <w:pStyle w:val="TOC2"/>
        <w:tabs>
          <w:tab w:val="right" w:leader="dot" w:pos="8306"/>
        </w:tabs>
      </w:pPr>
      <w:hyperlink w:anchor="_Toc20684" w:history="1">
        <w:r>
          <w:rPr>
            <w:rFonts w:ascii="仿宋" w:eastAsia="仿宋" w:hAnsi="仿宋" w:cs="仿宋" w:hint="eastAsia"/>
            <w:lang w:eastAsia="zh-CN"/>
          </w:rPr>
          <w:t>(三)、变更记录与追踪</w:t>
        </w:r>
        <w:r>
          <w:tab/>
        </w:r>
        <w:r>
          <w:fldChar w:fldCharType="begin"/>
        </w:r>
        <w:r>
          <w:instrText xml:space="preserve"> PAGEREF _Toc20684 \h </w:instrText>
        </w:r>
        <w:r>
          <w:fldChar w:fldCharType="separate"/>
        </w:r>
        <w:r>
          <w:t>40</w:t>
        </w:r>
        <w:r>
          <w:fldChar w:fldCharType="end"/>
        </w:r>
      </w:hyperlink>
    </w:p>
    <w:p>
      <w:pPr>
        <w:pStyle w:val="TOC2"/>
        <w:tabs>
          <w:tab w:val="right" w:leader="dot" w:pos="8306"/>
        </w:tabs>
      </w:pPr>
      <w:hyperlink w:anchor="_Toc7900" w:history="1">
        <w:r>
          <w:rPr>
            <w:rFonts w:ascii="仿宋" w:eastAsia="仿宋" w:hAnsi="仿宋" w:cs="仿宋" w:hint="eastAsia"/>
            <w:lang w:eastAsia="zh-CN"/>
          </w:rPr>
          <w:t>(四)、变更管理策略</w:t>
        </w:r>
        <w:r>
          <w:tab/>
        </w:r>
        <w:r>
          <w:fldChar w:fldCharType="begin"/>
        </w:r>
        <w:r>
          <w:instrText xml:space="preserve"> PAGEREF _Toc7900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86" w:history="1">
        <w:r>
          <w:rPr>
            <w:rFonts w:ascii="仿宋" w:eastAsia="仿宋" w:hAnsi="仿宋" w:cs="仿宋" w:hint="eastAsia"/>
            <w:lang w:eastAsia="zh-CN"/>
          </w:rPr>
          <w:t>十、安全与应急管理</w:t>
        </w:r>
        <w:r>
          <w:tab/>
        </w:r>
        <w:r>
          <w:fldChar w:fldCharType="begin"/>
        </w:r>
        <w:r>
          <w:instrText xml:space="preserve"> PAGEREF _Toc23086 \h </w:instrText>
        </w:r>
        <w:r>
          <w:fldChar w:fldCharType="separate"/>
        </w:r>
        <w:r>
          <w:t>43</w:t>
        </w:r>
        <w:r>
          <w:fldChar w:fldCharType="end"/>
        </w:r>
      </w:hyperlink>
    </w:p>
    <w:p>
      <w:pPr>
        <w:pStyle w:val="TOC2"/>
        <w:tabs>
          <w:tab w:val="right" w:leader="dot" w:pos="8306"/>
        </w:tabs>
      </w:pPr>
      <w:hyperlink w:anchor="_Toc29670" w:history="1">
        <w:r>
          <w:rPr>
            <w:rFonts w:ascii="仿宋" w:eastAsia="仿宋" w:hAnsi="仿宋" w:cs="仿宋" w:hint="eastAsia"/>
            <w:lang w:eastAsia="zh-CN"/>
          </w:rPr>
          <w:t>(一)、安全生产管理</w:t>
        </w:r>
        <w:r>
          <w:tab/>
        </w:r>
        <w:r>
          <w:fldChar w:fldCharType="begin"/>
        </w:r>
        <w:r>
          <w:instrText xml:space="preserve"> PAGEREF _Toc29670 \h </w:instrText>
        </w:r>
        <w:r>
          <w:fldChar w:fldCharType="separate"/>
        </w:r>
        <w:r>
          <w:t>43</w:t>
        </w:r>
        <w:r>
          <w:fldChar w:fldCharType="end"/>
        </w:r>
      </w:hyperlink>
    </w:p>
    <w:p>
      <w:pPr>
        <w:pStyle w:val="TOC2"/>
        <w:tabs>
          <w:tab w:val="right" w:leader="dot" w:pos="8306"/>
        </w:tabs>
      </w:pPr>
      <w:hyperlink w:anchor="_Toc20266" w:history="1">
        <w:r>
          <w:rPr>
            <w:rFonts w:ascii="仿宋" w:eastAsia="仿宋" w:hAnsi="仿宋" w:cs="仿宋" w:hint="eastAsia"/>
            <w:lang w:eastAsia="zh-CN"/>
          </w:rPr>
          <w:t>(二)、应急预案与响应</w:t>
        </w:r>
        <w:r>
          <w:tab/>
        </w:r>
        <w:r>
          <w:fldChar w:fldCharType="begin"/>
        </w:r>
        <w:r>
          <w:instrText xml:space="preserve"> PAGEREF _Toc20266 \h </w:instrText>
        </w:r>
        <w:r>
          <w:fldChar w:fldCharType="separate"/>
        </w:r>
        <w:r>
          <w:t>44</w:t>
        </w:r>
        <w:r>
          <w:fldChar w:fldCharType="end"/>
        </w:r>
      </w:hyperlink>
    </w:p>
    <w:p>
      <w:pPr>
        <w:pStyle w:val="TOC1"/>
        <w:tabs>
          <w:tab w:val="right" w:leader="dot" w:pos="8306"/>
        </w:tabs>
      </w:pPr>
      <w:hyperlink w:anchor="_Toc25035" w:history="1">
        <w:r>
          <w:rPr>
            <w:rFonts w:ascii="仿宋" w:eastAsia="仿宋" w:hAnsi="仿宋" w:cs="仿宋" w:hint="eastAsia"/>
            <w:lang w:eastAsia="zh-CN"/>
          </w:rPr>
          <w:t>十一、项目实施与管理方案</w:t>
        </w:r>
        <w:r>
          <w:tab/>
        </w:r>
        <w:r>
          <w:fldChar w:fldCharType="begin"/>
        </w:r>
        <w:r>
          <w:instrText xml:space="preserve"> PAGEREF _Toc25035 \h </w:instrText>
        </w:r>
        <w:r>
          <w:fldChar w:fldCharType="separate"/>
        </w:r>
        <w:r>
          <w:t>46</w:t>
        </w:r>
        <w:r>
          <w:fldChar w:fldCharType="end"/>
        </w:r>
      </w:hyperlink>
    </w:p>
    <w:p>
      <w:pPr>
        <w:pStyle w:val="TOC2"/>
        <w:tabs>
          <w:tab w:val="right" w:leader="dot" w:pos="8306"/>
        </w:tabs>
      </w:pPr>
      <w:hyperlink w:anchor="_Toc9104" w:history="1">
        <w:r>
          <w:rPr>
            <w:rFonts w:ascii="仿宋" w:eastAsia="仿宋" w:hAnsi="仿宋" w:cs="仿宋" w:hint="eastAsia"/>
            <w:lang w:eastAsia="zh-CN"/>
          </w:rPr>
          <w:t>(一)、项目实施计划</w:t>
        </w:r>
        <w:r>
          <w:tab/>
        </w:r>
        <w:r>
          <w:fldChar w:fldCharType="begin"/>
        </w:r>
        <w:r>
          <w:instrText xml:space="preserve"> PAGEREF _Toc9104 \h </w:instrText>
        </w:r>
        <w:r>
          <w:fldChar w:fldCharType="separate"/>
        </w:r>
        <w:r>
          <w:t>46</w:t>
        </w:r>
        <w:r>
          <w:fldChar w:fldCharType="end"/>
        </w:r>
      </w:hyperlink>
    </w:p>
    <w:p>
      <w:pPr>
        <w:pStyle w:val="TOC2"/>
        <w:tabs>
          <w:tab w:val="right" w:leader="dot" w:pos="8306"/>
        </w:tabs>
      </w:pPr>
      <w:hyperlink w:anchor="_Toc31862" w:history="1">
        <w:r>
          <w:rPr>
            <w:rFonts w:ascii="仿宋" w:eastAsia="仿宋" w:hAnsi="仿宋" w:cs="仿宋" w:hint="eastAsia"/>
            <w:lang w:eastAsia="zh-CN"/>
          </w:rPr>
          <w:t>(二)、项目组织机构与职责</w:t>
        </w:r>
        <w:r>
          <w:tab/>
        </w:r>
        <w:r>
          <w:fldChar w:fldCharType="begin"/>
        </w:r>
        <w:r>
          <w:instrText xml:space="preserve"> PAGEREF _Toc31862 \h </w:instrText>
        </w:r>
        <w:r>
          <w:fldChar w:fldCharType="separate"/>
        </w:r>
        <w:r>
          <w:t>48</w:t>
        </w:r>
        <w:r>
          <w:fldChar w:fldCharType="end"/>
        </w:r>
      </w:hyperlink>
    </w:p>
    <w:p>
      <w:pPr>
        <w:pStyle w:val="TOC2"/>
        <w:tabs>
          <w:tab w:val="right" w:leader="dot" w:pos="8306"/>
        </w:tabs>
      </w:pPr>
      <w:hyperlink w:anchor="_Toc13717" w:history="1">
        <w:r>
          <w:rPr>
            <w:rFonts w:ascii="仿宋" w:eastAsia="仿宋" w:hAnsi="仿宋" w:cs="仿宋" w:hint="eastAsia"/>
            <w:lang w:eastAsia="zh-CN"/>
          </w:rPr>
          <w:t>(三)、项目管理与监控体系</w:t>
        </w:r>
        <w:r>
          <w:tab/>
        </w:r>
        <w:r>
          <w:fldChar w:fldCharType="begin"/>
        </w:r>
        <w:r>
          <w:instrText xml:space="preserve"> PAGEREF _Toc13717 \h </w:instrText>
        </w:r>
        <w:r>
          <w:fldChar w:fldCharType="separate"/>
        </w:r>
        <w:r>
          <w:t>50</w:t>
        </w:r>
        <w:r>
          <w:fldChar w:fldCharType="end"/>
        </w:r>
      </w:hyperlink>
    </w:p>
    <w:p>
      <w:pPr>
        <w:pStyle w:val="TOC1"/>
        <w:tabs>
          <w:tab w:val="right" w:leader="dot" w:pos="8306"/>
        </w:tabs>
      </w:pPr>
      <w:hyperlink w:anchor="_Toc9075" w:history="1">
        <w:r>
          <w:rPr>
            <w:rFonts w:ascii="仿宋" w:eastAsia="仿宋" w:hAnsi="仿宋" w:cs="仿宋" w:hint="eastAsia"/>
            <w:lang w:eastAsia="zh-CN"/>
          </w:rPr>
          <w:t>十二、项目质量与标准</w:t>
        </w:r>
        <w:r>
          <w:tab/>
        </w:r>
        <w:r>
          <w:fldChar w:fldCharType="begin"/>
        </w:r>
        <w:r>
          <w:instrText xml:space="preserve"> PAGEREF _Toc9075 \h </w:instrText>
        </w:r>
        <w:r>
          <w:fldChar w:fldCharType="separate"/>
        </w:r>
        <w:r>
          <w:t>52</w:t>
        </w:r>
        <w:r>
          <w:fldChar w:fldCharType="end"/>
        </w:r>
      </w:hyperlink>
    </w:p>
    <w:p>
      <w:pPr>
        <w:pStyle w:val="TOC2"/>
        <w:tabs>
          <w:tab w:val="right" w:leader="dot" w:pos="8306"/>
        </w:tabs>
      </w:pPr>
      <w:hyperlink w:anchor="_Toc8214" w:history="1">
        <w:r>
          <w:rPr>
            <w:rFonts w:ascii="仿宋" w:eastAsia="仿宋" w:hAnsi="仿宋" w:cs="仿宋" w:hint="eastAsia"/>
            <w:lang w:eastAsia="zh-CN"/>
          </w:rPr>
          <w:t>(一)、质量保障体系</w:t>
        </w:r>
        <w:r>
          <w:tab/>
        </w:r>
        <w:r>
          <w:fldChar w:fldCharType="begin"/>
        </w:r>
        <w:r>
          <w:instrText xml:space="preserve"> PAGEREF _Toc8214 \h </w:instrText>
        </w:r>
        <w:r>
          <w:fldChar w:fldCharType="separate"/>
        </w:r>
        <w:r>
          <w:t>52</w:t>
        </w:r>
        <w:r>
          <w:fldChar w:fldCharType="end"/>
        </w:r>
      </w:hyperlink>
    </w:p>
    <w:p>
      <w:pPr>
        <w:pStyle w:val="TOC2"/>
        <w:tabs>
          <w:tab w:val="right" w:leader="dot" w:pos="8306"/>
        </w:tabs>
      </w:pPr>
      <w:hyperlink w:anchor="_Toc24999" w:history="1">
        <w:r>
          <w:rPr>
            <w:rFonts w:ascii="仿宋" w:eastAsia="仿宋" w:hAnsi="仿宋" w:cs="仿宋" w:hint="eastAsia"/>
            <w:lang w:eastAsia="zh-CN"/>
          </w:rPr>
          <w:t>(二)、标准化作业流程</w:t>
        </w:r>
        <w:r>
          <w:tab/>
        </w:r>
        <w:r>
          <w:fldChar w:fldCharType="begin"/>
        </w:r>
        <w:r>
          <w:instrText xml:space="preserve"> PAGEREF _Toc24999 \h </w:instrText>
        </w:r>
        <w:r>
          <w:fldChar w:fldCharType="separate"/>
        </w:r>
        <w:r>
          <w:t>53</w:t>
        </w:r>
        <w:r>
          <w:fldChar w:fldCharType="end"/>
        </w:r>
      </w:hyperlink>
    </w:p>
    <w:p>
      <w:pPr>
        <w:pStyle w:val="TOC2"/>
        <w:tabs>
          <w:tab w:val="right" w:leader="dot" w:pos="8306"/>
        </w:tabs>
      </w:pPr>
      <w:hyperlink w:anchor="_Toc6136" w:history="1">
        <w:r>
          <w:rPr>
            <w:rFonts w:ascii="仿宋" w:eastAsia="仿宋" w:hAnsi="仿宋" w:cs="仿宋" w:hint="eastAsia"/>
            <w:lang w:eastAsia="zh-CN"/>
          </w:rPr>
          <w:t>(三)、质量监控与评估</w:t>
        </w:r>
        <w:r>
          <w:tab/>
        </w:r>
        <w:r>
          <w:fldChar w:fldCharType="begin"/>
        </w:r>
        <w:r>
          <w:instrText xml:space="preserve"> PAGEREF _Toc6136 \h </w:instrText>
        </w:r>
        <w:r>
          <w:fldChar w:fldCharType="separate"/>
        </w:r>
        <w:r>
          <w:t>55</w:t>
        </w:r>
        <w:r>
          <w:fldChar w:fldCharType="end"/>
        </w:r>
      </w:hyperlink>
    </w:p>
    <w:p>
      <w:pPr>
        <w:pStyle w:val="TOC2"/>
        <w:tabs>
          <w:tab w:val="right" w:leader="dot" w:pos="8306"/>
        </w:tabs>
      </w:pPr>
      <w:hyperlink w:anchor="_Toc24491" w:history="1">
        <w:r>
          <w:rPr>
            <w:rFonts w:ascii="仿宋" w:eastAsia="仿宋" w:hAnsi="仿宋" w:cs="仿宋" w:hint="eastAsia"/>
            <w:lang w:eastAsia="zh-CN"/>
          </w:rPr>
          <w:t>(四)、质量改进计划</w:t>
        </w:r>
        <w:r>
          <w:tab/>
        </w:r>
        <w:r>
          <w:fldChar w:fldCharType="begin"/>
        </w:r>
        <w:r>
          <w:instrText xml:space="preserve"> PAGEREF _Toc24491 \h </w:instrText>
        </w:r>
        <w:r>
          <w:fldChar w:fldCharType="separate"/>
        </w:r>
        <w:r>
          <w:t>56</w:t>
        </w:r>
        <w:r>
          <w:fldChar w:fldCharType="end"/>
        </w:r>
      </w:hyperlink>
    </w:p>
    <w:p>
      <w:pPr>
        <w:pStyle w:val="TOC1"/>
        <w:tabs>
          <w:tab w:val="right" w:leader="dot" w:pos="8306"/>
        </w:tabs>
      </w:pPr>
      <w:hyperlink w:anchor="_Toc30094" w:history="1">
        <w:r>
          <w:rPr>
            <w:rFonts w:ascii="仿宋" w:eastAsia="仿宋" w:hAnsi="仿宋" w:cs="仿宋" w:hint="eastAsia"/>
            <w:lang w:eastAsia="zh-CN"/>
          </w:rPr>
          <w:t>十三、项目施工方案</w:t>
        </w:r>
        <w:r>
          <w:tab/>
        </w:r>
        <w:r>
          <w:fldChar w:fldCharType="begin"/>
        </w:r>
        <w:r>
          <w:instrText xml:space="preserve"> PAGEREF _Toc30094 \h </w:instrText>
        </w:r>
        <w:r>
          <w:fldChar w:fldCharType="separate"/>
        </w:r>
        <w:r>
          <w:t>57</w:t>
        </w:r>
        <w:r>
          <w:fldChar w:fldCharType="end"/>
        </w:r>
      </w:hyperlink>
    </w:p>
    <w:p>
      <w:pPr>
        <w:pStyle w:val="TOC2"/>
        <w:tabs>
          <w:tab w:val="right" w:leader="dot" w:pos="8306"/>
        </w:tabs>
      </w:pPr>
      <w:hyperlink w:anchor="_Toc9759" w:history="1">
        <w:r>
          <w:rPr>
            <w:rFonts w:ascii="仿宋" w:eastAsia="仿宋" w:hAnsi="仿宋" w:cs="仿宋" w:hint="eastAsia"/>
            <w:lang w:eastAsia="zh-CN"/>
          </w:rPr>
          <w:t>(一)、施工组织设计</w:t>
        </w:r>
        <w:r>
          <w:tab/>
        </w:r>
        <w:r>
          <w:fldChar w:fldCharType="begin"/>
        </w:r>
        <w:r>
          <w:instrText xml:space="preserve"> PAGEREF _Toc9759 \h </w:instrText>
        </w:r>
        <w:r>
          <w:fldChar w:fldCharType="separate"/>
        </w:r>
        <w:r>
          <w:t>57</w:t>
        </w:r>
        <w:r>
          <w:fldChar w:fldCharType="end"/>
        </w:r>
      </w:hyperlink>
    </w:p>
    <w:p>
      <w:pPr>
        <w:pStyle w:val="TOC2"/>
        <w:tabs>
          <w:tab w:val="right" w:leader="dot" w:pos="8306"/>
        </w:tabs>
      </w:pPr>
      <w:hyperlink w:anchor="_Toc21038" w:history="1">
        <w:r>
          <w:rPr>
            <w:rFonts w:ascii="仿宋" w:eastAsia="仿宋" w:hAnsi="仿宋" w:cs="仿宋" w:hint="eastAsia"/>
            <w:lang w:eastAsia="zh-CN"/>
          </w:rPr>
          <w:t>(二)、施工工艺与技术路线</w:t>
        </w:r>
        <w:r>
          <w:tab/>
        </w:r>
        <w:r>
          <w:fldChar w:fldCharType="begin"/>
        </w:r>
        <w:r>
          <w:instrText xml:space="preserve"> PAGEREF _Toc21038 \h </w:instrText>
        </w:r>
        <w:r>
          <w:fldChar w:fldCharType="separate"/>
        </w:r>
        <w:r>
          <w:t>59</w:t>
        </w:r>
        <w:r>
          <w:fldChar w:fldCharType="end"/>
        </w:r>
      </w:hyperlink>
    </w:p>
    <w:p>
      <w:pPr>
        <w:pStyle w:val="TOC2"/>
        <w:tabs>
          <w:tab w:val="right" w:leader="dot" w:pos="8306"/>
        </w:tabs>
      </w:pPr>
      <w:hyperlink w:anchor="_Toc5999" w:history="1">
        <w:r>
          <w:rPr>
            <w:rFonts w:ascii="仿宋" w:eastAsia="仿宋" w:hAnsi="仿宋" w:cs="仿宋" w:hint="eastAsia"/>
            <w:lang w:eastAsia="zh-CN"/>
          </w:rPr>
          <w:t>(三)、关键节点施工计划</w:t>
        </w:r>
        <w:r>
          <w:tab/>
        </w:r>
        <w:r>
          <w:fldChar w:fldCharType="begin"/>
        </w:r>
        <w:r>
          <w:instrText xml:space="preserve"> PAGEREF _Toc5999 \h </w:instrText>
        </w:r>
        <w:r>
          <w:fldChar w:fldCharType="separate"/>
        </w:r>
        <w:r>
          <w:t>60</w:t>
        </w:r>
        <w:r>
          <w:fldChar w:fldCharType="end"/>
        </w:r>
      </w:hyperlink>
    </w:p>
    <w:p>
      <w:pPr>
        <w:pStyle w:val="TOC2"/>
        <w:tabs>
          <w:tab w:val="right" w:leader="dot" w:pos="8306"/>
        </w:tabs>
      </w:pPr>
      <w:hyperlink w:anchor="_Toc9043" w:history="1">
        <w:r>
          <w:rPr>
            <w:rFonts w:ascii="仿宋" w:eastAsia="仿宋" w:hAnsi="仿宋" w:cs="仿宋" w:hint="eastAsia"/>
            <w:lang w:eastAsia="zh-CN"/>
          </w:rPr>
          <w:t>(四)、施工现场管理</w:t>
        </w:r>
        <w:r>
          <w:tab/>
        </w:r>
        <w:r>
          <w:fldChar w:fldCharType="begin"/>
        </w:r>
        <w:r>
          <w:instrText xml:space="preserve"> PAGEREF _Toc9043 \h </w:instrText>
        </w:r>
        <w:r>
          <w:fldChar w:fldCharType="separate"/>
        </w:r>
        <w:r>
          <w:t>62</w:t>
        </w:r>
        <w:r>
          <w:fldChar w:fldCharType="end"/>
        </w:r>
      </w:hyperlink>
    </w:p>
    <w:p>
      <w:pPr>
        <w:pStyle w:val="TOC1"/>
        <w:tabs>
          <w:tab w:val="right" w:leader="dot" w:pos="8306"/>
        </w:tabs>
      </w:pPr>
      <w:hyperlink w:anchor="_Toc1245" w:history="1">
        <w:r>
          <w:rPr>
            <w:rFonts w:ascii="仿宋" w:eastAsia="仿宋" w:hAnsi="仿宋" w:cs="仿宋" w:hint="eastAsia"/>
            <w:lang w:eastAsia="zh-CN"/>
          </w:rPr>
          <w:t>十四、产业协同与集群发展</w:t>
        </w:r>
        <w:r>
          <w:tab/>
        </w:r>
        <w:r>
          <w:fldChar w:fldCharType="begin"/>
        </w:r>
        <w:r>
          <w:instrText xml:space="preserve"> PAGEREF _Toc1245 \h </w:instrText>
        </w:r>
        <w:r>
          <w:fldChar w:fldCharType="separate"/>
        </w:r>
        <w:r>
          <w:t>64</w:t>
        </w:r>
        <w:r>
          <w:fldChar w:fldCharType="end"/>
        </w:r>
      </w:hyperlink>
    </w:p>
    <w:p>
      <w:pPr>
        <w:pStyle w:val="TOC2"/>
        <w:tabs>
          <w:tab w:val="right" w:leader="dot" w:pos="8306"/>
        </w:tabs>
      </w:pPr>
      <w:hyperlink w:anchor="_Toc18441" w:history="1">
        <w:r>
          <w:rPr>
            <w:rFonts w:ascii="仿宋" w:eastAsia="仿宋" w:hAnsi="仿宋" w:cs="仿宋" w:hint="eastAsia"/>
            <w:lang w:eastAsia="zh-CN"/>
          </w:rPr>
          <w:t>(一)、产业协同机制建设</w:t>
        </w:r>
        <w:r>
          <w:tab/>
        </w:r>
        <w:r>
          <w:fldChar w:fldCharType="begin"/>
        </w:r>
        <w:r>
          <w:instrText xml:space="preserve"> PAGEREF _Toc18441 \h </w:instrText>
        </w:r>
        <w:r>
          <w:fldChar w:fldCharType="separate"/>
        </w:r>
        <w:r>
          <w:t>64</w:t>
        </w:r>
        <w:r>
          <w:fldChar w:fldCharType="end"/>
        </w:r>
      </w:hyperlink>
    </w:p>
    <w:p>
      <w:pPr>
        <w:pStyle w:val="TOC2"/>
        <w:tabs>
          <w:tab w:val="right" w:leader="dot" w:pos="8306"/>
        </w:tabs>
      </w:pPr>
      <w:hyperlink w:anchor="_Toc8405" w:history="1">
        <w:r>
          <w:rPr>
            <w:rFonts w:ascii="仿宋" w:eastAsia="仿宋" w:hAnsi="仿宋" w:cs="仿宋" w:hint="eastAsia"/>
            <w:lang w:eastAsia="zh-CN"/>
          </w:rPr>
          <w:t>(二)、产业集群培育与发展</w:t>
        </w:r>
        <w:r>
          <w:tab/>
        </w:r>
        <w:r>
          <w:fldChar w:fldCharType="begin"/>
        </w:r>
        <w:r>
          <w:instrText xml:space="preserve"> PAGEREF _Toc8405 \h </w:instrText>
        </w:r>
        <w:r>
          <w:fldChar w:fldCharType="separate"/>
        </w:r>
        <w:r>
          <w:t>65</w:t>
        </w:r>
        <w:r>
          <w:fldChar w:fldCharType="end"/>
        </w:r>
      </w:hyperlink>
    </w:p>
    <w:p>
      <w:pPr>
        <w:pStyle w:val="TOC1"/>
        <w:tabs>
          <w:tab w:val="right" w:leader="dot" w:pos="8306"/>
        </w:tabs>
      </w:pPr>
      <w:hyperlink w:anchor="_Toc25201" w:history="1">
        <w:r>
          <w:rPr>
            <w:rFonts w:ascii="仿宋" w:eastAsia="仿宋" w:hAnsi="仿宋" w:cs="仿宋" w:hint="eastAsia"/>
            <w:lang w:eastAsia="zh-CN"/>
          </w:rPr>
          <w:t>十五、成果转化与推广应用</w:t>
        </w:r>
        <w:r>
          <w:tab/>
        </w:r>
        <w:r>
          <w:fldChar w:fldCharType="begin"/>
        </w:r>
        <w:r>
          <w:instrText xml:space="preserve"> PAGEREF _Toc25201 \h </w:instrText>
        </w:r>
        <w:r>
          <w:fldChar w:fldCharType="separate"/>
        </w:r>
        <w:r>
          <w:t>66</w:t>
        </w:r>
        <w:r>
          <w:fldChar w:fldCharType="end"/>
        </w:r>
      </w:hyperlink>
    </w:p>
    <w:p>
      <w:pPr>
        <w:pStyle w:val="TOC2"/>
        <w:tabs>
          <w:tab w:val="right" w:leader="dot" w:pos="8306"/>
        </w:tabs>
      </w:pPr>
      <w:hyperlink w:anchor="_Toc24781" w:history="1">
        <w:r>
          <w:rPr>
            <w:rFonts w:ascii="仿宋" w:eastAsia="仿宋" w:hAnsi="仿宋" w:cs="仿宋" w:hint="eastAsia"/>
            <w:lang w:eastAsia="zh-CN"/>
          </w:rPr>
          <w:t>(一)、成果转化策略制定</w:t>
        </w:r>
        <w:r>
          <w:tab/>
        </w:r>
        <w:r>
          <w:fldChar w:fldCharType="begin"/>
        </w:r>
        <w:r>
          <w:instrText xml:space="preserve"> PAGEREF _Toc24781 \h </w:instrText>
        </w:r>
        <w:r>
          <w:fldChar w:fldCharType="separate"/>
        </w:r>
        <w:r>
          <w:t>66</w:t>
        </w:r>
        <w:r>
          <w:fldChar w:fldCharType="end"/>
        </w:r>
      </w:hyperlink>
    </w:p>
    <w:p>
      <w:pPr>
        <w:pStyle w:val="TOC2"/>
        <w:tabs>
          <w:tab w:val="right" w:leader="dot" w:pos="8306"/>
        </w:tabs>
      </w:pPr>
      <w:hyperlink w:anchor="_Toc26266" w:history="1">
        <w:r>
          <w:rPr>
            <w:rFonts w:ascii="仿宋" w:eastAsia="仿宋" w:hAnsi="仿宋" w:cs="仿宋" w:hint="eastAsia"/>
            <w:lang w:eastAsia="zh-CN"/>
          </w:rPr>
          <w:t>(二)、成果推广应用方案</w:t>
        </w:r>
        <w:r>
          <w:tab/>
        </w:r>
        <w:r>
          <w:fldChar w:fldCharType="begin"/>
        </w:r>
        <w:r>
          <w:instrText xml:space="preserve"> PAGEREF _Toc26266 \h </w:instrText>
        </w:r>
        <w:r>
          <w:fldChar w:fldCharType="separate"/>
        </w:r>
        <w:r>
          <w:t>67</w:t>
        </w:r>
        <w:r>
          <w:fldChar w:fldCharType="end"/>
        </w:r>
      </w:hyperlink>
    </w:p>
    <w:p>
      <w:pPr>
        <w:pStyle w:val="TOC1"/>
        <w:tabs>
          <w:tab w:val="right" w:leader="dot" w:pos="8306"/>
        </w:tabs>
      </w:pPr>
      <w:hyperlink w:anchor="_Toc13123" w:history="1">
        <w:r>
          <w:rPr>
            <w:rFonts w:ascii="仿宋" w:eastAsia="仿宋" w:hAnsi="仿宋" w:cs="仿宋" w:hint="eastAsia"/>
            <w:lang w:eastAsia="zh-CN"/>
          </w:rPr>
          <w:t>十六、法律法规与政策遵循</w:t>
        </w:r>
        <w:r>
          <w:tab/>
        </w:r>
        <w:r>
          <w:fldChar w:fldCharType="begin"/>
        </w:r>
        <w:r>
          <w:instrText xml:space="preserve"> PAGEREF _Toc13123 \h </w:instrText>
        </w:r>
        <w:r>
          <w:fldChar w:fldCharType="separate"/>
        </w:r>
        <w:r>
          <w:t>69</w:t>
        </w:r>
        <w:r>
          <w:fldChar w:fldCharType="end"/>
        </w:r>
      </w:hyperlink>
    </w:p>
    <w:p>
      <w:pPr>
        <w:pStyle w:val="TOC2"/>
        <w:tabs>
          <w:tab w:val="right" w:leader="dot" w:pos="8306"/>
        </w:tabs>
      </w:pPr>
      <w:hyperlink w:anchor="_Toc20746" w:history="1">
        <w:r>
          <w:rPr>
            <w:rFonts w:ascii="仿宋" w:eastAsia="仿宋" w:hAnsi="仿宋" w:cs="仿宋" w:hint="eastAsia"/>
            <w:lang w:eastAsia="zh-CN"/>
          </w:rPr>
          <w:t>(一)、法律法规遵守</w:t>
        </w:r>
        <w:r>
          <w:tab/>
        </w:r>
        <w:r>
          <w:fldChar w:fldCharType="begin"/>
        </w:r>
        <w:r>
          <w:instrText xml:space="preserve"> PAGEREF _Toc20746 \h </w:instrText>
        </w:r>
        <w:r>
          <w:fldChar w:fldCharType="separate"/>
        </w:r>
        <w:r>
          <w:t>69</w:t>
        </w:r>
        <w:r>
          <w:fldChar w:fldCharType="end"/>
        </w:r>
      </w:hyperlink>
    </w:p>
    <w:p>
      <w:pPr>
        <w:pStyle w:val="TOC2"/>
        <w:tabs>
          <w:tab w:val="right" w:leader="dot" w:pos="8306"/>
        </w:tabs>
      </w:pPr>
      <w:hyperlink w:anchor="_Toc21146" w:history="1">
        <w:r>
          <w:rPr>
            <w:rFonts w:ascii="仿宋" w:eastAsia="仿宋" w:hAnsi="仿宋" w:cs="仿宋" w:hint="eastAsia"/>
            <w:lang w:eastAsia="zh-CN"/>
          </w:rPr>
          <w:t>(二)、政策导向与利用</w:t>
        </w:r>
        <w:r>
          <w:tab/>
        </w:r>
        <w:r>
          <w:fldChar w:fldCharType="begin"/>
        </w:r>
        <w:r>
          <w:instrText xml:space="preserve"> PAGEREF _Toc21146 \h </w:instrText>
        </w:r>
        <w:r>
          <w:fldChar w:fldCharType="separate"/>
        </w:r>
        <w:r>
          <w:t>70</w:t>
        </w:r>
        <w:r>
          <w:fldChar w:fldCharType="end"/>
        </w:r>
      </w:hyperlink>
    </w:p>
    <w:p>
      <w:pPr>
        <w:pStyle w:val="TOC1"/>
        <w:tabs>
          <w:tab w:val="right" w:leader="dot" w:pos="8306"/>
        </w:tabs>
      </w:pPr>
      <w:hyperlink w:anchor="_Toc19116" w:history="1">
        <w:r>
          <w:rPr>
            <w:rFonts w:ascii="仿宋" w:eastAsia="仿宋" w:hAnsi="仿宋" w:cs="仿宋" w:hint="eastAsia"/>
            <w:lang w:eastAsia="zh-CN"/>
          </w:rPr>
          <w:t>十七、人力资源管理与开发</w:t>
        </w:r>
        <w:r>
          <w:tab/>
        </w:r>
        <w:r>
          <w:fldChar w:fldCharType="begin"/>
        </w:r>
        <w:r>
          <w:instrText xml:space="preserve"> PAGEREF _Toc19116 \h </w:instrText>
        </w:r>
        <w:r>
          <w:fldChar w:fldCharType="separate"/>
        </w:r>
        <w:r>
          <w:t>71</w:t>
        </w:r>
        <w:r>
          <w:fldChar w:fldCharType="end"/>
        </w:r>
      </w:hyperlink>
    </w:p>
    <w:p>
      <w:pPr>
        <w:pStyle w:val="TOC2"/>
        <w:tabs>
          <w:tab w:val="right" w:leader="dot" w:pos="8306"/>
        </w:tabs>
      </w:pPr>
      <w:hyperlink w:anchor="_Toc992" w:history="1">
        <w:r>
          <w:rPr>
            <w:rFonts w:ascii="仿宋" w:eastAsia="仿宋" w:hAnsi="仿宋" w:cs="仿宋" w:hint="eastAsia"/>
            <w:lang w:eastAsia="zh-CN"/>
          </w:rPr>
          <w:t>(一)、人力资源规划</w:t>
        </w:r>
        <w:r>
          <w:tab/>
        </w:r>
        <w:r>
          <w:fldChar w:fldCharType="begin"/>
        </w:r>
        <w:r>
          <w:instrText xml:space="preserve"> PAGEREF _Toc992 \h </w:instrText>
        </w:r>
        <w:r>
          <w:fldChar w:fldCharType="separate"/>
        </w:r>
        <w:r>
          <w:t>71</w:t>
        </w:r>
        <w:r>
          <w:fldChar w:fldCharType="end"/>
        </w:r>
      </w:hyperlink>
    </w:p>
    <w:p>
      <w:pPr>
        <w:pStyle w:val="TOC2"/>
        <w:tabs>
          <w:tab w:val="right" w:leader="dot" w:pos="8306"/>
        </w:tabs>
      </w:pPr>
      <w:hyperlink w:anchor="_Toc27897" w:history="1">
        <w:r>
          <w:rPr>
            <w:rFonts w:ascii="仿宋" w:eastAsia="仿宋" w:hAnsi="仿宋" w:cs="仿宋" w:hint="eastAsia"/>
            <w:lang w:eastAsia="zh-CN"/>
          </w:rPr>
          <w:t>(二)、人力资源开发与培训</w:t>
        </w:r>
        <w:r>
          <w:tab/>
        </w:r>
        <w:r>
          <w:fldChar w:fldCharType="begin"/>
        </w:r>
        <w:r>
          <w:instrText xml:space="preserve"> PAGEREF _Toc27897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7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0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一、灯盘项目的市场准入条件分析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盘项目而言，市场准入条件首先取决于政策法规环境。政府对于[行业名称]领域的法规，如环保标准、税收政策、和技术使用规范，直接影响灯盘项目的运营和成本结构。例如，若政府针对使用可再生能源的企业提供税收优惠，这将对灯盘项目的财务规划产生重要影响。同时，考虑经济环境和消费者偏好的变化对灯盘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二、灯盘项目的行业规范与合规性要求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灯盘项目来说，遵守行业规范和合规性要求是确保项目顺利进行的基础。这包括遵循质量控制标准、安全规定、数据保护法规等。例如，若灯盘项目涉及数据处理，须严格遵守相关的数据保护法规。此外，行业内部的自律规范，如产品标准和服务流程，也对于提升灯盘项目在行业内的认可度和竞争力至关重要。项目管理团队必须不断更新策略，以应对行业规范和法规的变化，确保灯盘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三、灯盘项目的竞争格局和战略定位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盘项目的发展规划中，理解行业的竞争格局对于制定有效的市场策略极为关键。这包括分析主要竞争对手的市场地位、优势及其业务模式。灯盘项目面临的竞争对手可能包括大型成熟企业和创新型初创公司，各自采取不同的市场策略。因此，灯盘项目需精确地定位自己的市场策略，如专注于产品创新、客户服务或成本效率，以在竞争中占据优势。通过深入的市场和竞争分析，灯盘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68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32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33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75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4466"/>
      <w:r>
        <w:rPr>
          <w:rFonts w:ascii="仿宋" w:eastAsia="仿宋" w:hAnsi="仿宋" w:cs="仿宋" w:hint="eastAsia"/>
          <w:sz w:val="28"/>
          <w:lang w:eastAsia="zh-CN"/>
        </w:rPr>
        <w:t>三、灯盘项目概论</w:t>
      </w:r>
      <w:bookmarkEnd w:id="10"/>
    </w:p>
    <w:p>
      <w:pPr>
        <w:pStyle w:val="Heading2"/>
        <w:rPr>
          <w:rFonts w:ascii="仿宋" w:eastAsia="仿宋" w:hAnsi="仿宋" w:cs="仿宋" w:hint="eastAsia"/>
          <w:lang w:eastAsia="zh-CN"/>
        </w:rPr>
      </w:pPr>
      <w:bookmarkStart w:id="11" w:name="_Toc19641"/>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灯盘项目的申报单位是“XXX实业发展公司”，这是一家在其所处行业内备受尊敬的企业。公司自成立以来，通过其在灯盘项目中表现出的创新精神和卓越执行力，在市场上赢得了显著的地位。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该公司的法定代表人秦XX，在灯盘项目及其他多个行业领域中都有着显著的贡献。秦XX以其出色的领导才能和敏锐的商业洞察力，带领公司在灯盘项目等多个领域实现了持续的成长和成功。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灯盘项目的重要合作伙伴。公司专注于[行业名称]领域，以创新作为驱动力，不断推动技术进步和市场扩张。在灯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灯盘项目中展现了强劲的增长和稳定的财务表现。公司通过有效的策略，在灯盘项目中扩大了其市场份额并增强了盈利能力。同时，公司积极承担社会责任，参与各类社会公益项目，增强了其在灯盘项目中的品牌形象和社会影响力。</w:t>
      </w:r>
    </w:p>
    <w:p>
      <w:pPr>
        <w:pStyle w:val="Heading2"/>
        <w:ind w:firstLine="560" w:firstLineChars="200"/>
        <w:rPr>
          <w:rFonts w:ascii="仿宋" w:eastAsia="仿宋" w:hAnsi="仿宋" w:cs="仿宋" w:hint="eastAsia"/>
          <w:sz w:val="28"/>
          <w:lang w:eastAsia="zh-CN"/>
        </w:rPr>
      </w:pPr>
      <w:bookmarkStart w:id="12" w:name="_Toc993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https://d.book118.com/885213140241011102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35401"/>
    <w:rsid w:val="0EC35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1314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2024-01-26T04:57:00Z</dcterms:created>
  <dcterms:modified xsi:type="dcterms:W3CDTF">2024-01-26T04:58:42Z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FB2DCFF636414172AA3D4D53A964EEEE_11</vt:lpwstr>
  </property>
  <property fmtid="{D5CDD505-2E9C-101B-9397-08002B2CF9AE}" pid="3" name="KSOProductBuildVer">
    <vt:lpwstr>2052-12.1.0.16250</vt:lpwstr>
  </property>
</Properties>
</file>