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SMMA项目规划设计方案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6" w:history="1">
        <w:r>
          <w:rPr>
            <w:rFonts w:ascii="仿宋" w:eastAsia="仿宋" w:hAnsi="仿宋" w:cs="仿宋" w:hint="eastAsia"/>
            <w:lang w:eastAsia="zh-CN"/>
          </w:rPr>
          <w:t>概论</w:t>
        </w:r>
        <w:r>
          <w:tab/>
        </w:r>
        <w:r>
          <w:fldChar w:fldCharType="begin"/>
        </w:r>
        <w:r>
          <w:instrText xml:space="preserve"> PAGEREF _Toc11396 \h </w:instrText>
        </w:r>
        <w:r>
          <w:fldChar w:fldCharType="separate"/>
        </w:r>
        <w:r>
          <w:t>3</w:t>
        </w:r>
        <w:r>
          <w:fldChar w:fldCharType="end"/>
        </w:r>
      </w:hyperlink>
    </w:p>
    <w:p>
      <w:pPr>
        <w:pStyle w:val="TOC1"/>
        <w:tabs>
          <w:tab w:val="right" w:leader="dot" w:pos="8306"/>
        </w:tabs>
      </w:pPr>
      <w:hyperlink w:anchor="_Toc11158" w:history="1">
        <w:r>
          <w:rPr>
            <w:rFonts w:ascii="仿宋" w:eastAsia="仿宋" w:hAnsi="仿宋" w:cs="仿宋" w:hint="eastAsia"/>
            <w:lang w:eastAsia="zh-CN"/>
          </w:rPr>
          <w:t>一、SMMA项目土建工程</w:t>
        </w:r>
        <w:r>
          <w:tab/>
        </w:r>
        <w:r>
          <w:fldChar w:fldCharType="begin"/>
        </w:r>
        <w:r>
          <w:instrText xml:space="preserve"> PAGEREF _Toc11158 \h </w:instrText>
        </w:r>
        <w:r>
          <w:fldChar w:fldCharType="separate"/>
        </w:r>
        <w:r>
          <w:t>3</w:t>
        </w:r>
        <w:r>
          <w:fldChar w:fldCharType="end"/>
        </w:r>
      </w:hyperlink>
    </w:p>
    <w:p>
      <w:pPr>
        <w:pStyle w:val="TOC2"/>
        <w:tabs>
          <w:tab w:val="right" w:leader="dot" w:pos="8306"/>
        </w:tabs>
      </w:pPr>
      <w:hyperlink w:anchor="_Toc11609" w:history="1">
        <w:r>
          <w:rPr>
            <w:rFonts w:ascii="仿宋" w:eastAsia="仿宋" w:hAnsi="仿宋" w:cs="仿宋" w:hint="eastAsia"/>
            <w:lang w:eastAsia="zh-CN"/>
          </w:rPr>
          <w:t>(一)、建筑工程设计原则</w:t>
        </w:r>
        <w:r>
          <w:tab/>
        </w:r>
        <w:r>
          <w:fldChar w:fldCharType="begin"/>
        </w:r>
        <w:r>
          <w:instrText xml:space="preserve"> PAGEREF _Toc11609 \h </w:instrText>
        </w:r>
        <w:r>
          <w:fldChar w:fldCharType="separate"/>
        </w:r>
        <w:r>
          <w:t>3</w:t>
        </w:r>
        <w:r>
          <w:fldChar w:fldCharType="end"/>
        </w:r>
      </w:hyperlink>
    </w:p>
    <w:p>
      <w:pPr>
        <w:pStyle w:val="TOC2"/>
        <w:tabs>
          <w:tab w:val="right" w:leader="dot" w:pos="8306"/>
        </w:tabs>
      </w:pPr>
      <w:hyperlink w:anchor="_Toc856" w:history="1">
        <w:r>
          <w:rPr>
            <w:rFonts w:ascii="仿宋" w:eastAsia="仿宋" w:hAnsi="仿宋" w:cs="仿宋" w:hint="eastAsia"/>
            <w:lang w:eastAsia="zh-CN"/>
          </w:rPr>
          <w:t>(二)、土建工程设计年限及安全等级</w:t>
        </w:r>
        <w:r>
          <w:tab/>
        </w:r>
        <w:r>
          <w:fldChar w:fldCharType="begin"/>
        </w:r>
        <w:r>
          <w:instrText xml:space="preserve"> PAGEREF _Toc856 \h </w:instrText>
        </w:r>
        <w:r>
          <w:fldChar w:fldCharType="separate"/>
        </w:r>
        <w:r>
          <w:t>4</w:t>
        </w:r>
        <w:r>
          <w:fldChar w:fldCharType="end"/>
        </w:r>
      </w:hyperlink>
    </w:p>
    <w:p>
      <w:pPr>
        <w:pStyle w:val="TOC2"/>
        <w:tabs>
          <w:tab w:val="right" w:leader="dot" w:pos="8306"/>
        </w:tabs>
      </w:pPr>
      <w:hyperlink w:anchor="_Toc9973" w:history="1">
        <w:r>
          <w:rPr>
            <w:rFonts w:ascii="仿宋" w:eastAsia="仿宋" w:hAnsi="仿宋" w:cs="仿宋" w:hint="eastAsia"/>
            <w:lang w:eastAsia="zh-CN"/>
          </w:rPr>
          <w:t>(三)、建筑工程设计总体要求</w:t>
        </w:r>
        <w:r>
          <w:tab/>
        </w:r>
        <w:r>
          <w:fldChar w:fldCharType="begin"/>
        </w:r>
        <w:r>
          <w:instrText xml:space="preserve"> PAGEREF _Toc9973 \h </w:instrText>
        </w:r>
        <w:r>
          <w:fldChar w:fldCharType="separate"/>
        </w:r>
        <w:r>
          <w:t>5</w:t>
        </w:r>
        <w:r>
          <w:fldChar w:fldCharType="end"/>
        </w:r>
      </w:hyperlink>
    </w:p>
    <w:p>
      <w:pPr>
        <w:pStyle w:val="TOC2"/>
        <w:tabs>
          <w:tab w:val="right" w:leader="dot" w:pos="8306"/>
        </w:tabs>
      </w:pPr>
      <w:hyperlink w:anchor="_Toc25856" w:history="1">
        <w:r>
          <w:rPr>
            <w:rFonts w:ascii="仿宋" w:eastAsia="仿宋" w:hAnsi="仿宋" w:cs="仿宋" w:hint="eastAsia"/>
            <w:lang w:eastAsia="zh-CN"/>
          </w:rPr>
          <w:t>(四)、土建工程建设指标</w:t>
        </w:r>
        <w:r>
          <w:tab/>
        </w:r>
        <w:r>
          <w:fldChar w:fldCharType="begin"/>
        </w:r>
        <w:r>
          <w:instrText xml:space="preserve"> PAGEREF _Toc25856 \h </w:instrText>
        </w:r>
        <w:r>
          <w:fldChar w:fldCharType="separate"/>
        </w:r>
        <w:r>
          <w:t>6</w:t>
        </w:r>
        <w:r>
          <w:fldChar w:fldCharType="end"/>
        </w:r>
      </w:hyperlink>
    </w:p>
    <w:p>
      <w:pPr>
        <w:pStyle w:val="TOC1"/>
        <w:tabs>
          <w:tab w:val="right" w:leader="dot" w:pos="8306"/>
        </w:tabs>
      </w:pPr>
      <w:hyperlink w:anchor="_Toc9007" w:history="1">
        <w:r>
          <w:rPr>
            <w:rFonts w:ascii="仿宋" w:eastAsia="仿宋" w:hAnsi="仿宋" w:cs="仿宋" w:hint="eastAsia"/>
            <w:lang w:eastAsia="zh-CN"/>
          </w:rPr>
          <w:t>二、SMMA项目建设单位说明</w:t>
        </w:r>
        <w:r>
          <w:tab/>
        </w:r>
        <w:r>
          <w:fldChar w:fldCharType="begin"/>
        </w:r>
        <w:r>
          <w:instrText xml:space="preserve"> PAGEREF _Toc9007 \h </w:instrText>
        </w:r>
        <w:r>
          <w:fldChar w:fldCharType="separate"/>
        </w:r>
        <w:r>
          <w:t>6</w:t>
        </w:r>
        <w:r>
          <w:fldChar w:fldCharType="end"/>
        </w:r>
      </w:hyperlink>
    </w:p>
    <w:p>
      <w:pPr>
        <w:pStyle w:val="TOC2"/>
        <w:tabs>
          <w:tab w:val="right" w:leader="dot" w:pos="8306"/>
        </w:tabs>
      </w:pPr>
      <w:hyperlink w:anchor="_Toc26337" w:history="1">
        <w:r>
          <w:rPr>
            <w:rFonts w:ascii="仿宋" w:eastAsia="仿宋" w:hAnsi="仿宋" w:cs="仿宋" w:hint="eastAsia"/>
            <w:lang w:eastAsia="zh-CN"/>
          </w:rPr>
          <w:t>(一)、SMMA项目承办单位基本情况</w:t>
        </w:r>
        <w:r>
          <w:tab/>
        </w:r>
        <w:r>
          <w:fldChar w:fldCharType="begin"/>
        </w:r>
        <w:r>
          <w:instrText xml:space="preserve"> PAGEREF _Toc26337 \h </w:instrText>
        </w:r>
        <w:r>
          <w:fldChar w:fldCharType="separate"/>
        </w:r>
        <w:r>
          <w:t>6</w:t>
        </w:r>
        <w:r>
          <w:fldChar w:fldCharType="end"/>
        </w:r>
      </w:hyperlink>
    </w:p>
    <w:p>
      <w:pPr>
        <w:pStyle w:val="TOC2"/>
        <w:tabs>
          <w:tab w:val="right" w:leader="dot" w:pos="8306"/>
        </w:tabs>
      </w:pPr>
      <w:hyperlink w:anchor="_Toc11133" w:history="1">
        <w:r>
          <w:rPr>
            <w:rFonts w:ascii="仿宋" w:eastAsia="仿宋" w:hAnsi="仿宋" w:cs="仿宋" w:hint="eastAsia"/>
            <w:lang w:eastAsia="zh-CN"/>
          </w:rPr>
          <w:t>(二)、公司经济效益分析</w:t>
        </w:r>
        <w:r>
          <w:tab/>
        </w:r>
        <w:r>
          <w:fldChar w:fldCharType="begin"/>
        </w:r>
        <w:r>
          <w:instrText xml:space="preserve"> PAGEREF _Toc11133 \h </w:instrText>
        </w:r>
        <w:r>
          <w:fldChar w:fldCharType="separate"/>
        </w:r>
        <w:r>
          <w:t>7</w:t>
        </w:r>
        <w:r>
          <w:fldChar w:fldCharType="end"/>
        </w:r>
      </w:hyperlink>
    </w:p>
    <w:p>
      <w:pPr>
        <w:pStyle w:val="TOC1"/>
        <w:tabs>
          <w:tab w:val="right" w:leader="dot" w:pos="8306"/>
        </w:tabs>
      </w:pPr>
      <w:hyperlink w:anchor="_Toc20295" w:history="1">
        <w:r>
          <w:rPr>
            <w:rFonts w:ascii="仿宋" w:eastAsia="仿宋" w:hAnsi="仿宋" w:cs="仿宋" w:hint="eastAsia"/>
            <w:lang w:eastAsia="zh-CN"/>
          </w:rPr>
          <w:t>三、SMMA项目文档管理</w:t>
        </w:r>
        <w:r>
          <w:tab/>
        </w:r>
        <w:r>
          <w:fldChar w:fldCharType="begin"/>
        </w:r>
        <w:r>
          <w:instrText xml:space="preserve"> PAGEREF _Toc20295 \h </w:instrText>
        </w:r>
        <w:r>
          <w:fldChar w:fldCharType="separate"/>
        </w:r>
        <w:r>
          <w:t>8</w:t>
        </w:r>
        <w:r>
          <w:fldChar w:fldCharType="end"/>
        </w:r>
      </w:hyperlink>
    </w:p>
    <w:p>
      <w:pPr>
        <w:pStyle w:val="TOC2"/>
        <w:tabs>
          <w:tab w:val="right" w:leader="dot" w:pos="8306"/>
        </w:tabs>
      </w:pPr>
      <w:hyperlink w:anchor="_Toc27899" w:history="1">
        <w:r>
          <w:rPr>
            <w:rFonts w:ascii="仿宋" w:eastAsia="仿宋" w:hAnsi="仿宋" w:cs="仿宋" w:hint="eastAsia"/>
            <w:lang w:eastAsia="zh-CN"/>
          </w:rPr>
          <w:t>(一)、文档编制与审查</w:t>
        </w:r>
        <w:r>
          <w:tab/>
        </w:r>
        <w:r>
          <w:fldChar w:fldCharType="begin"/>
        </w:r>
        <w:r>
          <w:instrText xml:space="preserve"> PAGEREF _Toc27899 \h </w:instrText>
        </w:r>
        <w:r>
          <w:fldChar w:fldCharType="separate"/>
        </w:r>
        <w:r>
          <w:t>8</w:t>
        </w:r>
        <w:r>
          <w:fldChar w:fldCharType="end"/>
        </w:r>
      </w:hyperlink>
    </w:p>
    <w:p>
      <w:pPr>
        <w:pStyle w:val="TOC2"/>
        <w:tabs>
          <w:tab w:val="right" w:leader="dot" w:pos="8306"/>
        </w:tabs>
      </w:pPr>
      <w:hyperlink w:anchor="_Toc7893" w:history="1">
        <w:r>
          <w:rPr>
            <w:rFonts w:ascii="仿宋" w:eastAsia="仿宋" w:hAnsi="仿宋" w:cs="仿宋" w:hint="eastAsia"/>
            <w:lang w:eastAsia="zh-CN"/>
          </w:rPr>
          <w:t>(二)、文档发布与分发</w:t>
        </w:r>
        <w:r>
          <w:tab/>
        </w:r>
        <w:r>
          <w:fldChar w:fldCharType="begin"/>
        </w:r>
        <w:r>
          <w:instrText xml:space="preserve"> PAGEREF _Toc7893 \h </w:instrText>
        </w:r>
        <w:r>
          <w:fldChar w:fldCharType="separate"/>
        </w:r>
        <w:r>
          <w:t>9</w:t>
        </w:r>
        <w:r>
          <w:fldChar w:fldCharType="end"/>
        </w:r>
      </w:hyperlink>
    </w:p>
    <w:p>
      <w:pPr>
        <w:pStyle w:val="TOC2"/>
        <w:tabs>
          <w:tab w:val="right" w:leader="dot" w:pos="8306"/>
        </w:tabs>
      </w:pPr>
      <w:hyperlink w:anchor="_Toc13785" w:history="1">
        <w:r>
          <w:rPr>
            <w:rFonts w:ascii="仿宋" w:eastAsia="仿宋" w:hAnsi="仿宋" w:cs="仿宋" w:hint="eastAsia"/>
            <w:lang w:eastAsia="zh-CN"/>
          </w:rPr>
          <w:t>(三)、文档存档与归档</w:t>
        </w:r>
        <w:r>
          <w:tab/>
        </w:r>
        <w:r>
          <w:fldChar w:fldCharType="begin"/>
        </w:r>
        <w:r>
          <w:instrText xml:space="preserve"> PAGEREF _Toc13785 \h </w:instrText>
        </w:r>
        <w:r>
          <w:fldChar w:fldCharType="separate"/>
        </w:r>
        <w:r>
          <w:t>10</w:t>
        </w:r>
        <w:r>
          <w:fldChar w:fldCharType="end"/>
        </w:r>
      </w:hyperlink>
    </w:p>
    <w:p>
      <w:pPr>
        <w:pStyle w:val="TOC1"/>
        <w:tabs>
          <w:tab w:val="right" w:leader="dot" w:pos="8306"/>
        </w:tabs>
      </w:pPr>
      <w:hyperlink w:anchor="_Toc17092" w:history="1">
        <w:r>
          <w:rPr>
            <w:rFonts w:ascii="仿宋" w:eastAsia="仿宋" w:hAnsi="仿宋" w:cs="仿宋" w:hint="eastAsia"/>
            <w:lang w:eastAsia="zh-CN"/>
          </w:rPr>
          <w:t>四、SMMA项目概论</w:t>
        </w:r>
        <w:r>
          <w:tab/>
        </w:r>
        <w:r>
          <w:fldChar w:fldCharType="begin"/>
        </w:r>
        <w:r>
          <w:instrText xml:space="preserve"> PAGEREF _Toc17092 \h </w:instrText>
        </w:r>
        <w:r>
          <w:fldChar w:fldCharType="separate"/>
        </w:r>
        <w:r>
          <w:t>11</w:t>
        </w:r>
        <w:r>
          <w:fldChar w:fldCharType="end"/>
        </w:r>
      </w:hyperlink>
    </w:p>
    <w:p>
      <w:pPr>
        <w:pStyle w:val="TOC2"/>
        <w:tabs>
          <w:tab w:val="right" w:leader="dot" w:pos="8306"/>
        </w:tabs>
      </w:pPr>
      <w:hyperlink w:anchor="_Toc24327" w:history="1">
        <w:r>
          <w:rPr>
            <w:rFonts w:ascii="仿宋" w:eastAsia="仿宋" w:hAnsi="仿宋" w:cs="仿宋" w:hint="eastAsia"/>
            <w:lang w:eastAsia="zh-CN"/>
          </w:rPr>
          <w:t>(一)、SMMA项目概况</w:t>
        </w:r>
        <w:r>
          <w:tab/>
        </w:r>
        <w:r>
          <w:fldChar w:fldCharType="begin"/>
        </w:r>
        <w:r>
          <w:instrText xml:space="preserve"> PAGEREF _Toc24327 \h </w:instrText>
        </w:r>
        <w:r>
          <w:fldChar w:fldCharType="separate"/>
        </w:r>
        <w:r>
          <w:t>11</w:t>
        </w:r>
        <w:r>
          <w:fldChar w:fldCharType="end"/>
        </w:r>
      </w:hyperlink>
    </w:p>
    <w:p>
      <w:pPr>
        <w:pStyle w:val="TOC2"/>
        <w:tabs>
          <w:tab w:val="right" w:leader="dot" w:pos="8306"/>
        </w:tabs>
      </w:pPr>
      <w:hyperlink w:anchor="_Toc22116" w:history="1">
        <w:r>
          <w:rPr>
            <w:rFonts w:ascii="仿宋" w:eastAsia="仿宋" w:hAnsi="仿宋" w:cs="仿宋" w:hint="eastAsia"/>
            <w:lang w:eastAsia="zh-CN"/>
          </w:rPr>
          <w:t>(二)、SMMA项目目标</w:t>
        </w:r>
        <w:r>
          <w:tab/>
        </w:r>
        <w:r>
          <w:fldChar w:fldCharType="begin"/>
        </w:r>
        <w:r>
          <w:instrText xml:space="preserve"> PAGEREF _Toc22116 \h </w:instrText>
        </w:r>
        <w:r>
          <w:fldChar w:fldCharType="separate"/>
        </w:r>
        <w:r>
          <w:t>13</w:t>
        </w:r>
        <w:r>
          <w:fldChar w:fldCharType="end"/>
        </w:r>
      </w:hyperlink>
    </w:p>
    <w:p>
      <w:pPr>
        <w:pStyle w:val="TOC2"/>
        <w:tabs>
          <w:tab w:val="right" w:leader="dot" w:pos="8306"/>
        </w:tabs>
      </w:pPr>
      <w:hyperlink w:anchor="_Toc3149" w:history="1">
        <w:r>
          <w:rPr>
            <w:rFonts w:ascii="仿宋" w:eastAsia="仿宋" w:hAnsi="仿宋" w:cs="仿宋" w:hint="eastAsia"/>
            <w:lang w:eastAsia="zh-CN"/>
          </w:rPr>
          <w:t>(三)、SMMA项目提出的理由</w:t>
        </w:r>
        <w:r>
          <w:tab/>
        </w:r>
        <w:r>
          <w:fldChar w:fldCharType="begin"/>
        </w:r>
        <w:r>
          <w:instrText xml:space="preserve"> PAGEREF _Toc3149 \h </w:instrText>
        </w:r>
        <w:r>
          <w:fldChar w:fldCharType="separate"/>
        </w:r>
        <w:r>
          <w:t>14</w:t>
        </w:r>
        <w:r>
          <w:fldChar w:fldCharType="end"/>
        </w:r>
      </w:hyperlink>
    </w:p>
    <w:p>
      <w:pPr>
        <w:pStyle w:val="TOC2"/>
        <w:tabs>
          <w:tab w:val="right" w:leader="dot" w:pos="8306"/>
        </w:tabs>
      </w:pPr>
      <w:hyperlink w:anchor="_Toc21828" w:history="1">
        <w:r>
          <w:rPr>
            <w:rFonts w:ascii="仿宋" w:eastAsia="仿宋" w:hAnsi="仿宋" w:cs="仿宋" w:hint="eastAsia"/>
            <w:lang w:eastAsia="zh-CN"/>
          </w:rPr>
          <w:t>(四)、SMMA项目意义</w:t>
        </w:r>
        <w:r>
          <w:tab/>
        </w:r>
        <w:r>
          <w:fldChar w:fldCharType="begin"/>
        </w:r>
        <w:r>
          <w:instrText xml:space="preserve"> PAGEREF _Toc21828 \h </w:instrText>
        </w:r>
        <w:r>
          <w:fldChar w:fldCharType="separate"/>
        </w:r>
        <w:r>
          <w:t>16</w:t>
        </w:r>
        <w:r>
          <w:fldChar w:fldCharType="end"/>
        </w:r>
      </w:hyperlink>
    </w:p>
    <w:p>
      <w:pPr>
        <w:pStyle w:val="TOC2"/>
        <w:tabs>
          <w:tab w:val="right" w:leader="dot" w:pos="8306"/>
        </w:tabs>
      </w:pPr>
      <w:hyperlink w:anchor="_Toc15932" w:history="1">
        <w:r>
          <w:rPr>
            <w:rFonts w:ascii="仿宋" w:eastAsia="仿宋" w:hAnsi="仿宋" w:cs="仿宋" w:hint="eastAsia"/>
            <w:lang w:eastAsia="zh-CN"/>
          </w:rPr>
          <w:t>(五)、SMMA项目背景</w:t>
        </w:r>
        <w:r>
          <w:tab/>
        </w:r>
        <w:r>
          <w:fldChar w:fldCharType="begin"/>
        </w:r>
        <w:r>
          <w:instrText xml:space="preserve"> PAGEREF _Toc15932 \h </w:instrText>
        </w:r>
        <w:r>
          <w:fldChar w:fldCharType="separate"/>
        </w:r>
        <w:r>
          <w:t>17</w:t>
        </w:r>
        <w:r>
          <w:fldChar w:fldCharType="end"/>
        </w:r>
      </w:hyperlink>
    </w:p>
    <w:p>
      <w:pPr>
        <w:pStyle w:val="TOC1"/>
        <w:tabs>
          <w:tab w:val="right" w:leader="dot" w:pos="8306"/>
        </w:tabs>
      </w:pPr>
      <w:hyperlink w:anchor="_Toc27624" w:history="1">
        <w:r>
          <w:rPr>
            <w:rFonts w:ascii="仿宋" w:eastAsia="仿宋" w:hAnsi="仿宋" w:cs="仿宋" w:hint="eastAsia"/>
            <w:lang w:eastAsia="zh-CN"/>
          </w:rPr>
          <w:t>五、产品规划分析</w:t>
        </w:r>
        <w:r>
          <w:tab/>
        </w:r>
        <w:r>
          <w:fldChar w:fldCharType="begin"/>
        </w:r>
        <w:r>
          <w:instrText xml:space="preserve"> PAGEREF _Toc27624 \h </w:instrText>
        </w:r>
        <w:r>
          <w:fldChar w:fldCharType="separate"/>
        </w:r>
        <w:r>
          <w:t>17</w:t>
        </w:r>
        <w:r>
          <w:fldChar w:fldCharType="end"/>
        </w:r>
      </w:hyperlink>
    </w:p>
    <w:p>
      <w:pPr>
        <w:pStyle w:val="TOC2"/>
        <w:tabs>
          <w:tab w:val="right" w:leader="dot" w:pos="8306"/>
        </w:tabs>
      </w:pPr>
      <w:hyperlink w:anchor="_Toc19614" w:history="1">
        <w:r>
          <w:rPr>
            <w:rFonts w:ascii="仿宋" w:eastAsia="仿宋" w:hAnsi="仿宋" w:cs="仿宋" w:hint="eastAsia"/>
            <w:lang w:eastAsia="zh-CN"/>
          </w:rPr>
          <w:t>(一)、产品规划</w:t>
        </w:r>
        <w:r>
          <w:tab/>
        </w:r>
        <w:r>
          <w:fldChar w:fldCharType="begin"/>
        </w:r>
        <w:r>
          <w:instrText xml:space="preserve"> PAGEREF _Toc19614 \h </w:instrText>
        </w:r>
        <w:r>
          <w:fldChar w:fldCharType="separate"/>
        </w:r>
        <w:r>
          <w:t>17</w:t>
        </w:r>
        <w:r>
          <w:fldChar w:fldCharType="end"/>
        </w:r>
      </w:hyperlink>
    </w:p>
    <w:p>
      <w:pPr>
        <w:pStyle w:val="TOC2"/>
        <w:tabs>
          <w:tab w:val="right" w:leader="dot" w:pos="8306"/>
        </w:tabs>
      </w:pPr>
      <w:hyperlink w:anchor="_Toc17151" w:history="1">
        <w:r>
          <w:rPr>
            <w:rFonts w:ascii="仿宋" w:eastAsia="仿宋" w:hAnsi="仿宋" w:cs="仿宋" w:hint="eastAsia"/>
            <w:lang w:eastAsia="zh-CN"/>
          </w:rPr>
          <w:t>(二)、建设规模</w:t>
        </w:r>
        <w:r>
          <w:tab/>
        </w:r>
        <w:r>
          <w:fldChar w:fldCharType="begin"/>
        </w:r>
        <w:r>
          <w:instrText xml:space="preserve"> PAGEREF _Toc17151 \h </w:instrText>
        </w:r>
        <w:r>
          <w:fldChar w:fldCharType="separate"/>
        </w:r>
        <w:r>
          <w:t>18</w:t>
        </w:r>
        <w:r>
          <w:fldChar w:fldCharType="end"/>
        </w:r>
      </w:hyperlink>
    </w:p>
    <w:p>
      <w:pPr>
        <w:pStyle w:val="TOC1"/>
        <w:tabs>
          <w:tab w:val="right" w:leader="dot" w:pos="8306"/>
        </w:tabs>
      </w:pPr>
      <w:hyperlink w:anchor="_Toc21826" w:history="1">
        <w:r>
          <w:rPr>
            <w:rFonts w:ascii="仿宋" w:eastAsia="仿宋" w:hAnsi="仿宋" w:cs="仿宋" w:hint="eastAsia"/>
            <w:lang w:eastAsia="zh-CN"/>
          </w:rPr>
          <w:t>六、SMMA项目绩效评估</w:t>
        </w:r>
        <w:r>
          <w:tab/>
        </w:r>
        <w:r>
          <w:fldChar w:fldCharType="begin"/>
        </w:r>
        <w:r>
          <w:instrText xml:space="preserve"> PAGEREF _Toc21826 \h </w:instrText>
        </w:r>
        <w:r>
          <w:fldChar w:fldCharType="separate"/>
        </w:r>
        <w:r>
          <w:t>19</w:t>
        </w:r>
        <w:r>
          <w:fldChar w:fldCharType="end"/>
        </w:r>
      </w:hyperlink>
    </w:p>
    <w:p>
      <w:pPr>
        <w:pStyle w:val="TOC2"/>
        <w:tabs>
          <w:tab w:val="right" w:leader="dot" w:pos="8306"/>
        </w:tabs>
      </w:pPr>
      <w:hyperlink w:anchor="_Toc16755" w:history="1">
        <w:r>
          <w:rPr>
            <w:rFonts w:ascii="仿宋" w:eastAsia="仿宋" w:hAnsi="仿宋" w:cs="仿宋" w:hint="eastAsia"/>
            <w:lang w:eastAsia="zh-CN"/>
          </w:rPr>
          <w:t>(一)、绩效评估指标</w:t>
        </w:r>
        <w:r>
          <w:tab/>
        </w:r>
        <w:r>
          <w:fldChar w:fldCharType="begin"/>
        </w:r>
        <w:r>
          <w:instrText xml:space="preserve"> PAGEREF _Toc16755 \h </w:instrText>
        </w:r>
        <w:r>
          <w:fldChar w:fldCharType="separate"/>
        </w:r>
        <w:r>
          <w:t>19</w:t>
        </w:r>
        <w:r>
          <w:fldChar w:fldCharType="end"/>
        </w:r>
      </w:hyperlink>
    </w:p>
    <w:p>
      <w:pPr>
        <w:pStyle w:val="TOC2"/>
        <w:tabs>
          <w:tab w:val="right" w:leader="dot" w:pos="8306"/>
        </w:tabs>
      </w:pPr>
      <w:hyperlink w:anchor="_Toc19040" w:history="1">
        <w:r>
          <w:rPr>
            <w:rFonts w:ascii="仿宋" w:eastAsia="仿宋" w:hAnsi="仿宋" w:cs="仿宋" w:hint="eastAsia"/>
            <w:lang w:eastAsia="zh-CN"/>
          </w:rPr>
          <w:t>(二)、绩效评估方法</w:t>
        </w:r>
        <w:r>
          <w:tab/>
        </w:r>
        <w:r>
          <w:fldChar w:fldCharType="begin"/>
        </w:r>
        <w:r>
          <w:instrText xml:space="preserve"> PAGEREF _Toc19040 \h </w:instrText>
        </w:r>
        <w:r>
          <w:fldChar w:fldCharType="separate"/>
        </w:r>
        <w:r>
          <w:t>20</w:t>
        </w:r>
        <w:r>
          <w:fldChar w:fldCharType="end"/>
        </w:r>
      </w:hyperlink>
    </w:p>
    <w:p>
      <w:pPr>
        <w:pStyle w:val="TOC2"/>
        <w:tabs>
          <w:tab w:val="right" w:leader="dot" w:pos="8306"/>
        </w:tabs>
      </w:pPr>
      <w:hyperlink w:anchor="_Toc25546" w:history="1">
        <w:r>
          <w:rPr>
            <w:rFonts w:ascii="仿宋" w:eastAsia="仿宋" w:hAnsi="仿宋" w:cs="仿宋" w:hint="eastAsia"/>
            <w:lang w:eastAsia="zh-CN"/>
          </w:rPr>
          <w:t>(三)、绩效评估周期</w:t>
        </w:r>
        <w:r>
          <w:tab/>
        </w:r>
        <w:r>
          <w:fldChar w:fldCharType="begin"/>
        </w:r>
        <w:r>
          <w:instrText xml:space="preserve"> PAGEREF _Toc25546 \h </w:instrText>
        </w:r>
        <w:r>
          <w:fldChar w:fldCharType="separate"/>
        </w:r>
        <w:r>
          <w:t>21</w:t>
        </w:r>
        <w:r>
          <w:fldChar w:fldCharType="end"/>
        </w:r>
      </w:hyperlink>
    </w:p>
    <w:p>
      <w:pPr>
        <w:pStyle w:val="TOC1"/>
        <w:tabs>
          <w:tab w:val="right" w:leader="dot" w:pos="8306"/>
        </w:tabs>
      </w:pPr>
      <w:hyperlink w:anchor="_Toc25833" w:history="1">
        <w:r>
          <w:rPr>
            <w:rFonts w:ascii="仿宋" w:eastAsia="仿宋" w:hAnsi="仿宋" w:cs="仿宋" w:hint="eastAsia"/>
            <w:lang w:eastAsia="zh-CN"/>
          </w:rPr>
          <w:t>七、SMMA项目环境影响分析</w:t>
        </w:r>
        <w:r>
          <w:tab/>
        </w:r>
        <w:r>
          <w:fldChar w:fldCharType="begin"/>
        </w:r>
        <w:r>
          <w:instrText xml:space="preserve"> PAGEREF _Toc25833 \h </w:instrText>
        </w:r>
        <w:r>
          <w:fldChar w:fldCharType="separate"/>
        </w:r>
        <w:r>
          <w:t>22</w:t>
        </w:r>
        <w:r>
          <w:fldChar w:fldCharType="end"/>
        </w:r>
      </w:hyperlink>
    </w:p>
    <w:p>
      <w:pPr>
        <w:pStyle w:val="TOC2"/>
        <w:tabs>
          <w:tab w:val="right" w:leader="dot" w:pos="8306"/>
        </w:tabs>
      </w:pPr>
      <w:hyperlink w:anchor="_Toc31658" w:history="1">
        <w:r>
          <w:rPr>
            <w:rFonts w:ascii="仿宋" w:eastAsia="仿宋" w:hAnsi="仿宋" w:cs="仿宋" w:hint="eastAsia"/>
            <w:lang w:eastAsia="zh-CN"/>
          </w:rPr>
          <w:t>(一)、建设区域环境质量现状</w:t>
        </w:r>
        <w:r>
          <w:tab/>
        </w:r>
        <w:r>
          <w:fldChar w:fldCharType="begin"/>
        </w:r>
        <w:r>
          <w:instrText xml:space="preserve"> PAGEREF _Toc31658 \h </w:instrText>
        </w:r>
        <w:r>
          <w:fldChar w:fldCharType="separate"/>
        </w:r>
        <w:r>
          <w:t>22</w:t>
        </w:r>
        <w:r>
          <w:fldChar w:fldCharType="end"/>
        </w:r>
      </w:hyperlink>
    </w:p>
    <w:p>
      <w:pPr>
        <w:pStyle w:val="TOC2"/>
        <w:tabs>
          <w:tab w:val="right" w:leader="dot" w:pos="8306"/>
        </w:tabs>
      </w:pPr>
      <w:hyperlink w:anchor="_Toc8824" w:history="1">
        <w:r>
          <w:rPr>
            <w:rFonts w:ascii="仿宋" w:eastAsia="仿宋" w:hAnsi="仿宋" w:cs="仿宋" w:hint="eastAsia"/>
            <w:lang w:eastAsia="zh-CN"/>
          </w:rPr>
          <w:t>(二)、建设期环境保护</w:t>
        </w:r>
        <w:r>
          <w:tab/>
        </w:r>
        <w:r>
          <w:fldChar w:fldCharType="begin"/>
        </w:r>
        <w:r>
          <w:instrText xml:space="preserve"> PAGEREF _Toc8824 \h </w:instrText>
        </w:r>
        <w:r>
          <w:fldChar w:fldCharType="separate"/>
        </w:r>
        <w:r>
          <w:t>24</w:t>
        </w:r>
        <w:r>
          <w:fldChar w:fldCharType="end"/>
        </w:r>
      </w:hyperlink>
    </w:p>
    <w:p>
      <w:pPr>
        <w:pStyle w:val="TOC2"/>
        <w:tabs>
          <w:tab w:val="right" w:leader="dot" w:pos="8306"/>
        </w:tabs>
      </w:pPr>
      <w:hyperlink w:anchor="_Toc141" w:history="1">
        <w:r>
          <w:rPr>
            <w:rFonts w:ascii="仿宋" w:eastAsia="仿宋" w:hAnsi="仿宋" w:cs="仿宋" w:hint="eastAsia"/>
            <w:lang w:eastAsia="zh-CN"/>
          </w:rPr>
          <w:t>(三)、运营期环境保护</w:t>
        </w:r>
        <w:r>
          <w:tab/>
        </w:r>
        <w:r>
          <w:fldChar w:fldCharType="begin"/>
        </w:r>
        <w:r>
          <w:instrText xml:space="preserve"> PAGEREF _Toc141 \h </w:instrText>
        </w:r>
        <w:r>
          <w:fldChar w:fldCharType="separate"/>
        </w:r>
        <w:r>
          <w:t>25</w:t>
        </w:r>
        <w:r>
          <w:fldChar w:fldCharType="end"/>
        </w:r>
      </w:hyperlink>
    </w:p>
    <w:p>
      <w:pPr>
        <w:pStyle w:val="TOC2"/>
        <w:tabs>
          <w:tab w:val="right" w:leader="dot" w:pos="8306"/>
        </w:tabs>
      </w:pPr>
      <w:hyperlink w:anchor="_Toc29640" w:history="1">
        <w:r>
          <w:rPr>
            <w:rFonts w:ascii="仿宋" w:eastAsia="仿宋" w:hAnsi="仿宋" w:cs="仿宋" w:hint="eastAsia"/>
            <w:lang w:eastAsia="zh-CN"/>
          </w:rPr>
          <w:t>(四)、SMMA项目建设对区域经济的影响</w:t>
        </w:r>
        <w:r>
          <w:tab/>
        </w:r>
        <w:r>
          <w:fldChar w:fldCharType="begin"/>
        </w:r>
        <w:r>
          <w:instrText xml:space="preserve"> PAGEREF _Toc29640 \h </w:instrText>
        </w:r>
        <w:r>
          <w:fldChar w:fldCharType="separate"/>
        </w:r>
        <w:r>
          <w:t>27</w:t>
        </w:r>
        <w:r>
          <w:fldChar w:fldCharType="end"/>
        </w:r>
      </w:hyperlink>
    </w:p>
    <w:p>
      <w:pPr>
        <w:pStyle w:val="TOC2"/>
        <w:tabs>
          <w:tab w:val="right" w:leader="dot" w:pos="8306"/>
        </w:tabs>
      </w:pPr>
      <w:hyperlink w:anchor="_Toc8919" w:history="1">
        <w:r>
          <w:rPr>
            <w:rFonts w:ascii="仿宋" w:eastAsia="仿宋" w:hAnsi="仿宋" w:cs="仿宋" w:hint="eastAsia"/>
            <w:lang w:eastAsia="zh-CN"/>
          </w:rPr>
          <w:t>(五)、废弃物处理</w:t>
        </w:r>
        <w:r>
          <w:tab/>
        </w:r>
        <w:r>
          <w:fldChar w:fldCharType="begin"/>
        </w:r>
        <w:r>
          <w:instrText xml:space="preserve"> PAGEREF _Toc8919 \h </w:instrText>
        </w:r>
        <w:r>
          <w:fldChar w:fldCharType="separate"/>
        </w:r>
        <w:r>
          <w:t>28</w:t>
        </w:r>
        <w:r>
          <w:fldChar w:fldCharType="end"/>
        </w:r>
      </w:hyperlink>
    </w:p>
    <w:p>
      <w:pPr>
        <w:pStyle w:val="TOC2"/>
        <w:tabs>
          <w:tab w:val="right" w:leader="dot" w:pos="8306"/>
        </w:tabs>
      </w:pPr>
      <w:hyperlink w:anchor="_Toc10201" w:history="1">
        <w:r>
          <w:rPr>
            <w:rFonts w:ascii="仿宋" w:eastAsia="仿宋" w:hAnsi="仿宋" w:cs="仿宋" w:hint="eastAsia"/>
            <w:lang w:eastAsia="zh-CN"/>
          </w:rPr>
          <w:t>(六)、特殊环境影响分析</w:t>
        </w:r>
        <w:r>
          <w:tab/>
        </w:r>
        <w:r>
          <w:fldChar w:fldCharType="begin"/>
        </w:r>
        <w:r>
          <w:instrText xml:space="preserve"> PAGEREF _Toc10201 \h </w:instrText>
        </w:r>
        <w:r>
          <w:fldChar w:fldCharType="separate"/>
        </w:r>
        <w:r>
          <w:t>29</w:t>
        </w:r>
        <w:r>
          <w:fldChar w:fldCharType="end"/>
        </w:r>
      </w:hyperlink>
    </w:p>
    <w:p>
      <w:pPr>
        <w:pStyle w:val="TOC2"/>
        <w:tabs>
          <w:tab w:val="right" w:leader="dot" w:pos="8306"/>
        </w:tabs>
      </w:pPr>
      <w:hyperlink w:anchor="_Toc7414" w:history="1">
        <w:r>
          <w:rPr>
            <w:rFonts w:ascii="仿宋" w:eastAsia="仿宋" w:hAnsi="仿宋" w:cs="仿宋" w:hint="eastAsia"/>
            <w:lang w:eastAsia="zh-CN"/>
          </w:rPr>
          <w:t>(七)、清洁生产</w:t>
        </w:r>
        <w:r>
          <w:tab/>
        </w:r>
        <w:r>
          <w:fldChar w:fldCharType="begin"/>
        </w:r>
        <w:r>
          <w:instrText xml:space="preserve"> PAGEREF _Toc7414 \h </w:instrText>
        </w:r>
        <w:r>
          <w:fldChar w:fldCharType="separate"/>
        </w:r>
        <w:r>
          <w:t>31</w:t>
        </w:r>
        <w:r>
          <w:fldChar w:fldCharType="end"/>
        </w:r>
      </w:hyperlink>
    </w:p>
    <w:p>
      <w:pPr>
        <w:pStyle w:val="TOC2"/>
        <w:tabs>
          <w:tab w:val="right" w:leader="dot" w:pos="8306"/>
        </w:tabs>
      </w:pPr>
      <w:hyperlink w:anchor="_Toc16676" w:history="1">
        <w:r>
          <w:rPr>
            <w:rFonts w:ascii="仿宋" w:eastAsia="仿宋" w:hAnsi="仿宋" w:cs="仿宋" w:hint="eastAsia"/>
            <w:lang w:eastAsia="zh-CN"/>
          </w:rPr>
          <w:t>(八)、环境保护综合评价</w:t>
        </w:r>
        <w:r>
          <w:tab/>
        </w:r>
        <w:r>
          <w:fldChar w:fldCharType="begin"/>
        </w:r>
        <w:r>
          <w:instrText xml:space="preserve"> PAGEREF _Toc16676 \h </w:instrText>
        </w:r>
        <w:r>
          <w:fldChar w:fldCharType="separate"/>
        </w:r>
        <w:r>
          <w:t>32</w:t>
        </w:r>
        <w:r>
          <w:fldChar w:fldCharType="end"/>
        </w:r>
      </w:hyperlink>
    </w:p>
    <w:p>
      <w:pPr>
        <w:pStyle w:val="TOC1"/>
        <w:tabs>
          <w:tab w:val="right" w:leader="dot" w:pos="8306"/>
        </w:tabs>
      </w:pPr>
      <w:hyperlink w:anchor="_Toc23097" w:history="1">
        <w:r>
          <w:rPr>
            <w:rFonts w:ascii="仿宋" w:eastAsia="仿宋" w:hAnsi="仿宋" w:cs="仿宋" w:hint="eastAsia"/>
            <w:lang w:eastAsia="zh-CN"/>
          </w:rPr>
          <w:t>八、SMMA项目创新与研发</w:t>
        </w:r>
        <w:r>
          <w:tab/>
        </w:r>
        <w:r>
          <w:fldChar w:fldCharType="begin"/>
        </w:r>
        <w:r>
          <w:instrText xml:space="preserve"> PAGEREF _Toc23097 \h </w:instrText>
        </w:r>
        <w:r>
          <w:fldChar w:fldCharType="separate"/>
        </w:r>
        <w:r>
          <w:t>33</w:t>
        </w:r>
        <w:r>
          <w:fldChar w:fldCharType="end"/>
        </w:r>
      </w:hyperlink>
    </w:p>
    <w:p>
      <w:pPr>
        <w:pStyle w:val="TOC2"/>
        <w:tabs>
          <w:tab w:val="right" w:leader="dot" w:pos="8306"/>
        </w:tabs>
      </w:pPr>
      <w:hyperlink w:anchor="_Toc3473" w:history="1">
        <w:r>
          <w:rPr>
            <w:rFonts w:ascii="仿宋" w:eastAsia="仿宋" w:hAnsi="仿宋" w:cs="仿宋" w:hint="eastAsia"/>
            <w:lang w:eastAsia="zh-CN"/>
          </w:rPr>
          <w:t>(一)、创新策略与方向</w:t>
        </w:r>
        <w:r>
          <w:tab/>
        </w:r>
        <w:r>
          <w:fldChar w:fldCharType="begin"/>
        </w:r>
        <w:r>
          <w:instrText xml:space="preserve"> PAGEREF _Toc3473 \h </w:instrText>
        </w:r>
        <w:r>
          <w:fldChar w:fldCharType="separate"/>
        </w:r>
        <w:r>
          <w:t>33</w:t>
        </w:r>
        <w:r>
          <w:fldChar w:fldCharType="end"/>
        </w:r>
      </w:hyperlink>
    </w:p>
    <w:p>
      <w:pPr>
        <w:pStyle w:val="TOC2"/>
        <w:tabs>
          <w:tab w:val="right" w:leader="dot" w:pos="8306"/>
        </w:tabs>
      </w:pPr>
      <w:hyperlink w:anchor="_Toc2415" w:history="1">
        <w:r>
          <w:rPr>
            <w:rFonts w:ascii="仿宋" w:eastAsia="仿宋" w:hAnsi="仿宋" w:cs="仿宋" w:hint="eastAsia"/>
            <w:lang w:eastAsia="zh-CN"/>
          </w:rPr>
          <w:t>(二)、研发规划与投入</w:t>
        </w:r>
        <w:r>
          <w:tab/>
        </w:r>
        <w:r>
          <w:fldChar w:fldCharType="begin"/>
        </w:r>
        <w:r>
          <w:instrText xml:space="preserve"> PAGEREF _Toc2415 \h </w:instrText>
        </w:r>
        <w:r>
          <w:fldChar w:fldCharType="separate"/>
        </w:r>
        <w:r>
          <w:t>34</w:t>
        </w:r>
        <w:r>
          <w:fldChar w:fldCharType="end"/>
        </w:r>
      </w:hyperlink>
    </w:p>
    <w:p>
      <w:pPr>
        <w:pStyle w:val="TOC1"/>
        <w:tabs>
          <w:tab w:val="right" w:leader="dot" w:pos="8306"/>
        </w:tabs>
      </w:pPr>
      <w:hyperlink w:anchor="_Toc24339" w:history="1">
        <w:r>
          <w:rPr>
            <w:rFonts w:ascii="仿宋" w:eastAsia="仿宋" w:hAnsi="仿宋" w:cs="仿宋" w:hint="eastAsia"/>
            <w:lang w:eastAsia="zh-CN"/>
          </w:rPr>
          <w:t>九、SMMA项目人力资源培养与发展</w:t>
        </w:r>
        <w:r>
          <w:tab/>
        </w:r>
        <w:r>
          <w:fldChar w:fldCharType="begin"/>
        </w:r>
        <w:r>
          <w:instrText xml:space="preserve"> PAGEREF _Toc24339 \h </w:instrText>
        </w:r>
        <w:r>
          <w:fldChar w:fldCharType="separate"/>
        </w:r>
        <w:r>
          <w:t>36</w:t>
        </w:r>
        <w:r>
          <w:fldChar w:fldCharType="end"/>
        </w:r>
      </w:hyperlink>
    </w:p>
    <w:p>
      <w:pPr>
        <w:pStyle w:val="TOC2"/>
        <w:tabs>
          <w:tab w:val="right" w:leader="dot" w:pos="8306"/>
        </w:tabs>
      </w:pPr>
      <w:hyperlink w:anchor="_Toc8607" w:history="1">
        <w:r>
          <w:rPr>
            <w:rFonts w:ascii="仿宋" w:eastAsia="仿宋" w:hAnsi="仿宋" w:cs="仿宋" w:hint="eastAsia"/>
            <w:lang w:eastAsia="zh-CN"/>
          </w:rPr>
          <w:t>(一)、人才需求与规划</w:t>
        </w:r>
        <w:r>
          <w:tab/>
        </w:r>
        <w:r>
          <w:fldChar w:fldCharType="begin"/>
        </w:r>
        <w:r>
          <w:instrText xml:space="preserve"> PAGEREF _Toc8607 \h </w:instrText>
        </w:r>
        <w:r>
          <w:fldChar w:fldCharType="separate"/>
        </w:r>
        <w:r>
          <w:t>36</w:t>
        </w:r>
        <w:r>
          <w:fldChar w:fldCharType="end"/>
        </w:r>
      </w:hyperlink>
    </w:p>
    <w:p>
      <w:pPr>
        <w:pStyle w:val="TOC2"/>
        <w:tabs>
          <w:tab w:val="right" w:leader="dot" w:pos="8306"/>
        </w:tabs>
      </w:pPr>
      <w:hyperlink w:anchor="_Toc29193" w:history="1">
        <w:r>
          <w:rPr>
            <w:rFonts w:ascii="仿宋" w:eastAsia="仿宋" w:hAnsi="仿宋" w:cs="仿宋" w:hint="eastAsia"/>
            <w:lang w:eastAsia="zh-CN"/>
          </w:rPr>
          <w:t>(二)、培训与发展计划</w:t>
        </w:r>
        <w:r>
          <w:tab/>
        </w:r>
        <w:r>
          <w:fldChar w:fldCharType="begin"/>
        </w:r>
        <w:r>
          <w:instrText xml:space="preserve"> PAGEREF _Toc29193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14" w:history="1">
        <w:r>
          <w:rPr>
            <w:rFonts w:ascii="仿宋" w:eastAsia="仿宋" w:hAnsi="仿宋" w:cs="仿宋" w:hint="eastAsia"/>
            <w:lang w:eastAsia="zh-CN"/>
          </w:rPr>
          <w:t>十、SMMA项目技术管理</w:t>
        </w:r>
        <w:r>
          <w:tab/>
        </w:r>
        <w:r>
          <w:fldChar w:fldCharType="begin"/>
        </w:r>
        <w:r>
          <w:instrText xml:space="preserve"> PAGEREF _Toc20814 \h </w:instrText>
        </w:r>
        <w:r>
          <w:fldChar w:fldCharType="separate"/>
        </w:r>
        <w:r>
          <w:t>37</w:t>
        </w:r>
        <w:r>
          <w:fldChar w:fldCharType="end"/>
        </w:r>
      </w:hyperlink>
    </w:p>
    <w:p>
      <w:pPr>
        <w:pStyle w:val="TOC2"/>
        <w:tabs>
          <w:tab w:val="right" w:leader="dot" w:pos="8306"/>
        </w:tabs>
      </w:pPr>
      <w:hyperlink w:anchor="_Toc14304" w:history="1">
        <w:r>
          <w:rPr>
            <w:rFonts w:ascii="仿宋" w:eastAsia="仿宋" w:hAnsi="仿宋" w:cs="仿宋" w:hint="eastAsia"/>
            <w:lang w:eastAsia="zh-CN"/>
          </w:rPr>
          <w:t>(一)、技术方案选用方向</w:t>
        </w:r>
        <w:r>
          <w:tab/>
        </w:r>
        <w:r>
          <w:fldChar w:fldCharType="begin"/>
        </w:r>
        <w:r>
          <w:instrText xml:space="preserve"> PAGEREF _Toc14304 \h </w:instrText>
        </w:r>
        <w:r>
          <w:fldChar w:fldCharType="separate"/>
        </w:r>
        <w:r>
          <w:t>37</w:t>
        </w:r>
        <w:r>
          <w:fldChar w:fldCharType="end"/>
        </w:r>
      </w:hyperlink>
    </w:p>
    <w:p>
      <w:pPr>
        <w:pStyle w:val="TOC2"/>
        <w:tabs>
          <w:tab w:val="right" w:leader="dot" w:pos="8306"/>
        </w:tabs>
      </w:pPr>
      <w:hyperlink w:anchor="_Toc21813" w:history="1">
        <w:r>
          <w:rPr>
            <w:rFonts w:ascii="仿宋" w:eastAsia="仿宋" w:hAnsi="仿宋" w:cs="仿宋" w:hint="eastAsia"/>
            <w:lang w:eastAsia="zh-CN"/>
          </w:rPr>
          <w:t>(二)、工艺技术方案选用原则</w:t>
        </w:r>
        <w:r>
          <w:tab/>
        </w:r>
        <w:r>
          <w:fldChar w:fldCharType="begin"/>
        </w:r>
        <w:r>
          <w:instrText xml:space="preserve"> PAGEREF _Toc21813 \h </w:instrText>
        </w:r>
        <w:r>
          <w:fldChar w:fldCharType="separate"/>
        </w:r>
        <w:r>
          <w:t>39</w:t>
        </w:r>
        <w:r>
          <w:fldChar w:fldCharType="end"/>
        </w:r>
      </w:hyperlink>
    </w:p>
    <w:p>
      <w:pPr>
        <w:pStyle w:val="TOC2"/>
        <w:tabs>
          <w:tab w:val="right" w:leader="dot" w:pos="8306"/>
        </w:tabs>
      </w:pPr>
      <w:hyperlink w:anchor="_Toc12168" w:history="1">
        <w:r>
          <w:rPr>
            <w:rFonts w:ascii="仿宋" w:eastAsia="仿宋" w:hAnsi="仿宋" w:cs="仿宋" w:hint="eastAsia"/>
            <w:lang w:eastAsia="zh-CN"/>
          </w:rPr>
          <w:t>(三)、工艺技术方案要求</w:t>
        </w:r>
        <w:r>
          <w:tab/>
        </w:r>
        <w:r>
          <w:fldChar w:fldCharType="begin"/>
        </w:r>
        <w:r>
          <w:instrText xml:space="preserve"> PAGEREF _Toc12168 \h </w:instrText>
        </w:r>
        <w:r>
          <w:fldChar w:fldCharType="separate"/>
        </w:r>
        <w:r>
          <w:t>41</w:t>
        </w:r>
        <w:r>
          <w:fldChar w:fldCharType="end"/>
        </w:r>
      </w:hyperlink>
    </w:p>
    <w:p>
      <w:pPr>
        <w:pStyle w:val="TOC1"/>
        <w:tabs>
          <w:tab w:val="right" w:leader="dot" w:pos="8306"/>
        </w:tabs>
      </w:pPr>
      <w:hyperlink w:anchor="_Toc22860" w:history="1">
        <w:r>
          <w:rPr>
            <w:rFonts w:ascii="仿宋" w:eastAsia="仿宋" w:hAnsi="仿宋" w:cs="仿宋" w:hint="eastAsia"/>
            <w:lang w:eastAsia="zh-CN"/>
          </w:rPr>
          <w:t>十一、SMMA项目财务管理</w:t>
        </w:r>
        <w:r>
          <w:tab/>
        </w:r>
        <w:r>
          <w:fldChar w:fldCharType="begin"/>
        </w:r>
        <w:r>
          <w:instrText xml:space="preserve"> PAGEREF _Toc22860 \h </w:instrText>
        </w:r>
        <w:r>
          <w:fldChar w:fldCharType="separate"/>
        </w:r>
        <w:r>
          <w:t>43</w:t>
        </w:r>
        <w:r>
          <w:fldChar w:fldCharType="end"/>
        </w:r>
      </w:hyperlink>
    </w:p>
    <w:p>
      <w:pPr>
        <w:pStyle w:val="TOC2"/>
        <w:tabs>
          <w:tab w:val="right" w:leader="dot" w:pos="8306"/>
        </w:tabs>
      </w:pPr>
      <w:hyperlink w:anchor="_Toc690" w:history="1">
        <w:r>
          <w:rPr>
            <w:rFonts w:ascii="仿宋" w:eastAsia="仿宋" w:hAnsi="仿宋" w:cs="仿宋" w:hint="eastAsia"/>
            <w:lang w:eastAsia="zh-CN"/>
          </w:rPr>
          <w:t>(一)、资金需求大</w:t>
        </w:r>
        <w:r>
          <w:tab/>
        </w:r>
        <w:r>
          <w:fldChar w:fldCharType="begin"/>
        </w:r>
        <w:r>
          <w:instrText xml:space="preserve"> PAGEREF _Toc690 \h </w:instrText>
        </w:r>
        <w:r>
          <w:fldChar w:fldCharType="separate"/>
        </w:r>
        <w:r>
          <w:t>43</w:t>
        </w:r>
        <w:r>
          <w:fldChar w:fldCharType="end"/>
        </w:r>
      </w:hyperlink>
    </w:p>
    <w:p>
      <w:pPr>
        <w:pStyle w:val="TOC2"/>
        <w:tabs>
          <w:tab w:val="right" w:leader="dot" w:pos="8306"/>
        </w:tabs>
      </w:pPr>
      <w:hyperlink w:anchor="_Toc24477" w:history="1">
        <w:r>
          <w:rPr>
            <w:rFonts w:ascii="仿宋" w:eastAsia="仿宋" w:hAnsi="仿宋" w:cs="仿宋" w:hint="eastAsia"/>
            <w:lang w:eastAsia="zh-CN"/>
          </w:rPr>
          <w:t>(二)、研发周期长</w:t>
        </w:r>
        <w:r>
          <w:tab/>
        </w:r>
        <w:r>
          <w:fldChar w:fldCharType="begin"/>
        </w:r>
        <w:r>
          <w:instrText xml:space="preserve"> PAGEREF _Toc24477 \h </w:instrText>
        </w:r>
        <w:r>
          <w:fldChar w:fldCharType="separate"/>
        </w:r>
        <w:r>
          <w:t>44</w:t>
        </w:r>
        <w:r>
          <w:fldChar w:fldCharType="end"/>
        </w:r>
      </w:hyperlink>
    </w:p>
    <w:p>
      <w:pPr>
        <w:pStyle w:val="TOC2"/>
        <w:tabs>
          <w:tab w:val="right" w:leader="dot" w:pos="8306"/>
        </w:tabs>
      </w:pPr>
      <w:hyperlink w:anchor="_Toc5626" w:history="1">
        <w:r>
          <w:rPr>
            <w:rFonts w:ascii="仿宋" w:eastAsia="仿宋" w:hAnsi="仿宋" w:cs="仿宋" w:hint="eastAsia"/>
            <w:lang w:eastAsia="zh-CN"/>
          </w:rPr>
          <w:t>(三)、市场风险大</w:t>
        </w:r>
        <w:r>
          <w:tab/>
        </w:r>
        <w:r>
          <w:fldChar w:fldCharType="begin"/>
        </w:r>
        <w:r>
          <w:instrText xml:space="preserve"> PAGEREF _Toc5626 \h </w:instrText>
        </w:r>
        <w:r>
          <w:fldChar w:fldCharType="separate"/>
        </w:r>
        <w:r>
          <w:t>45</w:t>
        </w:r>
        <w:r>
          <w:fldChar w:fldCharType="end"/>
        </w:r>
      </w:hyperlink>
    </w:p>
    <w:p>
      <w:pPr>
        <w:pStyle w:val="TOC2"/>
        <w:tabs>
          <w:tab w:val="right" w:leader="dot" w:pos="8306"/>
        </w:tabs>
      </w:pPr>
      <w:hyperlink w:anchor="_Toc16953" w:history="1">
        <w:r>
          <w:rPr>
            <w:rFonts w:ascii="仿宋" w:eastAsia="仿宋" w:hAnsi="仿宋" w:cs="仿宋" w:hint="eastAsia"/>
            <w:lang w:eastAsia="zh-CN"/>
          </w:rPr>
          <w:t>(四)、利润率高</w:t>
        </w:r>
        <w:r>
          <w:tab/>
        </w:r>
        <w:r>
          <w:fldChar w:fldCharType="begin"/>
        </w:r>
        <w:r>
          <w:instrText xml:space="preserve"> PAGEREF _Toc16953 \h </w:instrText>
        </w:r>
        <w:r>
          <w:fldChar w:fldCharType="separate"/>
        </w:r>
        <w:r>
          <w:t>48</w:t>
        </w:r>
        <w:r>
          <w:fldChar w:fldCharType="end"/>
        </w:r>
      </w:hyperlink>
    </w:p>
    <w:p>
      <w:pPr>
        <w:pStyle w:val="TOC1"/>
        <w:tabs>
          <w:tab w:val="right" w:leader="dot" w:pos="8306"/>
        </w:tabs>
      </w:pPr>
      <w:hyperlink w:anchor="_Toc27497" w:history="1">
        <w:r>
          <w:rPr>
            <w:rFonts w:ascii="仿宋" w:eastAsia="仿宋" w:hAnsi="仿宋" w:cs="仿宋" w:hint="eastAsia"/>
            <w:lang w:eastAsia="zh-CN"/>
          </w:rPr>
          <w:t>十二、SMMA项目社会影响</w:t>
        </w:r>
        <w:r>
          <w:tab/>
        </w:r>
        <w:r>
          <w:fldChar w:fldCharType="begin"/>
        </w:r>
        <w:r>
          <w:instrText xml:space="preserve"> PAGEREF _Toc27497 \h </w:instrText>
        </w:r>
        <w:r>
          <w:fldChar w:fldCharType="separate"/>
        </w:r>
        <w:r>
          <w:t>50</w:t>
        </w:r>
        <w:r>
          <w:fldChar w:fldCharType="end"/>
        </w:r>
      </w:hyperlink>
    </w:p>
    <w:p>
      <w:pPr>
        <w:pStyle w:val="TOC2"/>
        <w:tabs>
          <w:tab w:val="right" w:leader="dot" w:pos="8306"/>
        </w:tabs>
      </w:pPr>
      <w:hyperlink w:anchor="_Toc21057" w:history="1">
        <w:r>
          <w:rPr>
            <w:rFonts w:ascii="仿宋" w:eastAsia="仿宋" w:hAnsi="仿宋" w:cs="仿宋" w:hint="eastAsia"/>
            <w:lang w:eastAsia="zh-CN"/>
          </w:rPr>
          <w:t>(一)、社会责任与义务</w:t>
        </w:r>
        <w:r>
          <w:tab/>
        </w:r>
        <w:r>
          <w:fldChar w:fldCharType="begin"/>
        </w:r>
        <w:r>
          <w:instrText xml:space="preserve"> PAGEREF _Toc21057 \h </w:instrText>
        </w:r>
        <w:r>
          <w:fldChar w:fldCharType="separate"/>
        </w:r>
        <w:r>
          <w:t>50</w:t>
        </w:r>
        <w:r>
          <w:fldChar w:fldCharType="end"/>
        </w:r>
      </w:hyperlink>
    </w:p>
    <w:p>
      <w:pPr>
        <w:pStyle w:val="TOC2"/>
        <w:tabs>
          <w:tab w:val="right" w:leader="dot" w:pos="8306"/>
        </w:tabs>
      </w:pPr>
      <w:hyperlink w:anchor="_Toc29168" w:history="1">
        <w:r>
          <w:rPr>
            <w:rFonts w:ascii="仿宋" w:eastAsia="仿宋" w:hAnsi="仿宋" w:cs="仿宋" w:hint="eastAsia"/>
            <w:lang w:eastAsia="zh-CN"/>
          </w:rPr>
          <w:t>(二)、社会参与与沟通</w:t>
        </w:r>
        <w:r>
          <w:tab/>
        </w:r>
        <w:r>
          <w:fldChar w:fldCharType="begin"/>
        </w:r>
        <w:r>
          <w:instrText xml:space="preserve"> PAGEREF _Toc29168 \h </w:instrText>
        </w:r>
        <w:r>
          <w:fldChar w:fldCharType="separate"/>
        </w:r>
        <w:r>
          <w:t>50</w:t>
        </w:r>
        <w:r>
          <w:fldChar w:fldCharType="end"/>
        </w:r>
      </w:hyperlink>
    </w:p>
    <w:p>
      <w:pPr>
        <w:pStyle w:val="TOC1"/>
        <w:tabs>
          <w:tab w:val="right" w:leader="dot" w:pos="8306"/>
        </w:tabs>
      </w:pPr>
      <w:hyperlink w:anchor="_Toc25582" w:history="1">
        <w:r>
          <w:rPr>
            <w:rFonts w:ascii="仿宋" w:eastAsia="仿宋" w:hAnsi="仿宋" w:cs="仿宋" w:hint="eastAsia"/>
            <w:lang w:eastAsia="zh-CN"/>
          </w:rPr>
          <w:t>十三、SMMA项目治理与监督</w:t>
        </w:r>
        <w:r>
          <w:tab/>
        </w:r>
        <w:r>
          <w:fldChar w:fldCharType="begin"/>
        </w:r>
        <w:r>
          <w:instrText xml:space="preserve"> PAGEREF _Toc25582 \h </w:instrText>
        </w:r>
        <w:r>
          <w:fldChar w:fldCharType="separate"/>
        </w:r>
        <w:r>
          <w:t>51</w:t>
        </w:r>
        <w:r>
          <w:fldChar w:fldCharType="end"/>
        </w:r>
      </w:hyperlink>
    </w:p>
    <w:p>
      <w:pPr>
        <w:pStyle w:val="TOC2"/>
        <w:tabs>
          <w:tab w:val="right" w:leader="dot" w:pos="8306"/>
        </w:tabs>
      </w:pPr>
      <w:hyperlink w:anchor="_Toc29129" w:history="1">
        <w:r>
          <w:rPr>
            <w:rFonts w:ascii="仿宋" w:eastAsia="仿宋" w:hAnsi="仿宋" w:cs="仿宋" w:hint="eastAsia"/>
            <w:lang w:eastAsia="zh-CN"/>
          </w:rPr>
          <w:t>(一)、SMMA项目治理结构</w:t>
        </w:r>
        <w:r>
          <w:tab/>
        </w:r>
        <w:r>
          <w:fldChar w:fldCharType="begin"/>
        </w:r>
        <w:r>
          <w:instrText xml:space="preserve"> PAGEREF _Toc29129 \h </w:instrText>
        </w:r>
        <w:r>
          <w:fldChar w:fldCharType="separate"/>
        </w:r>
        <w:r>
          <w:t>51</w:t>
        </w:r>
        <w:r>
          <w:fldChar w:fldCharType="end"/>
        </w:r>
      </w:hyperlink>
    </w:p>
    <w:p>
      <w:pPr>
        <w:pStyle w:val="TOC2"/>
        <w:tabs>
          <w:tab w:val="right" w:leader="dot" w:pos="8306"/>
        </w:tabs>
      </w:pPr>
      <w:hyperlink w:anchor="_Toc22504" w:history="1">
        <w:r>
          <w:rPr>
            <w:rFonts w:ascii="仿宋" w:eastAsia="仿宋" w:hAnsi="仿宋" w:cs="仿宋" w:hint="eastAsia"/>
            <w:lang w:eastAsia="zh-CN"/>
          </w:rPr>
          <w:t>(二)、监督与审计</w:t>
        </w:r>
        <w:r>
          <w:tab/>
        </w:r>
        <w:r>
          <w:fldChar w:fldCharType="begin"/>
        </w:r>
        <w:r>
          <w:instrText xml:space="preserve"> PAGEREF _Toc22504 \h </w:instrText>
        </w:r>
        <w:r>
          <w:fldChar w:fldCharType="separate"/>
        </w:r>
        <w:r>
          <w:t>53</w:t>
        </w:r>
        <w:r>
          <w:fldChar w:fldCharType="end"/>
        </w:r>
      </w:hyperlink>
    </w:p>
    <w:p>
      <w:pPr>
        <w:pStyle w:val="TOC1"/>
        <w:tabs>
          <w:tab w:val="right" w:leader="dot" w:pos="8306"/>
        </w:tabs>
      </w:pPr>
      <w:hyperlink w:anchor="_Toc1255" w:history="1">
        <w:r>
          <w:rPr>
            <w:rFonts w:ascii="仿宋" w:eastAsia="仿宋" w:hAnsi="仿宋" w:cs="仿宋" w:hint="eastAsia"/>
            <w:lang w:eastAsia="zh-CN"/>
          </w:rPr>
          <w:t>十四、SMMA项目变更管理</w:t>
        </w:r>
        <w:r>
          <w:tab/>
        </w:r>
        <w:r>
          <w:fldChar w:fldCharType="begin"/>
        </w:r>
        <w:r>
          <w:instrText xml:space="preserve"> PAGEREF _Toc1255 \h </w:instrText>
        </w:r>
        <w:r>
          <w:fldChar w:fldCharType="separate"/>
        </w:r>
        <w:r>
          <w:t>54</w:t>
        </w:r>
        <w:r>
          <w:fldChar w:fldCharType="end"/>
        </w:r>
      </w:hyperlink>
    </w:p>
    <w:p>
      <w:pPr>
        <w:pStyle w:val="TOC2"/>
        <w:tabs>
          <w:tab w:val="right" w:leader="dot" w:pos="8306"/>
        </w:tabs>
      </w:pPr>
      <w:hyperlink w:anchor="_Toc29826" w:history="1">
        <w:r>
          <w:rPr>
            <w:rFonts w:ascii="仿宋" w:eastAsia="仿宋" w:hAnsi="仿宋" w:cs="仿宋" w:hint="eastAsia"/>
            <w:lang w:eastAsia="zh-CN"/>
          </w:rPr>
          <w:t>(一)、变更申请与评估</w:t>
        </w:r>
        <w:r>
          <w:tab/>
        </w:r>
        <w:r>
          <w:fldChar w:fldCharType="begin"/>
        </w:r>
        <w:r>
          <w:instrText xml:space="preserve"> PAGEREF _Toc29826 \h </w:instrText>
        </w:r>
        <w:r>
          <w:fldChar w:fldCharType="separate"/>
        </w:r>
        <w:r>
          <w:t>54</w:t>
        </w:r>
        <w:r>
          <w:fldChar w:fldCharType="end"/>
        </w:r>
      </w:hyperlink>
    </w:p>
    <w:p>
      <w:pPr>
        <w:pStyle w:val="TOC2"/>
        <w:tabs>
          <w:tab w:val="right" w:leader="dot" w:pos="8306"/>
        </w:tabs>
      </w:pPr>
      <w:hyperlink w:anchor="_Toc17370" w:history="1">
        <w:r>
          <w:rPr>
            <w:rFonts w:ascii="仿宋" w:eastAsia="仿宋" w:hAnsi="仿宋" w:cs="仿宋" w:hint="eastAsia"/>
            <w:lang w:eastAsia="zh-CN"/>
          </w:rPr>
          <w:t>(二)、变更实施与控制</w:t>
        </w:r>
        <w:r>
          <w:tab/>
        </w:r>
        <w:r>
          <w:fldChar w:fldCharType="begin"/>
        </w:r>
        <w:r>
          <w:instrText xml:space="preserve"> PAGEREF _Toc17370 \h </w:instrText>
        </w:r>
        <w:r>
          <w:fldChar w:fldCharType="separate"/>
        </w:r>
        <w:r>
          <w:t>54</w:t>
        </w:r>
        <w:r>
          <w:fldChar w:fldCharType="end"/>
        </w:r>
      </w:hyperlink>
    </w:p>
    <w:p>
      <w:pPr>
        <w:pStyle w:val="TOC1"/>
        <w:tabs>
          <w:tab w:val="right" w:leader="dot" w:pos="8306"/>
        </w:tabs>
      </w:pPr>
      <w:hyperlink w:anchor="_Toc13704" w:history="1">
        <w:r>
          <w:rPr>
            <w:rFonts w:ascii="仿宋" w:eastAsia="仿宋" w:hAnsi="仿宋" w:cs="仿宋" w:hint="eastAsia"/>
            <w:lang w:eastAsia="zh-CN"/>
          </w:rPr>
          <w:t>十五、供应链管理</w:t>
        </w:r>
        <w:r>
          <w:tab/>
        </w:r>
        <w:r>
          <w:fldChar w:fldCharType="begin"/>
        </w:r>
        <w:r>
          <w:instrText xml:space="preserve"> PAGEREF _Toc13704 \h </w:instrText>
        </w:r>
        <w:r>
          <w:fldChar w:fldCharType="separate"/>
        </w:r>
        <w:r>
          <w:t>55</w:t>
        </w:r>
        <w:r>
          <w:fldChar w:fldCharType="end"/>
        </w:r>
      </w:hyperlink>
    </w:p>
    <w:p>
      <w:pPr>
        <w:pStyle w:val="TOC2"/>
        <w:tabs>
          <w:tab w:val="right" w:leader="dot" w:pos="8306"/>
        </w:tabs>
      </w:pPr>
      <w:hyperlink w:anchor="_Toc21197" w:history="1">
        <w:r>
          <w:rPr>
            <w:rFonts w:ascii="仿宋" w:eastAsia="仿宋" w:hAnsi="仿宋" w:cs="仿宋" w:hint="eastAsia"/>
            <w:lang w:eastAsia="zh-CN"/>
          </w:rPr>
          <w:t>(一)、供应链战略规划</w:t>
        </w:r>
        <w:r>
          <w:tab/>
        </w:r>
        <w:r>
          <w:fldChar w:fldCharType="begin"/>
        </w:r>
        <w:r>
          <w:instrText xml:space="preserve"> PAGEREF _Toc21197 \h </w:instrText>
        </w:r>
        <w:r>
          <w:fldChar w:fldCharType="separate"/>
        </w:r>
        <w:r>
          <w:t>55</w:t>
        </w:r>
        <w:r>
          <w:fldChar w:fldCharType="end"/>
        </w:r>
      </w:hyperlink>
    </w:p>
    <w:p>
      <w:pPr>
        <w:pStyle w:val="TOC2"/>
        <w:tabs>
          <w:tab w:val="right" w:leader="dot" w:pos="8306"/>
        </w:tabs>
      </w:pPr>
      <w:hyperlink w:anchor="_Toc12225" w:history="1">
        <w:r>
          <w:rPr>
            <w:rFonts w:ascii="仿宋" w:eastAsia="仿宋" w:hAnsi="仿宋" w:cs="仿宋" w:hint="eastAsia"/>
            <w:lang w:eastAsia="zh-CN"/>
          </w:rPr>
          <w:t>(二)、供应商选择与合作</w:t>
        </w:r>
        <w:r>
          <w:tab/>
        </w:r>
        <w:r>
          <w:fldChar w:fldCharType="begin"/>
        </w:r>
        <w:r>
          <w:instrText xml:space="preserve"> PAGEREF _Toc12225 \h </w:instrText>
        </w:r>
        <w:r>
          <w:fldChar w:fldCharType="separate"/>
        </w:r>
        <w:r>
          <w:t>57</w:t>
        </w:r>
        <w:r>
          <w:fldChar w:fldCharType="end"/>
        </w:r>
      </w:hyperlink>
    </w:p>
    <w:p>
      <w:pPr>
        <w:pStyle w:val="TOC2"/>
        <w:tabs>
          <w:tab w:val="right" w:leader="dot" w:pos="8306"/>
        </w:tabs>
      </w:pPr>
      <w:hyperlink w:anchor="_Toc6030" w:history="1">
        <w:r>
          <w:rPr>
            <w:rFonts w:ascii="仿宋" w:eastAsia="仿宋" w:hAnsi="仿宋" w:cs="仿宋" w:hint="eastAsia"/>
            <w:lang w:eastAsia="zh-CN"/>
          </w:rPr>
          <w:t>(三)、物流与库存管理</w:t>
        </w:r>
        <w:r>
          <w:tab/>
        </w:r>
        <w:r>
          <w:fldChar w:fldCharType="begin"/>
        </w:r>
        <w:r>
          <w:instrText xml:space="preserve"> PAGEREF _Toc6030 \h </w:instrText>
        </w:r>
        <w:r>
          <w:fldChar w:fldCharType="separate"/>
        </w:r>
        <w:r>
          <w:t>58</w:t>
        </w:r>
        <w:r>
          <w:fldChar w:fldCharType="end"/>
        </w:r>
      </w:hyperlink>
    </w:p>
    <w:p>
      <w:pPr>
        <w:pStyle w:val="TOC1"/>
        <w:tabs>
          <w:tab w:val="right" w:leader="dot" w:pos="8306"/>
        </w:tabs>
      </w:pPr>
      <w:hyperlink w:anchor="_Toc19803" w:history="1">
        <w:r>
          <w:rPr>
            <w:rFonts w:ascii="仿宋" w:eastAsia="仿宋" w:hAnsi="仿宋" w:cs="仿宋" w:hint="eastAsia"/>
            <w:lang w:eastAsia="zh-CN"/>
          </w:rPr>
          <w:t>十六、营销与推广策略</w:t>
        </w:r>
        <w:r>
          <w:tab/>
        </w:r>
        <w:r>
          <w:fldChar w:fldCharType="begin"/>
        </w:r>
        <w:r>
          <w:instrText xml:space="preserve"> PAGEREF _Toc19803 \h </w:instrText>
        </w:r>
        <w:r>
          <w:fldChar w:fldCharType="separate"/>
        </w:r>
        <w:r>
          <w:t>59</w:t>
        </w:r>
        <w:r>
          <w:fldChar w:fldCharType="end"/>
        </w:r>
      </w:hyperlink>
    </w:p>
    <w:p>
      <w:pPr>
        <w:pStyle w:val="TOC2"/>
        <w:tabs>
          <w:tab w:val="right" w:leader="dot" w:pos="8306"/>
        </w:tabs>
      </w:pPr>
      <w:hyperlink w:anchor="_Toc26817" w:history="1">
        <w:r>
          <w:rPr>
            <w:rFonts w:ascii="仿宋" w:eastAsia="仿宋" w:hAnsi="仿宋" w:cs="仿宋" w:hint="eastAsia"/>
            <w:lang w:eastAsia="zh-CN"/>
          </w:rPr>
          <w:t>(一)、产品/服务定位与特点</w:t>
        </w:r>
        <w:r>
          <w:tab/>
        </w:r>
        <w:r>
          <w:fldChar w:fldCharType="begin"/>
        </w:r>
        <w:r>
          <w:instrText xml:space="preserve"> PAGEREF _Toc26817 \h </w:instrText>
        </w:r>
        <w:r>
          <w:fldChar w:fldCharType="separate"/>
        </w:r>
        <w:r>
          <w:t>59</w:t>
        </w:r>
        <w:r>
          <w:fldChar w:fldCharType="end"/>
        </w:r>
      </w:hyperlink>
    </w:p>
    <w:p>
      <w:pPr>
        <w:pStyle w:val="TOC2"/>
        <w:tabs>
          <w:tab w:val="right" w:leader="dot" w:pos="8306"/>
        </w:tabs>
      </w:pPr>
      <w:hyperlink w:anchor="_Toc4825" w:history="1">
        <w:r>
          <w:rPr>
            <w:rFonts w:ascii="仿宋" w:eastAsia="仿宋" w:hAnsi="仿宋" w:cs="仿宋" w:hint="eastAsia"/>
            <w:lang w:eastAsia="zh-CN"/>
          </w:rPr>
          <w:t>(二)、市场定位与竞争分析</w:t>
        </w:r>
        <w:r>
          <w:tab/>
        </w:r>
        <w:r>
          <w:fldChar w:fldCharType="begin"/>
        </w:r>
        <w:r>
          <w:instrText xml:space="preserve"> PAGEREF _Toc4825 \h </w:instrText>
        </w:r>
        <w:r>
          <w:fldChar w:fldCharType="separate"/>
        </w:r>
        <w:r>
          <w:t>60</w:t>
        </w:r>
        <w:r>
          <w:fldChar w:fldCharType="end"/>
        </w:r>
      </w:hyperlink>
    </w:p>
    <w:p>
      <w:pPr>
        <w:pStyle w:val="TOC2"/>
        <w:tabs>
          <w:tab w:val="right" w:leader="dot" w:pos="8306"/>
        </w:tabs>
      </w:pPr>
      <w:hyperlink w:anchor="_Toc18341" w:history="1">
        <w:r>
          <w:rPr>
            <w:rFonts w:ascii="仿宋" w:eastAsia="仿宋" w:hAnsi="仿宋" w:cs="仿宋" w:hint="eastAsia"/>
            <w:lang w:eastAsia="zh-CN"/>
          </w:rPr>
          <w:t>(三)、营销渠道与策略</w:t>
        </w:r>
        <w:r>
          <w:tab/>
        </w:r>
        <w:r>
          <w:fldChar w:fldCharType="begin"/>
        </w:r>
        <w:r>
          <w:instrText xml:space="preserve"> PAGEREF _Toc18341 \h </w:instrText>
        </w:r>
        <w:r>
          <w:fldChar w:fldCharType="separate"/>
        </w:r>
        <w:r>
          <w:t>62</w:t>
        </w:r>
        <w:r>
          <w:fldChar w:fldCharType="end"/>
        </w:r>
      </w:hyperlink>
    </w:p>
    <w:p>
      <w:pPr>
        <w:pStyle w:val="TOC2"/>
        <w:tabs>
          <w:tab w:val="right" w:leader="dot" w:pos="8306"/>
        </w:tabs>
      </w:pPr>
      <w:hyperlink w:anchor="_Toc22581" w:history="1">
        <w:r>
          <w:rPr>
            <w:rFonts w:ascii="仿宋" w:eastAsia="仿宋" w:hAnsi="仿宋" w:cs="仿宋" w:hint="eastAsia"/>
            <w:lang w:eastAsia="zh-CN"/>
          </w:rPr>
          <w:t>(四)、推广与宣传活动</w:t>
        </w:r>
        <w:r>
          <w:tab/>
        </w:r>
        <w:r>
          <w:fldChar w:fldCharType="begin"/>
        </w:r>
        <w:r>
          <w:instrText xml:space="preserve"> PAGEREF _Toc22581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58"/>
      <w:r>
        <w:rPr>
          <w:rFonts w:ascii="仿宋" w:eastAsia="仿宋" w:hAnsi="仿宋" w:cs="仿宋" w:hint="eastAsia"/>
          <w:sz w:val="28"/>
          <w:lang w:eastAsia="zh-CN"/>
        </w:rPr>
        <w:t>一、SMMA项目土建工程</w:t>
      </w:r>
      <w:bookmarkEnd w:id="2"/>
    </w:p>
    <w:p>
      <w:pPr>
        <w:pStyle w:val="Heading2"/>
        <w:rPr>
          <w:rFonts w:ascii="仿宋" w:eastAsia="仿宋" w:hAnsi="仿宋" w:cs="仿宋" w:hint="eastAsia"/>
          <w:lang w:eastAsia="zh-CN"/>
        </w:rPr>
      </w:pPr>
      <w:bookmarkStart w:id="3" w:name="_Toc1160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在SMMA项目的建筑工程设计中，我们将秉承一系列重要的设计原则，以确保SMMA项目建筑在功能、美观、可持续性等方面达到最佳效果。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首要原则是确保建筑的功能性得到最大化的发挥。我们将充分理解SMMA项目的实际需求，合理布局各个功能区域，保证建筑在满足业务需求的同时，提供高效的工作环境。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在建筑设计中，我们将综合考虑建设和运营成本。通过精细的经济效益分析，确保设计方案在高效利用资源的同时，对SMMA项目的长期盈利能力有积极的贡献。</w:t>
      </w:r>
    </w:p>
    <w:p>
      <w:pPr>
        <w:pStyle w:val="Heading2"/>
        <w:ind w:firstLine="560" w:firstLineChars="200"/>
        <w:rPr>
          <w:rFonts w:ascii="仿宋" w:eastAsia="仿宋" w:hAnsi="仿宋" w:cs="仿宋" w:hint="eastAsia"/>
          <w:sz w:val="28"/>
          <w:lang w:eastAsia="zh-CN"/>
        </w:rPr>
      </w:pPr>
      <w:bookmarkStart w:id="4" w:name="_Toc8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SMMA项目的土建工程设计中，我们将精准设定设计年限，结合SMMA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SMMA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9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SMMA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SMMA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SMMA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8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本期工程SMMA项目预计总建筑面积XXX平方米，其中：计容建筑面积XXX平方米，计划建筑工程投资XX万元，占SMMA项目总投资的XX%。</w:t>
      </w:r>
    </w:p>
    <w:p>
      <w:pPr>
        <w:pStyle w:val="Heading1"/>
        <w:ind w:firstLine="560" w:firstLineChars="200"/>
        <w:rPr>
          <w:rFonts w:ascii="仿宋" w:eastAsia="仿宋" w:hAnsi="仿宋" w:cs="仿宋" w:hint="eastAsia"/>
          <w:sz w:val="28"/>
          <w:lang w:eastAsia="zh-CN"/>
        </w:rPr>
      </w:pPr>
      <w:bookmarkStart w:id="7" w:name="_Toc9007"/>
      <w:r>
        <w:rPr>
          <w:rFonts w:ascii="仿宋" w:eastAsia="仿宋" w:hAnsi="仿宋" w:cs="仿宋" w:hint="eastAsia"/>
          <w:sz w:val="28"/>
          <w:lang w:eastAsia="zh-CN"/>
        </w:rPr>
        <w:t>二、SMMA项目建设单位说明</w:t>
      </w:r>
      <w:bookmarkEnd w:id="7"/>
    </w:p>
    <w:p>
      <w:pPr>
        <w:pStyle w:val="Heading2"/>
        <w:rPr>
          <w:rFonts w:ascii="仿宋" w:eastAsia="仿宋" w:hAnsi="仿宋" w:cs="仿宋" w:hint="eastAsia"/>
          <w:lang w:eastAsia="zh-CN"/>
        </w:rPr>
      </w:pPr>
      <w:bookmarkStart w:id="8" w:name="_Toc26337"/>
      <w:r>
        <w:rPr>
          <w:rFonts w:ascii="仿宋" w:eastAsia="仿宋" w:hAnsi="仿宋" w:cs="仿宋" w:hint="eastAsia"/>
          <w:lang w:eastAsia="zh-CN"/>
        </w:rPr>
        <w:t>(一)、SMMA项目承办单位基本情况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1133"/>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SMMA项目承办单位的XXXX，我们着眼于实现可持续的经济效益。通过技术创新和解决方案的提供，公司预计在SMMA项目执行期间将获得可观的收入增长。这一收入来源主要包括SMMA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同时，我们注重成本控制和效率提升，以确保SMMA项目的可持续盈利。透过精细的管理和资源优化，公司期望实现SMMA项目利润最大化。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SMMA项目实施进行全面的投资评估，包括SMMA项目启动阶段的资金投入和后续运营成本。通过对SMMA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为确保公司在SMMA项目实施过程中具备足够的资金流动性，公司将进行详尽的现金流分析。这包括资金需求的合理预测、SMMA项目周期内的资金峰谷分析以及灵活的财务管理策略，以应对各种潜在的经济变动。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0295"/>
      <w:r>
        <w:rPr>
          <w:rFonts w:ascii="仿宋" w:eastAsia="仿宋" w:hAnsi="仿宋" w:cs="仿宋" w:hint="eastAsia"/>
          <w:sz w:val="28"/>
          <w:lang w:eastAsia="zh-CN"/>
        </w:rPr>
        <w:t>三、SMMA项目文档管理</w:t>
      </w:r>
      <w:bookmarkEnd w:id="10"/>
    </w:p>
    <w:p>
      <w:pPr>
        <w:pStyle w:val="Heading2"/>
        <w:rPr>
          <w:rFonts w:ascii="仿宋" w:eastAsia="仿宋" w:hAnsi="仿宋" w:cs="仿宋" w:hint="eastAsia"/>
          <w:lang w:eastAsia="zh-CN"/>
        </w:rPr>
      </w:pPr>
      <w:bookmarkStart w:id="11" w:name="_Toc27899"/>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SMMA项目高度重视文档的质量和准确性，以支持SMMA项目的各项活动和决策。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文档的编制始于SMMA项目计划的初期，我们制定了详细的文档编制计划，明确了每个文档的内容、格式和编写责任人。在SMMA项目启动阶段，我们首先编制了SMMA项目章程，明确定义了SMMA项目的目标、范围、风险等关键要素。随后，SMMA项目团队根据计划陆续编制了需求文档、设计文档、测试文档等各类文档，确保SMMA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SMMA项目管理中的重要环节，旨在确保SMMA项目文档符合质量标准和SMMA项目需求。在SMMA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除了内部审查，我们还进行了外部审查，邀请SMMA项目相关利益方和专业领域的专家对文档进行独立审查。这有助于获取更全面、客观的反馈，确保SMMA项目文档不仅符合内部标准，也满足外部需求。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SMMA项目在文档编制与审查方面建立了严格的管理机制，通过规范的流程和多维度的审查，确保SMMA项目文档的质量、准确性和可靠性，为SMMA项目的顺利推进提供了有力支持。</w:t>
      </w:r>
    </w:p>
    <w:p>
      <w:pPr>
        <w:pStyle w:val="Heading2"/>
        <w:ind w:firstLine="560" w:firstLineChars="200"/>
        <w:rPr>
          <w:rFonts w:ascii="仿宋" w:eastAsia="仿宋" w:hAnsi="仿宋" w:cs="仿宋" w:hint="eastAsia"/>
          <w:sz w:val="28"/>
          <w:lang w:eastAsia="zh-CN"/>
        </w:rPr>
      </w:pPr>
      <w:bookmarkStart w:id="12" w:name="_Toc7893"/>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在SMMA项目中，我们致力于优化文档发布与分发过程，以确保信息的高效传递和团队间协作的顺畅进行。以下是我们采取的关键优化策略：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我们通过多渠道发布文档，包括电子邮件、SMMA项目管理平台、内部网站等，以满足不同团队成员的偏好和需求。多渠道发布确保了信息的全面覆盖。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我们采用了精细的权限控制，确保只有授权人员可以访问敏感信息。这种安全措施保护了SMMA项目文档的机密性，防止了未经授权的信息泄露。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378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文档存档与归档是SMMA项目生命周期中一个至关重要的环节，直接关系到SMMA项目信息的长期保存和历史记录的完整性。在SMMA项目中，我们实施了一系列有效的文档存档与归档管理策略：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7092"/>
      <w:r>
        <w:rPr>
          <w:rFonts w:ascii="仿宋" w:eastAsia="仿宋" w:hAnsi="仿宋" w:cs="仿宋" w:hint="eastAsia"/>
          <w:sz w:val="28"/>
          <w:lang w:eastAsia="zh-CN"/>
        </w:rPr>
        <w:t>四、SMMA项目概论</w:t>
      </w:r>
      <w:bookmarkEnd w:id="14"/>
    </w:p>
    <w:p>
      <w:pPr>
        <w:pStyle w:val="Heading2"/>
        <w:rPr>
          <w:rFonts w:ascii="仿宋" w:eastAsia="仿宋" w:hAnsi="仿宋" w:cs="仿宋" w:hint="eastAsia"/>
          <w:lang w:eastAsia="zh-CN"/>
        </w:rPr>
      </w:pPr>
      <w:bookmarkStart w:id="15" w:name="_Toc24327"/>
      <w:r>
        <w:rPr>
          <w:rFonts w:ascii="仿宋" w:eastAsia="仿宋" w:hAnsi="仿宋" w:cs="仿宋" w:hint="eastAsia"/>
          <w:lang w:eastAsia="zh-CN"/>
        </w:rPr>
        <w:t>(一)、SMMA项目概况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起源追溯至对市场的深入洞察。市场的不断演变与变革为SMMA项目提供了难得的机遇。当前市场存在的需求缺口和变革的大环境共同构成了SMMA项目的背景。这个SMMA项目旨在充分利用市场机遇，填补行业中尚未满足的需求，为客户提供全新的解决方案。市场的变革和需求的增长使得这个SMMA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SMMA项目名称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SMMA项目正式命名为SMMA。这个名称不仅仅是一个标识，更代表了SMMA项目的核心理念和愿景。它蕴含着SMMA项目所要解决问题的关键字，具有强烈的表达和辨识度，为SMMA项目树立了鲜明的品牌形象。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SMMA项目目标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核心目标是提供一种全新、高效的解决方案，满足客户日益增长的需求。SMMA项目追求的不仅仅是满足市场需求，更是在市场中获得卓越的竞争优势。通过不断提升产品或服务的质量和创新水平，SMMA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SMMA项目范围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全面涵盖了产品研发、制造、市场推广和售后服务，确保从产品设计到最终用户体验的全方位关注。这一全面的SMMA项目范围是为了确保SMMA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SMMA项目时间表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SMMA项目计划在未来18个月内完成，包括研发、测试、市场试点和正式推出等不同阶段。这个时间表的合理设计是为了确保SMMA项目各个阶段的顺利推进，以便按时交付高质量的成果。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SMMA项目预算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SMMA项目总预算估算为XX百万美元，主要分配在研发、市场推广、人员培训和运营等方面。这一充足的预算为SMMA项目提供了充足的资源，确保SMMA项目在各个方面都能取得优异的表现。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SMMA项目风险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SMMA项目可能面临的风险包括市场接受度低、技术难题、竞争激烈等。SMMA项目团队已经制定了相应的风险应对计划，通过前瞻性的风险管理，确保SMMA项目在面对不确定性时能够迅速做出应对。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SMMA项目团队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SMMA项目汇聚了一支经验丰富、多领域专业素养的核心团队，确保SMMA项目在各个方面都能拥有高水平的执行力。团队的协同作战是SMMA项目成功的关键因素之一。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SMMA项目背景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SMMA项目的背景根植于市场对更高效、创新产品的渴望，同时也受到科技发展对行业格局的深刻改变的影响。这为SMMA项目提供了广阔的发展空间和市场需求。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SMMA项目现状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截至目前，SMMA项目已完成市场调研和技术验证，取得了初步的成功。这为SMMA项目在未来的发展奠定了坚实的基础，为更远大的目标打下了坚实的基石。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2116"/>
      <w:r>
        <w:rPr>
          <w:rFonts w:ascii="仿宋" w:eastAsia="仿宋" w:hAnsi="仿宋" w:cs="仿宋" w:hint="eastAsia"/>
          <w:sz w:val="28"/>
          <w:lang w:eastAsia="zh-CN"/>
        </w:rPr>
        <w:t>(二)、SMMA项目目标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keyword》SMMA项目首要业务目标是在市场中占据有利地位，实现产品/服务的成功推广和销售。通过不断提升产品质量、创新性，SMMA项目追求成为行业中的领导者，赢得更多客户的青睐。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在科技迅速发展的时代，SMMA项目着眼于技术创新。通过持续的研发和技术升级，SMMA项目旨在推出更具创新性的产品或服务，以满足市场对新鲜、先进解决方案的需求。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为了建立可持续的客户关系，SMMA项目设定了客户满意度目标。通过提供卓越的产品质量和优质的客户服务，SMMA项目追求赢得客户的信任和忠诚度，确保他们的满意度达到行业领先水平。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SMMA项目注重社会责任和可持续发展。通过实施环保、社会责任SMMA项目，SMMA项目致力于在经济发展的同时保护环境，促进社会公平，实现可持续经营。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SMMA项目的团队是实现目标的核心驱动力。因此，SMMA项目设定了团队发展目标，包括提升团队成员的专业技能、培养领导力，以及搭建协同高效的团队工作氛围。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149"/>
      <w:r>
        <w:rPr>
          <w:rFonts w:ascii="仿宋" w:eastAsia="仿宋" w:hAnsi="仿宋" w:cs="仿宋" w:hint="eastAsia"/>
          <w:sz w:val="28"/>
          <w:lang w:eastAsia="zh-CN"/>
        </w:rPr>
        <w:t>(三)、SMMA项目提出的理由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SMMA项目提出的理由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SMMA项目的提出源于对市场机遇的深刻洞察。当前市场中存在的需求缺口和行业发展趋势表明，有巨大的商业机会等待被开发。通过准确捕捉市场机遇，SMMA项目可以在激烈的竞争中脱颖而出，迅速占领市场份额。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理念基于对技术创新的信仰。通过持续的研发和技术投入，SMMA项目有望推出更具创新性的产品或服务。在科技飞速发展的当下，SMMA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提出是为了增强企业的行业竞争力。通过提升产品或服务的质量和独特性，SMMA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SMMA项目响应了消费者需求的变化。随着社会和科技的不断发展，消费者对产品和服务的需求也在发生变化。通过深入了解并及时回应消费者的新需求，SMMA项目将能够提供更符合市场潮流和客户期望的解决方案。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SMMA项目的提出是企业战略发展规划的一部分。在面对日益激烈的市场竞争和不断变化的商业环境中，SMMA项目作为企业战略的一环，旨在为企业开辟新的增长领域，巩固企业在行业中的地位。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SMMA项目的提出不仅仅是基于商业考量，还注重社会责任。通过推出环保、社会责任等方面的SMMA项目，SMMA企业可以在社会中树立积极形象，为社会做出积极贡献，实现经济效益和社会效益的双赢。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SMMA项目的提出反映了对利益相关者期望的关注。包括客户、员工、投资者等利益相关者在企业发展中都有着各自的期望，SMMA项目力求在满足这些期望的同时，取得更大的共赢。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1828"/>
      <w:r>
        <w:rPr>
          <w:rFonts w:ascii="仿宋" w:eastAsia="仿宋" w:hAnsi="仿宋" w:cs="仿宋" w:hint="eastAsia"/>
          <w:sz w:val="28"/>
          <w:lang w:eastAsia="zh-CN"/>
        </w:rPr>
        <w:t>(四)、SMMA项目意义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在实施SMMA项目的过程中，我们不仅仅是在追逐商业成功，更是为企业和社会的多个层面创造了深远的意义。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的首要意义在于提升企业的市场竞争力。通过持续的创新和对产品质量的高标准要求，SMMA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SMMA项目的推进将促使行业技术水平的提升。通过引入先进技术和创新性解决方案，SMMA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在社会层面，SMMA项目不仅创造了大量就业机会，提高了就业水平，还注重社会责任和环保。通过参与社会公益事业和推动环保SMMA项目，SMMA项目为社会贡献了一份力量，体现了企业对社会的积极回馈。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综合而言，SMMA项目意义重大，不仅推动了企业的发展，也为行业和社会的进步贡献了积极力量。这是一个全面而深刻的影响，将在未来产生可持续的正面效应。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https://d.book118.com/885223143242011121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419D6"/>
    <w:rsid w:val="2D0419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22314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2024-03-01T01:28:00Z</dcterms:created>
  <dcterms:modified xsi:type="dcterms:W3CDTF">2024-03-01T01:28:31Z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E7BB38630DF541638A6F9DD45DEB9408_11</vt:lpwstr>
  </property>
  <property fmtid="{D5CDD505-2E9C-101B-9397-08002B2CF9AE}" pid="3" name="KSOProductBuildVer">
    <vt:lpwstr>2052-12.1.0.16388</vt:lpwstr>
  </property>
</Properties>
</file>