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对二甲苯项目建设方案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5" w:history="1">
        <w:r>
          <w:rPr>
            <w:rFonts w:ascii="仿宋" w:eastAsia="仿宋" w:hAnsi="仿宋" w:cs="仿宋" w:hint="eastAsia"/>
            <w:lang w:eastAsia="zh-CN"/>
          </w:rPr>
          <w:t>序言</w:t>
        </w:r>
        <w:r>
          <w:tab/>
        </w:r>
        <w:r>
          <w:fldChar w:fldCharType="begin"/>
        </w:r>
        <w:r>
          <w:instrText xml:space="preserve"> PAGEREF _Toc7615 \h </w:instrText>
        </w:r>
        <w:r>
          <w:fldChar w:fldCharType="separate"/>
        </w:r>
        <w:r>
          <w:t>3</w:t>
        </w:r>
        <w:r>
          <w:fldChar w:fldCharType="end"/>
        </w:r>
      </w:hyperlink>
    </w:p>
    <w:p>
      <w:pPr>
        <w:pStyle w:val="TOC1"/>
        <w:tabs>
          <w:tab w:val="right" w:leader="dot" w:pos="8306"/>
        </w:tabs>
      </w:pPr>
      <w:hyperlink w:anchor="_Toc18906" w:history="1">
        <w:r>
          <w:rPr>
            <w:rFonts w:ascii="仿宋" w:eastAsia="仿宋" w:hAnsi="仿宋" w:cs="仿宋" w:hint="eastAsia"/>
            <w:lang w:eastAsia="zh-CN"/>
          </w:rPr>
          <w:t>一、经济影响分析</w:t>
        </w:r>
        <w:r>
          <w:tab/>
        </w:r>
        <w:r>
          <w:fldChar w:fldCharType="begin"/>
        </w:r>
        <w:r>
          <w:instrText xml:space="preserve"> PAGEREF _Toc18906 \h </w:instrText>
        </w:r>
        <w:r>
          <w:fldChar w:fldCharType="separate"/>
        </w:r>
        <w:r>
          <w:t>3</w:t>
        </w:r>
        <w:r>
          <w:fldChar w:fldCharType="end"/>
        </w:r>
      </w:hyperlink>
    </w:p>
    <w:p>
      <w:pPr>
        <w:pStyle w:val="TOC2"/>
        <w:tabs>
          <w:tab w:val="right" w:leader="dot" w:pos="8306"/>
        </w:tabs>
      </w:pPr>
      <w:hyperlink w:anchor="_Toc27651" w:history="1">
        <w:r>
          <w:rPr>
            <w:rFonts w:ascii="仿宋" w:eastAsia="仿宋" w:hAnsi="仿宋" w:cs="仿宋" w:hint="eastAsia"/>
            <w:lang w:eastAsia="zh-CN"/>
          </w:rPr>
          <w:t>(一)、经济费用效益或费用效果分析</w:t>
        </w:r>
        <w:r>
          <w:tab/>
        </w:r>
        <w:r>
          <w:fldChar w:fldCharType="begin"/>
        </w:r>
        <w:r>
          <w:instrText xml:space="preserve"> PAGEREF _Toc27651 \h </w:instrText>
        </w:r>
        <w:r>
          <w:fldChar w:fldCharType="separate"/>
        </w:r>
        <w:r>
          <w:t>3</w:t>
        </w:r>
        <w:r>
          <w:fldChar w:fldCharType="end"/>
        </w:r>
      </w:hyperlink>
    </w:p>
    <w:p>
      <w:pPr>
        <w:pStyle w:val="TOC2"/>
        <w:tabs>
          <w:tab w:val="right" w:leader="dot" w:pos="8306"/>
        </w:tabs>
      </w:pPr>
      <w:hyperlink w:anchor="_Toc27914" w:history="1">
        <w:r>
          <w:rPr>
            <w:rFonts w:ascii="仿宋" w:eastAsia="仿宋" w:hAnsi="仿宋" w:cs="仿宋" w:hint="eastAsia"/>
            <w:lang w:eastAsia="zh-CN"/>
          </w:rPr>
          <w:t>(二)、行业影响分析</w:t>
        </w:r>
        <w:r>
          <w:tab/>
        </w:r>
        <w:r>
          <w:fldChar w:fldCharType="begin"/>
        </w:r>
        <w:r>
          <w:instrText xml:space="preserve"> PAGEREF _Toc27914 \h </w:instrText>
        </w:r>
        <w:r>
          <w:fldChar w:fldCharType="separate"/>
        </w:r>
        <w:r>
          <w:t>5</w:t>
        </w:r>
        <w:r>
          <w:fldChar w:fldCharType="end"/>
        </w:r>
      </w:hyperlink>
    </w:p>
    <w:p>
      <w:pPr>
        <w:pStyle w:val="TOC2"/>
        <w:tabs>
          <w:tab w:val="right" w:leader="dot" w:pos="8306"/>
        </w:tabs>
      </w:pPr>
      <w:hyperlink w:anchor="_Toc25247" w:history="1">
        <w:r>
          <w:rPr>
            <w:rFonts w:ascii="仿宋" w:eastAsia="仿宋" w:hAnsi="仿宋" w:cs="仿宋" w:hint="eastAsia"/>
            <w:lang w:eastAsia="zh-CN"/>
          </w:rPr>
          <w:t>(三)、区域经济影响分析</w:t>
        </w:r>
        <w:r>
          <w:tab/>
        </w:r>
        <w:r>
          <w:fldChar w:fldCharType="begin"/>
        </w:r>
        <w:r>
          <w:instrText xml:space="preserve"> PAGEREF _Toc25247 \h </w:instrText>
        </w:r>
        <w:r>
          <w:fldChar w:fldCharType="separate"/>
        </w:r>
        <w:r>
          <w:t>7</w:t>
        </w:r>
        <w:r>
          <w:fldChar w:fldCharType="end"/>
        </w:r>
      </w:hyperlink>
    </w:p>
    <w:p>
      <w:pPr>
        <w:pStyle w:val="TOC2"/>
        <w:tabs>
          <w:tab w:val="right" w:leader="dot" w:pos="8306"/>
        </w:tabs>
      </w:pPr>
      <w:hyperlink w:anchor="_Toc19027" w:history="1">
        <w:r>
          <w:rPr>
            <w:rFonts w:ascii="仿宋" w:eastAsia="仿宋" w:hAnsi="仿宋" w:cs="仿宋" w:hint="eastAsia"/>
            <w:lang w:eastAsia="zh-CN"/>
          </w:rPr>
          <w:t>(四)、宏观经济影响分析</w:t>
        </w:r>
        <w:r>
          <w:tab/>
        </w:r>
        <w:r>
          <w:fldChar w:fldCharType="begin"/>
        </w:r>
        <w:r>
          <w:instrText xml:space="preserve"> PAGEREF _Toc19027 \h </w:instrText>
        </w:r>
        <w:r>
          <w:fldChar w:fldCharType="separate"/>
        </w:r>
        <w:r>
          <w:t>8</w:t>
        </w:r>
        <w:r>
          <w:fldChar w:fldCharType="end"/>
        </w:r>
      </w:hyperlink>
    </w:p>
    <w:p>
      <w:pPr>
        <w:pStyle w:val="TOC1"/>
        <w:tabs>
          <w:tab w:val="right" w:leader="dot" w:pos="8306"/>
        </w:tabs>
      </w:pPr>
      <w:hyperlink w:anchor="_Toc25231" w:history="1">
        <w:r>
          <w:rPr>
            <w:rFonts w:ascii="仿宋" w:eastAsia="仿宋" w:hAnsi="仿宋" w:cs="仿宋" w:hint="eastAsia"/>
            <w:lang w:eastAsia="zh-CN"/>
          </w:rPr>
          <w:t>二、项目监理与质量保证</w:t>
        </w:r>
        <w:r>
          <w:tab/>
        </w:r>
        <w:r>
          <w:fldChar w:fldCharType="begin"/>
        </w:r>
        <w:r>
          <w:instrText xml:space="preserve"> PAGEREF _Toc25231 \h </w:instrText>
        </w:r>
        <w:r>
          <w:fldChar w:fldCharType="separate"/>
        </w:r>
        <w:r>
          <w:t>9</w:t>
        </w:r>
        <w:r>
          <w:fldChar w:fldCharType="end"/>
        </w:r>
      </w:hyperlink>
    </w:p>
    <w:p>
      <w:pPr>
        <w:pStyle w:val="TOC2"/>
        <w:tabs>
          <w:tab w:val="right" w:leader="dot" w:pos="8306"/>
        </w:tabs>
      </w:pPr>
      <w:hyperlink w:anchor="_Toc29120" w:history="1">
        <w:r>
          <w:rPr>
            <w:rFonts w:ascii="仿宋" w:eastAsia="仿宋" w:hAnsi="仿宋" w:cs="仿宋" w:hint="eastAsia"/>
            <w:lang w:eastAsia="zh-CN"/>
          </w:rPr>
          <w:t>(一)、监理体系构建</w:t>
        </w:r>
        <w:r>
          <w:tab/>
        </w:r>
        <w:r>
          <w:fldChar w:fldCharType="begin"/>
        </w:r>
        <w:r>
          <w:instrText xml:space="preserve"> PAGEREF _Toc29120 \h </w:instrText>
        </w:r>
        <w:r>
          <w:fldChar w:fldCharType="separate"/>
        </w:r>
        <w:r>
          <w:t>9</w:t>
        </w:r>
        <w:r>
          <w:fldChar w:fldCharType="end"/>
        </w:r>
      </w:hyperlink>
    </w:p>
    <w:p>
      <w:pPr>
        <w:pStyle w:val="TOC2"/>
        <w:tabs>
          <w:tab w:val="right" w:leader="dot" w:pos="8306"/>
        </w:tabs>
      </w:pPr>
      <w:hyperlink w:anchor="_Toc10924" w:history="1">
        <w:r>
          <w:rPr>
            <w:rFonts w:ascii="仿宋" w:eastAsia="仿宋" w:hAnsi="仿宋" w:cs="仿宋" w:hint="eastAsia"/>
            <w:lang w:eastAsia="zh-CN"/>
          </w:rPr>
          <w:t>(二)、质量保证体系实施</w:t>
        </w:r>
        <w:r>
          <w:tab/>
        </w:r>
        <w:r>
          <w:fldChar w:fldCharType="begin"/>
        </w:r>
        <w:r>
          <w:instrText xml:space="preserve"> PAGEREF _Toc10924 \h </w:instrText>
        </w:r>
        <w:r>
          <w:fldChar w:fldCharType="separate"/>
        </w:r>
        <w:r>
          <w:t>10</w:t>
        </w:r>
        <w:r>
          <w:fldChar w:fldCharType="end"/>
        </w:r>
      </w:hyperlink>
    </w:p>
    <w:p>
      <w:pPr>
        <w:pStyle w:val="TOC2"/>
        <w:tabs>
          <w:tab w:val="right" w:leader="dot" w:pos="8306"/>
        </w:tabs>
      </w:pPr>
      <w:hyperlink w:anchor="_Toc16861" w:history="1">
        <w:r>
          <w:rPr>
            <w:rFonts w:ascii="仿宋" w:eastAsia="仿宋" w:hAnsi="仿宋" w:cs="仿宋" w:hint="eastAsia"/>
            <w:lang w:eastAsia="zh-CN"/>
          </w:rPr>
          <w:t>(三)、监理与质量控制流程</w:t>
        </w:r>
        <w:r>
          <w:tab/>
        </w:r>
        <w:r>
          <w:fldChar w:fldCharType="begin"/>
        </w:r>
        <w:r>
          <w:instrText xml:space="preserve"> PAGEREF _Toc16861 \h </w:instrText>
        </w:r>
        <w:r>
          <w:fldChar w:fldCharType="separate"/>
        </w:r>
        <w:r>
          <w:t>11</w:t>
        </w:r>
        <w:r>
          <w:fldChar w:fldCharType="end"/>
        </w:r>
      </w:hyperlink>
    </w:p>
    <w:p>
      <w:pPr>
        <w:pStyle w:val="TOC1"/>
        <w:tabs>
          <w:tab w:val="right" w:leader="dot" w:pos="8306"/>
        </w:tabs>
      </w:pPr>
      <w:hyperlink w:anchor="_Toc5661" w:history="1">
        <w:r>
          <w:rPr>
            <w:rFonts w:ascii="仿宋" w:eastAsia="仿宋" w:hAnsi="仿宋" w:cs="仿宋" w:hint="eastAsia"/>
            <w:lang w:eastAsia="zh-CN"/>
          </w:rPr>
          <w:t>三、发展规划、产业政策和行业准入分析</w:t>
        </w:r>
        <w:r>
          <w:tab/>
        </w:r>
        <w:r>
          <w:fldChar w:fldCharType="begin"/>
        </w:r>
        <w:r>
          <w:instrText xml:space="preserve"> PAGEREF _Toc5661 \h </w:instrText>
        </w:r>
        <w:r>
          <w:fldChar w:fldCharType="separate"/>
        </w:r>
        <w:r>
          <w:t>11</w:t>
        </w:r>
        <w:r>
          <w:fldChar w:fldCharType="end"/>
        </w:r>
      </w:hyperlink>
    </w:p>
    <w:p>
      <w:pPr>
        <w:pStyle w:val="TOC2"/>
        <w:tabs>
          <w:tab w:val="right" w:leader="dot" w:pos="8306"/>
        </w:tabs>
      </w:pPr>
      <w:hyperlink w:anchor="_Toc27858" w:history="1">
        <w:r>
          <w:rPr>
            <w:rFonts w:ascii="仿宋" w:eastAsia="仿宋" w:hAnsi="仿宋" w:cs="仿宋" w:hint="eastAsia"/>
            <w:lang w:eastAsia="zh-CN"/>
          </w:rPr>
          <w:t>(一)、发展规划分析</w:t>
        </w:r>
        <w:r>
          <w:tab/>
        </w:r>
        <w:r>
          <w:fldChar w:fldCharType="begin"/>
        </w:r>
        <w:r>
          <w:instrText xml:space="preserve"> PAGEREF _Toc27858 \h </w:instrText>
        </w:r>
        <w:r>
          <w:fldChar w:fldCharType="separate"/>
        </w:r>
        <w:r>
          <w:t>11</w:t>
        </w:r>
        <w:r>
          <w:fldChar w:fldCharType="end"/>
        </w:r>
      </w:hyperlink>
    </w:p>
    <w:p>
      <w:pPr>
        <w:pStyle w:val="TOC2"/>
        <w:tabs>
          <w:tab w:val="right" w:leader="dot" w:pos="8306"/>
        </w:tabs>
      </w:pPr>
      <w:hyperlink w:anchor="_Toc19332" w:history="1">
        <w:r>
          <w:rPr>
            <w:rFonts w:ascii="仿宋" w:eastAsia="仿宋" w:hAnsi="仿宋" w:cs="仿宋" w:hint="eastAsia"/>
            <w:lang w:eastAsia="zh-CN"/>
          </w:rPr>
          <w:t>(二)、产业政策分析</w:t>
        </w:r>
        <w:r>
          <w:tab/>
        </w:r>
        <w:r>
          <w:fldChar w:fldCharType="begin"/>
        </w:r>
        <w:r>
          <w:instrText xml:space="preserve"> PAGEREF _Toc19332 \h </w:instrText>
        </w:r>
        <w:r>
          <w:fldChar w:fldCharType="separate"/>
        </w:r>
        <w:r>
          <w:t>13</w:t>
        </w:r>
        <w:r>
          <w:fldChar w:fldCharType="end"/>
        </w:r>
      </w:hyperlink>
    </w:p>
    <w:p>
      <w:pPr>
        <w:pStyle w:val="TOC2"/>
        <w:tabs>
          <w:tab w:val="right" w:leader="dot" w:pos="8306"/>
        </w:tabs>
      </w:pPr>
      <w:hyperlink w:anchor="_Toc12143" w:history="1">
        <w:r>
          <w:rPr>
            <w:rFonts w:ascii="仿宋" w:eastAsia="仿宋" w:hAnsi="仿宋" w:cs="仿宋" w:hint="eastAsia"/>
            <w:lang w:eastAsia="zh-CN"/>
          </w:rPr>
          <w:t>(三)、行业准入分析</w:t>
        </w:r>
        <w:r>
          <w:tab/>
        </w:r>
        <w:r>
          <w:fldChar w:fldCharType="begin"/>
        </w:r>
        <w:r>
          <w:instrText xml:space="preserve"> PAGEREF _Toc12143 \h </w:instrText>
        </w:r>
        <w:r>
          <w:fldChar w:fldCharType="separate"/>
        </w:r>
        <w:r>
          <w:t>15</w:t>
        </w:r>
        <w:r>
          <w:fldChar w:fldCharType="end"/>
        </w:r>
      </w:hyperlink>
    </w:p>
    <w:p>
      <w:pPr>
        <w:pStyle w:val="TOC1"/>
        <w:tabs>
          <w:tab w:val="right" w:leader="dot" w:pos="8306"/>
        </w:tabs>
      </w:pPr>
      <w:hyperlink w:anchor="_Toc19033" w:history="1">
        <w:r>
          <w:rPr>
            <w:rFonts w:ascii="仿宋" w:eastAsia="仿宋" w:hAnsi="仿宋" w:cs="仿宋" w:hint="eastAsia"/>
            <w:lang w:eastAsia="zh-CN"/>
          </w:rPr>
          <w:t>四、项目选址研究</w:t>
        </w:r>
        <w:r>
          <w:tab/>
        </w:r>
        <w:r>
          <w:fldChar w:fldCharType="begin"/>
        </w:r>
        <w:r>
          <w:instrText xml:space="preserve"> PAGEREF _Toc19033 \h </w:instrText>
        </w:r>
        <w:r>
          <w:fldChar w:fldCharType="separate"/>
        </w:r>
        <w:r>
          <w:t>16</w:t>
        </w:r>
        <w:r>
          <w:fldChar w:fldCharType="end"/>
        </w:r>
      </w:hyperlink>
    </w:p>
    <w:p>
      <w:pPr>
        <w:pStyle w:val="TOC2"/>
        <w:tabs>
          <w:tab w:val="right" w:leader="dot" w:pos="8306"/>
        </w:tabs>
      </w:pPr>
      <w:hyperlink w:anchor="_Toc4493" w:history="1">
        <w:r>
          <w:rPr>
            <w:rFonts w:ascii="仿宋" w:eastAsia="仿宋" w:hAnsi="仿宋" w:cs="仿宋" w:hint="eastAsia"/>
            <w:lang w:eastAsia="zh-CN"/>
          </w:rPr>
          <w:t>(一)、项目选址原则</w:t>
        </w:r>
        <w:r>
          <w:tab/>
        </w:r>
        <w:r>
          <w:fldChar w:fldCharType="begin"/>
        </w:r>
        <w:r>
          <w:instrText xml:space="preserve"> PAGEREF _Toc4493 \h </w:instrText>
        </w:r>
        <w:r>
          <w:fldChar w:fldCharType="separate"/>
        </w:r>
        <w:r>
          <w:t>16</w:t>
        </w:r>
        <w:r>
          <w:fldChar w:fldCharType="end"/>
        </w:r>
      </w:hyperlink>
    </w:p>
    <w:p>
      <w:pPr>
        <w:pStyle w:val="TOC2"/>
        <w:tabs>
          <w:tab w:val="right" w:leader="dot" w:pos="8306"/>
        </w:tabs>
      </w:pPr>
      <w:hyperlink w:anchor="_Toc28749" w:history="1">
        <w:r>
          <w:rPr>
            <w:rFonts w:ascii="仿宋" w:eastAsia="仿宋" w:hAnsi="仿宋" w:cs="仿宋" w:hint="eastAsia"/>
            <w:lang w:eastAsia="zh-CN"/>
          </w:rPr>
          <w:t>(二)、项目选址</w:t>
        </w:r>
        <w:r>
          <w:tab/>
        </w:r>
        <w:r>
          <w:fldChar w:fldCharType="begin"/>
        </w:r>
        <w:r>
          <w:instrText xml:space="preserve"> PAGEREF _Toc28749 \h </w:instrText>
        </w:r>
        <w:r>
          <w:fldChar w:fldCharType="separate"/>
        </w:r>
        <w:r>
          <w:t>19</w:t>
        </w:r>
        <w:r>
          <w:fldChar w:fldCharType="end"/>
        </w:r>
      </w:hyperlink>
    </w:p>
    <w:p>
      <w:pPr>
        <w:pStyle w:val="TOC2"/>
        <w:tabs>
          <w:tab w:val="right" w:leader="dot" w:pos="8306"/>
        </w:tabs>
      </w:pPr>
      <w:hyperlink w:anchor="_Toc615" w:history="1">
        <w:r>
          <w:rPr>
            <w:rFonts w:ascii="仿宋" w:eastAsia="仿宋" w:hAnsi="仿宋" w:cs="仿宋" w:hint="eastAsia"/>
            <w:lang w:eastAsia="zh-CN"/>
          </w:rPr>
          <w:t>(三)、建设条件分析</w:t>
        </w:r>
        <w:r>
          <w:tab/>
        </w:r>
        <w:r>
          <w:fldChar w:fldCharType="begin"/>
        </w:r>
        <w:r>
          <w:instrText xml:space="preserve"> PAGEREF _Toc615 \h </w:instrText>
        </w:r>
        <w:r>
          <w:fldChar w:fldCharType="separate"/>
        </w:r>
        <w:r>
          <w:t>21</w:t>
        </w:r>
        <w:r>
          <w:fldChar w:fldCharType="end"/>
        </w:r>
      </w:hyperlink>
    </w:p>
    <w:p>
      <w:pPr>
        <w:pStyle w:val="TOC2"/>
        <w:tabs>
          <w:tab w:val="right" w:leader="dot" w:pos="8306"/>
        </w:tabs>
      </w:pPr>
      <w:hyperlink w:anchor="_Toc7863" w:history="1">
        <w:r>
          <w:rPr>
            <w:rFonts w:ascii="仿宋" w:eastAsia="仿宋" w:hAnsi="仿宋" w:cs="仿宋" w:hint="eastAsia"/>
            <w:lang w:eastAsia="zh-CN"/>
          </w:rPr>
          <w:t>(四)、用地控制指标</w:t>
        </w:r>
        <w:r>
          <w:tab/>
        </w:r>
        <w:r>
          <w:fldChar w:fldCharType="begin"/>
        </w:r>
        <w:r>
          <w:instrText xml:space="preserve"> PAGEREF _Toc7863 \h </w:instrText>
        </w:r>
        <w:r>
          <w:fldChar w:fldCharType="separate"/>
        </w:r>
        <w:r>
          <w:t>22</w:t>
        </w:r>
        <w:r>
          <w:fldChar w:fldCharType="end"/>
        </w:r>
      </w:hyperlink>
    </w:p>
    <w:p>
      <w:pPr>
        <w:pStyle w:val="TOC2"/>
        <w:tabs>
          <w:tab w:val="right" w:leader="dot" w:pos="8306"/>
        </w:tabs>
      </w:pPr>
      <w:hyperlink w:anchor="_Toc30944" w:history="1">
        <w:r>
          <w:rPr>
            <w:rFonts w:ascii="仿宋" w:eastAsia="仿宋" w:hAnsi="仿宋" w:cs="仿宋" w:hint="eastAsia"/>
            <w:lang w:eastAsia="zh-CN"/>
          </w:rPr>
          <w:t>(五)、地总体要求</w:t>
        </w:r>
        <w:r>
          <w:tab/>
        </w:r>
        <w:r>
          <w:fldChar w:fldCharType="begin"/>
        </w:r>
        <w:r>
          <w:instrText xml:space="preserve"> PAGEREF _Toc30944 \h </w:instrText>
        </w:r>
        <w:r>
          <w:fldChar w:fldCharType="separate"/>
        </w:r>
        <w:r>
          <w:t>24</w:t>
        </w:r>
        <w:r>
          <w:fldChar w:fldCharType="end"/>
        </w:r>
      </w:hyperlink>
    </w:p>
    <w:p>
      <w:pPr>
        <w:pStyle w:val="TOC2"/>
        <w:tabs>
          <w:tab w:val="right" w:leader="dot" w:pos="8306"/>
        </w:tabs>
      </w:pPr>
      <w:hyperlink w:anchor="_Toc10314" w:history="1">
        <w:r>
          <w:rPr>
            <w:rFonts w:ascii="仿宋" w:eastAsia="仿宋" w:hAnsi="仿宋" w:cs="仿宋" w:hint="eastAsia"/>
            <w:lang w:eastAsia="zh-CN"/>
          </w:rPr>
          <w:t>(六)、节约用地措施</w:t>
        </w:r>
        <w:r>
          <w:tab/>
        </w:r>
        <w:r>
          <w:fldChar w:fldCharType="begin"/>
        </w:r>
        <w:r>
          <w:instrText xml:space="preserve"> PAGEREF _Toc10314 \h </w:instrText>
        </w:r>
        <w:r>
          <w:fldChar w:fldCharType="separate"/>
        </w:r>
        <w:r>
          <w:t>25</w:t>
        </w:r>
        <w:r>
          <w:fldChar w:fldCharType="end"/>
        </w:r>
      </w:hyperlink>
    </w:p>
    <w:p>
      <w:pPr>
        <w:pStyle w:val="TOC2"/>
        <w:tabs>
          <w:tab w:val="right" w:leader="dot" w:pos="8306"/>
        </w:tabs>
      </w:pPr>
      <w:hyperlink w:anchor="_Toc16078" w:history="1">
        <w:r>
          <w:rPr>
            <w:rFonts w:ascii="仿宋" w:eastAsia="仿宋" w:hAnsi="仿宋" w:cs="仿宋" w:hint="eastAsia"/>
            <w:lang w:eastAsia="zh-CN"/>
          </w:rPr>
          <w:t>(七)、选址综合评价</w:t>
        </w:r>
        <w:r>
          <w:tab/>
        </w:r>
        <w:r>
          <w:fldChar w:fldCharType="begin"/>
        </w:r>
        <w:r>
          <w:instrText xml:space="preserve"> PAGEREF _Toc16078 \h </w:instrText>
        </w:r>
        <w:r>
          <w:fldChar w:fldCharType="separate"/>
        </w:r>
        <w:r>
          <w:t>27</w:t>
        </w:r>
        <w:r>
          <w:fldChar w:fldCharType="end"/>
        </w:r>
      </w:hyperlink>
    </w:p>
    <w:p>
      <w:pPr>
        <w:pStyle w:val="TOC1"/>
        <w:tabs>
          <w:tab w:val="right" w:leader="dot" w:pos="8306"/>
        </w:tabs>
      </w:pPr>
      <w:hyperlink w:anchor="_Toc12716" w:history="1">
        <w:r>
          <w:rPr>
            <w:rFonts w:ascii="仿宋" w:eastAsia="仿宋" w:hAnsi="仿宋" w:cs="仿宋" w:hint="eastAsia"/>
            <w:lang w:eastAsia="zh-CN"/>
          </w:rPr>
          <w:t>五、资源开发及综合利用分析</w:t>
        </w:r>
        <w:r>
          <w:tab/>
        </w:r>
        <w:r>
          <w:fldChar w:fldCharType="begin"/>
        </w:r>
        <w:r>
          <w:instrText xml:space="preserve"> PAGEREF _Toc12716 \h </w:instrText>
        </w:r>
        <w:r>
          <w:fldChar w:fldCharType="separate"/>
        </w:r>
        <w:r>
          <w:t>28</w:t>
        </w:r>
        <w:r>
          <w:fldChar w:fldCharType="end"/>
        </w:r>
      </w:hyperlink>
    </w:p>
    <w:p>
      <w:pPr>
        <w:pStyle w:val="TOC2"/>
        <w:tabs>
          <w:tab w:val="right" w:leader="dot" w:pos="8306"/>
        </w:tabs>
      </w:pPr>
      <w:hyperlink w:anchor="_Toc1985" w:history="1">
        <w:r>
          <w:rPr>
            <w:rFonts w:ascii="仿宋" w:eastAsia="仿宋" w:hAnsi="仿宋" w:cs="仿宋" w:hint="eastAsia"/>
            <w:lang w:eastAsia="zh-CN"/>
          </w:rPr>
          <w:t>(一)、资源开发方案</w:t>
        </w:r>
        <w:r>
          <w:tab/>
        </w:r>
        <w:r>
          <w:fldChar w:fldCharType="begin"/>
        </w:r>
        <w:r>
          <w:instrText xml:space="preserve"> PAGEREF _Toc1985 \h </w:instrText>
        </w:r>
        <w:r>
          <w:fldChar w:fldCharType="separate"/>
        </w:r>
        <w:r>
          <w:t>28</w:t>
        </w:r>
        <w:r>
          <w:fldChar w:fldCharType="end"/>
        </w:r>
      </w:hyperlink>
    </w:p>
    <w:p>
      <w:pPr>
        <w:pStyle w:val="TOC2"/>
        <w:tabs>
          <w:tab w:val="right" w:leader="dot" w:pos="8306"/>
        </w:tabs>
      </w:pPr>
      <w:hyperlink w:anchor="_Toc17323" w:history="1">
        <w:r>
          <w:rPr>
            <w:rFonts w:ascii="仿宋" w:eastAsia="仿宋" w:hAnsi="仿宋" w:cs="仿宋" w:hint="eastAsia"/>
            <w:lang w:eastAsia="zh-CN"/>
          </w:rPr>
          <w:t>(二)、资源利用方案</w:t>
        </w:r>
        <w:r>
          <w:tab/>
        </w:r>
        <w:r>
          <w:fldChar w:fldCharType="begin"/>
        </w:r>
        <w:r>
          <w:instrText xml:space="preserve"> PAGEREF _Toc17323 \h </w:instrText>
        </w:r>
        <w:r>
          <w:fldChar w:fldCharType="separate"/>
        </w:r>
        <w:r>
          <w:t>29</w:t>
        </w:r>
        <w:r>
          <w:fldChar w:fldCharType="end"/>
        </w:r>
      </w:hyperlink>
    </w:p>
    <w:p>
      <w:pPr>
        <w:pStyle w:val="TOC2"/>
        <w:tabs>
          <w:tab w:val="right" w:leader="dot" w:pos="8306"/>
        </w:tabs>
      </w:pPr>
      <w:hyperlink w:anchor="_Toc14046" w:history="1">
        <w:r>
          <w:rPr>
            <w:rFonts w:ascii="仿宋" w:eastAsia="仿宋" w:hAnsi="仿宋" w:cs="仿宋" w:hint="eastAsia"/>
            <w:lang w:eastAsia="zh-CN"/>
          </w:rPr>
          <w:t>(三)、资源节约措施</w:t>
        </w:r>
        <w:r>
          <w:tab/>
        </w:r>
        <w:r>
          <w:fldChar w:fldCharType="begin"/>
        </w:r>
        <w:r>
          <w:instrText xml:space="preserve"> PAGEREF _Toc14046 \h </w:instrText>
        </w:r>
        <w:r>
          <w:fldChar w:fldCharType="separate"/>
        </w:r>
        <w:r>
          <w:t>30</w:t>
        </w:r>
        <w:r>
          <w:fldChar w:fldCharType="end"/>
        </w:r>
      </w:hyperlink>
    </w:p>
    <w:p>
      <w:pPr>
        <w:pStyle w:val="TOC1"/>
        <w:tabs>
          <w:tab w:val="right" w:leader="dot" w:pos="8306"/>
        </w:tabs>
      </w:pPr>
      <w:hyperlink w:anchor="_Toc1053" w:history="1">
        <w:r>
          <w:rPr>
            <w:rFonts w:ascii="仿宋" w:eastAsia="仿宋" w:hAnsi="仿宋" w:cs="仿宋" w:hint="eastAsia"/>
            <w:lang w:eastAsia="zh-CN"/>
          </w:rPr>
          <w:t>六、财务管理与成本控制</w:t>
        </w:r>
        <w:r>
          <w:tab/>
        </w:r>
        <w:r>
          <w:fldChar w:fldCharType="begin"/>
        </w:r>
        <w:r>
          <w:instrText xml:space="preserve"> PAGEREF _Toc1053 \h </w:instrText>
        </w:r>
        <w:r>
          <w:fldChar w:fldCharType="separate"/>
        </w:r>
        <w:r>
          <w:t>31</w:t>
        </w:r>
        <w:r>
          <w:fldChar w:fldCharType="end"/>
        </w:r>
      </w:hyperlink>
    </w:p>
    <w:p>
      <w:pPr>
        <w:pStyle w:val="TOC2"/>
        <w:tabs>
          <w:tab w:val="right" w:leader="dot" w:pos="8306"/>
        </w:tabs>
      </w:pPr>
      <w:hyperlink w:anchor="_Toc5324" w:history="1">
        <w:r>
          <w:rPr>
            <w:rFonts w:ascii="仿宋" w:eastAsia="仿宋" w:hAnsi="仿宋" w:cs="仿宋" w:hint="eastAsia"/>
            <w:lang w:eastAsia="zh-CN"/>
          </w:rPr>
          <w:t>(一)、财务管理体系建设</w:t>
        </w:r>
        <w:r>
          <w:tab/>
        </w:r>
        <w:r>
          <w:fldChar w:fldCharType="begin"/>
        </w:r>
        <w:r>
          <w:instrText xml:space="preserve"> PAGEREF _Toc5324 \h </w:instrText>
        </w:r>
        <w:r>
          <w:fldChar w:fldCharType="separate"/>
        </w:r>
        <w:r>
          <w:t>31</w:t>
        </w:r>
        <w:r>
          <w:fldChar w:fldCharType="end"/>
        </w:r>
      </w:hyperlink>
    </w:p>
    <w:p>
      <w:pPr>
        <w:pStyle w:val="TOC2"/>
        <w:tabs>
          <w:tab w:val="right" w:leader="dot" w:pos="8306"/>
        </w:tabs>
      </w:pPr>
      <w:hyperlink w:anchor="_Toc29354" w:history="1">
        <w:r>
          <w:rPr>
            <w:rFonts w:ascii="仿宋" w:eastAsia="仿宋" w:hAnsi="仿宋" w:cs="仿宋" w:hint="eastAsia"/>
            <w:lang w:eastAsia="zh-CN"/>
          </w:rPr>
          <w:t>(二)、成本控制措施</w:t>
        </w:r>
        <w:r>
          <w:tab/>
        </w:r>
        <w:r>
          <w:fldChar w:fldCharType="begin"/>
        </w:r>
        <w:r>
          <w:instrText xml:space="preserve"> PAGEREF _Toc29354 \h </w:instrText>
        </w:r>
        <w:r>
          <w:fldChar w:fldCharType="separate"/>
        </w:r>
        <w:r>
          <w:t>32</w:t>
        </w:r>
        <w:r>
          <w:fldChar w:fldCharType="end"/>
        </w:r>
      </w:hyperlink>
    </w:p>
    <w:p>
      <w:pPr>
        <w:pStyle w:val="TOC1"/>
        <w:tabs>
          <w:tab w:val="right" w:leader="dot" w:pos="8306"/>
        </w:tabs>
      </w:pPr>
      <w:hyperlink w:anchor="_Toc32193" w:history="1">
        <w:r>
          <w:rPr>
            <w:rFonts w:ascii="仿宋" w:eastAsia="仿宋" w:hAnsi="仿宋" w:cs="仿宋" w:hint="eastAsia"/>
            <w:lang w:eastAsia="zh-CN"/>
          </w:rPr>
          <w:t>七、资金管理与财务规划</w:t>
        </w:r>
        <w:r>
          <w:tab/>
        </w:r>
        <w:r>
          <w:fldChar w:fldCharType="begin"/>
        </w:r>
        <w:r>
          <w:instrText xml:space="preserve"> PAGEREF _Toc32193 \h </w:instrText>
        </w:r>
        <w:r>
          <w:fldChar w:fldCharType="separate"/>
        </w:r>
        <w:r>
          <w:t>34</w:t>
        </w:r>
        <w:r>
          <w:fldChar w:fldCharType="end"/>
        </w:r>
      </w:hyperlink>
    </w:p>
    <w:p>
      <w:pPr>
        <w:pStyle w:val="TOC2"/>
        <w:tabs>
          <w:tab w:val="right" w:leader="dot" w:pos="8306"/>
        </w:tabs>
      </w:pPr>
      <w:hyperlink w:anchor="_Toc12568" w:history="1">
        <w:r>
          <w:rPr>
            <w:rFonts w:ascii="仿宋" w:eastAsia="仿宋" w:hAnsi="仿宋" w:cs="仿宋" w:hint="eastAsia"/>
            <w:lang w:eastAsia="zh-CN"/>
          </w:rPr>
          <w:t>(一)、项目资金来源与筹措</w:t>
        </w:r>
        <w:r>
          <w:tab/>
        </w:r>
        <w:r>
          <w:fldChar w:fldCharType="begin"/>
        </w:r>
        <w:r>
          <w:instrText xml:space="preserve"> PAGEREF _Toc12568 \h </w:instrText>
        </w:r>
        <w:r>
          <w:fldChar w:fldCharType="separate"/>
        </w:r>
        <w:r>
          <w:t>34</w:t>
        </w:r>
        <w:r>
          <w:fldChar w:fldCharType="end"/>
        </w:r>
      </w:hyperlink>
    </w:p>
    <w:p>
      <w:pPr>
        <w:pStyle w:val="TOC2"/>
        <w:tabs>
          <w:tab w:val="right" w:leader="dot" w:pos="8306"/>
        </w:tabs>
      </w:pPr>
      <w:hyperlink w:anchor="_Toc4397" w:history="1">
        <w:r>
          <w:rPr>
            <w:rFonts w:ascii="仿宋" w:eastAsia="仿宋" w:hAnsi="仿宋" w:cs="仿宋" w:hint="eastAsia"/>
            <w:lang w:eastAsia="zh-CN"/>
          </w:rPr>
          <w:t>(二)、资金使用与监管</w:t>
        </w:r>
        <w:r>
          <w:tab/>
        </w:r>
        <w:r>
          <w:fldChar w:fldCharType="begin"/>
        </w:r>
        <w:r>
          <w:instrText xml:space="preserve"> PAGEREF _Toc4397 \h </w:instrText>
        </w:r>
        <w:r>
          <w:fldChar w:fldCharType="separate"/>
        </w:r>
        <w:r>
          <w:t>35</w:t>
        </w:r>
        <w:r>
          <w:fldChar w:fldCharType="end"/>
        </w:r>
      </w:hyperlink>
    </w:p>
    <w:p>
      <w:pPr>
        <w:pStyle w:val="TOC2"/>
        <w:tabs>
          <w:tab w:val="right" w:leader="dot" w:pos="8306"/>
        </w:tabs>
      </w:pPr>
      <w:hyperlink w:anchor="_Toc23251" w:history="1">
        <w:r>
          <w:rPr>
            <w:rFonts w:ascii="仿宋" w:eastAsia="仿宋" w:hAnsi="仿宋" w:cs="仿宋" w:hint="eastAsia"/>
            <w:lang w:eastAsia="zh-CN"/>
          </w:rPr>
          <w:t>(三)、财务规划与预测</w:t>
        </w:r>
        <w:r>
          <w:tab/>
        </w:r>
        <w:r>
          <w:fldChar w:fldCharType="begin"/>
        </w:r>
        <w:r>
          <w:instrText xml:space="preserve"> PAGEREF _Toc23251 \h </w:instrText>
        </w:r>
        <w:r>
          <w:fldChar w:fldCharType="separate"/>
        </w:r>
        <w:r>
          <w:t>36</w:t>
        </w:r>
        <w:r>
          <w:fldChar w:fldCharType="end"/>
        </w:r>
      </w:hyperlink>
    </w:p>
    <w:p>
      <w:pPr>
        <w:pStyle w:val="TOC1"/>
        <w:tabs>
          <w:tab w:val="right" w:leader="dot" w:pos="8306"/>
        </w:tabs>
      </w:pPr>
      <w:hyperlink w:anchor="_Toc30620" w:history="1">
        <w:r>
          <w:rPr>
            <w:rFonts w:ascii="仿宋" w:eastAsia="仿宋" w:hAnsi="仿宋" w:cs="仿宋" w:hint="eastAsia"/>
            <w:lang w:eastAsia="zh-CN"/>
          </w:rPr>
          <w:t>八、项目进度计划</w:t>
        </w:r>
        <w:r>
          <w:tab/>
        </w:r>
        <w:r>
          <w:fldChar w:fldCharType="begin"/>
        </w:r>
        <w:r>
          <w:instrText xml:space="preserve"> PAGEREF _Toc30620 \h </w:instrText>
        </w:r>
        <w:r>
          <w:fldChar w:fldCharType="separate"/>
        </w:r>
        <w:r>
          <w:t>37</w:t>
        </w:r>
        <w:r>
          <w:fldChar w:fldCharType="end"/>
        </w:r>
      </w:hyperlink>
    </w:p>
    <w:p>
      <w:pPr>
        <w:pStyle w:val="TOC2"/>
        <w:tabs>
          <w:tab w:val="right" w:leader="dot" w:pos="8306"/>
        </w:tabs>
      </w:pPr>
      <w:hyperlink w:anchor="_Toc19906" w:history="1">
        <w:r>
          <w:rPr>
            <w:rFonts w:ascii="仿宋" w:eastAsia="仿宋" w:hAnsi="仿宋" w:cs="仿宋" w:hint="eastAsia"/>
            <w:lang w:eastAsia="zh-CN"/>
          </w:rPr>
          <w:t>(一)、建设周期</w:t>
        </w:r>
        <w:r>
          <w:tab/>
        </w:r>
        <w:r>
          <w:fldChar w:fldCharType="begin"/>
        </w:r>
        <w:r>
          <w:instrText xml:space="preserve"> PAGEREF _Toc19906 \h </w:instrText>
        </w:r>
        <w:r>
          <w:fldChar w:fldCharType="separate"/>
        </w:r>
        <w:r>
          <w:t>37</w:t>
        </w:r>
        <w:r>
          <w:fldChar w:fldCharType="end"/>
        </w:r>
      </w:hyperlink>
    </w:p>
    <w:p>
      <w:pPr>
        <w:pStyle w:val="TOC2"/>
        <w:tabs>
          <w:tab w:val="right" w:leader="dot" w:pos="8306"/>
        </w:tabs>
      </w:pPr>
      <w:hyperlink w:anchor="_Toc14529" w:history="1">
        <w:r>
          <w:rPr>
            <w:rFonts w:ascii="仿宋" w:eastAsia="仿宋" w:hAnsi="仿宋" w:cs="仿宋" w:hint="eastAsia"/>
            <w:lang w:eastAsia="zh-CN"/>
          </w:rPr>
          <w:t>(二)、建设进度</w:t>
        </w:r>
        <w:r>
          <w:tab/>
        </w:r>
        <w:r>
          <w:fldChar w:fldCharType="begin"/>
        </w:r>
        <w:r>
          <w:instrText xml:space="preserve"> PAGEREF _Toc14529 \h </w:instrText>
        </w:r>
        <w:r>
          <w:fldChar w:fldCharType="separate"/>
        </w:r>
        <w:r>
          <w:t>37</w:t>
        </w:r>
        <w:r>
          <w:fldChar w:fldCharType="end"/>
        </w:r>
      </w:hyperlink>
    </w:p>
    <w:p>
      <w:pPr>
        <w:pStyle w:val="TOC2"/>
        <w:tabs>
          <w:tab w:val="right" w:leader="dot" w:pos="8306"/>
        </w:tabs>
      </w:pPr>
      <w:hyperlink w:anchor="_Toc5795" w:history="1">
        <w:r>
          <w:rPr>
            <w:rFonts w:ascii="仿宋" w:eastAsia="仿宋" w:hAnsi="仿宋" w:cs="仿宋" w:hint="eastAsia"/>
            <w:lang w:eastAsia="zh-CN"/>
          </w:rPr>
          <w:t>(三)、进度安排注意事项</w:t>
        </w:r>
        <w:r>
          <w:tab/>
        </w:r>
        <w:r>
          <w:fldChar w:fldCharType="begin"/>
        </w:r>
        <w:r>
          <w:instrText xml:space="preserve"> PAGEREF _Toc5795 \h </w:instrText>
        </w:r>
        <w:r>
          <w:fldChar w:fldCharType="separate"/>
        </w:r>
        <w:r>
          <w:t>39</w:t>
        </w:r>
        <w:r>
          <w:fldChar w:fldCharType="end"/>
        </w:r>
      </w:hyperlink>
    </w:p>
    <w:p>
      <w:pPr>
        <w:pStyle w:val="TOC2"/>
        <w:tabs>
          <w:tab w:val="right" w:leader="dot" w:pos="8306"/>
        </w:tabs>
      </w:pPr>
      <w:hyperlink w:anchor="_Toc10956" w:history="1">
        <w:r>
          <w:rPr>
            <w:rFonts w:ascii="仿宋" w:eastAsia="仿宋" w:hAnsi="仿宋" w:cs="仿宋" w:hint="eastAsia"/>
            <w:lang w:eastAsia="zh-CN"/>
          </w:rPr>
          <w:t>(四)、人力资源配置</w:t>
        </w:r>
        <w:r>
          <w:tab/>
        </w:r>
        <w:r>
          <w:fldChar w:fldCharType="begin"/>
        </w:r>
        <w:r>
          <w:instrText xml:space="preserve"> PAGEREF _Toc10956 \h </w:instrText>
        </w:r>
        <w:r>
          <w:fldChar w:fldCharType="separate"/>
        </w:r>
        <w:r>
          <w:t>40</w:t>
        </w:r>
        <w:r>
          <w:fldChar w:fldCharType="end"/>
        </w:r>
      </w:hyperlink>
    </w:p>
    <w:p>
      <w:pPr>
        <w:pStyle w:val="TOC2"/>
        <w:tabs>
          <w:tab w:val="right" w:leader="dot" w:pos="8306"/>
        </w:tabs>
      </w:pPr>
      <w:hyperlink w:anchor="_Toc1424" w:history="1">
        <w:r>
          <w:rPr>
            <w:rFonts w:ascii="仿宋" w:eastAsia="仿宋" w:hAnsi="仿宋" w:cs="仿宋" w:hint="eastAsia"/>
            <w:lang w:eastAsia="zh-CN"/>
          </w:rPr>
          <w:t>(五)、员工培训</w:t>
        </w:r>
        <w:r>
          <w:tab/>
        </w:r>
        <w:r>
          <w:fldChar w:fldCharType="begin"/>
        </w:r>
        <w:r>
          <w:instrText xml:space="preserve"> PAGEREF _Toc1424 \h </w:instrText>
        </w:r>
        <w:r>
          <w:fldChar w:fldCharType="separate"/>
        </w:r>
        <w:r>
          <w:t>42</w:t>
        </w:r>
        <w:r>
          <w:fldChar w:fldCharType="end"/>
        </w:r>
      </w:hyperlink>
    </w:p>
    <w:p>
      <w:pPr>
        <w:pStyle w:val="TOC2"/>
        <w:tabs>
          <w:tab w:val="right" w:leader="dot" w:pos="8306"/>
        </w:tabs>
      </w:pPr>
      <w:hyperlink w:anchor="_Toc3448" w:history="1">
        <w:r>
          <w:rPr>
            <w:rFonts w:ascii="仿宋" w:eastAsia="仿宋" w:hAnsi="仿宋" w:cs="仿宋" w:hint="eastAsia"/>
            <w:lang w:eastAsia="zh-CN"/>
          </w:rPr>
          <w:t>(六)、项目实施保障</w:t>
        </w:r>
        <w:r>
          <w:tab/>
        </w:r>
        <w:r>
          <w:fldChar w:fldCharType="begin"/>
        </w:r>
        <w:r>
          <w:instrText xml:space="preserve"> PAGEREF _Toc3448 \h </w:instrText>
        </w:r>
        <w:r>
          <w:fldChar w:fldCharType="separate"/>
        </w:r>
        <w:r>
          <w:t>43</w:t>
        </w:r>
        <w:r>
          <w:fldChar w:fldCharType="end"/>
        </w:r>
      </w:hyperlink>
    </w:p>
    <w:p>
      <w:pPr>
        <w:pStyle w:val="TOC2"/>
        <w:tabs>
          <w:tab w:val="right" w:leader="dot" w:pos="8306"/>
        </w:tabs>
      </w:pPr>
      <w:hyperlink w:anchor="_Toc21333" w:history="1">
        <w:r>
          <w:rPr>
            <w:rFonts w:ascii="仿宋" w:eastAsia="仿宋" w:hAnsi="仿宋" w:cs="仿宋" w:hint="eastAsia"/>
            <w:lang w:eastAsia="zh-CN"/>
          </w:rPr>
          <w:t>(七)、安全规范管理</w:t>
        </w:r>
        <w:r>
          <w:tab/>
        </w:r>
        <w:r>
          <w:fldChar w:fldCharType="begin"/>
        </w:r>
        <w:r>
          <w:instrText xml:space="preserve"> PAGEREF _Toc21333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6" w:history="1">
        <w:r>
          <w:rPr>
            <w:rFonts w:ascii="仿宋" w:eastAsia="仿宋" w:hAnsi="仿宋" w:cs="仿宋" w:hint="eastAsia"/>
            <w:lang w:eastAsia="zh-CN"/>
          </w:rPr>
          <w:t>九、客户关系管理与市场拓展</w:t>
        </w:r>
        <w:r>
          <w:tab/>
        </w:r>
        <w:r>
          <w:fldChar w:fldCharType="begin"/>
        </w:r>
        <w:r>
          <w:instrText xml:space="preserve"> PAGEREF _Toc13936 \h </w:instrText>
        </w:r>
        <w:r>
          <w:fldChar w:fldCharType="separate"/>
        </w:r>
        <w:r>
          <w:t>45</w:t>
        </w:r>
        <w:r>
          <w:fldChar w:fldCharType="end"/>
        </w:r>
      </w:hyperlink>
    </w:p>
    <w:p>
      <w:pPr>
        <w:pStyle w:val="TOC2"/>
        <w:tabs>
          <w:tab w:val="right" w:leader="dot" w:pos="8306"/>
        </w:tabs>
      </w:pPr>
      <w:hyperlink w:anchor="_Toc18106" w:history="1">
        <w:r>
          <w:rPr>
            <w:rFonts w:ascii="仿宋" w:eastAsia="仿宋" w:hAnsi="仿宋" w:cs="仿宋" w:hint="eastAsia"/>
            <w:lang w:eastAsia="zh-CN"/>
          </w:rPr>
          <w:t>(一)、客户关系管理策略</w:t>
        </w:r>
        <w:r>
          <w:tab/>
        </w:r>
        <w:r>
          <w:fldChar w:fldCharType="begin"/>
        </w:r>
        <w:r>
          <w:instrText xml:space="preserve"> PAGEREF _Toc18106 \h </w:instrText>
        </w:r>
        <w:r>
          <w:fldChar w:fldCharType="separate"/>
        </w:r>
        <w:r>
          <w:t>45</w:t>
        </w:r>
        <w:r>
          <w:fldChar w:fldCharType="end"/>
        </w:r>
      </w:hyperlink>
    </w:p>
    <w:p>
      <w:pPr>
        <w:pStyle w:val="TOC2"/>
        <w:tabs>
          <w:tab w:val="right" w:leader="dot" w:pos="8306"/>
        </w:tabs>
      </w:pPr>
      <w:hyperlink w:anchor="_Toc8702" w:history="1">
        <w:r>
          <w:rPr>
            <w:rFonts w:ascii="仿宋" w:eastAsia="仿宋" w:hAnsi="仿宋" w:cs="仿宋" w:hint="eastAsia"/>
            <w:lang w:eastAsia="zh-CN"/>
          </w:rPr>
          <w:t>(二)、市场拓展方案</w:t>
        </w:r>
        <w:r>
          <w:tab/>
        </w:r>
        <w:r>
          <w:fldChar w:fldCharType="begin"/>
        </w:r>
        <w:r>
          <w:instrText xml:space="preserve"> PAGEREF _Toc8702 \h </w:instrText>
        </w:r>
        <w:r>
          <w:fldChar w:fldCharType="separate"/>
        </w:r>
        <w:r>
          <w:t>46</w:t>
        </w:r>
        <w:r>
          <w:fldChar w:fldCharType="end"/>
        </w:r>
      </w:hyperlink>
    </w:p>
    <w:p>
      <w:pPr>
        <w:pStyle w:val="TOC1"/>
        <w:tabs>
          <w:tab w:val="right" w:leader="dot" w:pos="8306"/>
        </w:tabs>
      </w:pPr>
      <w:hyperlink w:anchor="_Toc249" w:history="1">
        <w:r>
          <w:rPr>
            <w:rFonts w:ascii="仿宋" w:eastAsia="仿宋" w:hAnsi="仿宋" w:cs="仿宋" w:hint="eastAsia"/>
            <w:lang w:eastAsia="zh-CN"/>
          </w:rPr>
          <w:t>十、环境保护与绿色发展</w:t>
        </w:r>
        <w:r>
          <w:tab/>
        </w:r>
        <w:r>
          <w:fldChar w:fldCharType="begin"/>
        </w:r>
        <w:r>
          <w:instrText xml:space="preserve"> PAGEREF _Toc249 \h </w:instrText>
        </w:r>
        <w:r>
          <w:fldChar w:fldCharType="separate"/>
        </w:r>
        <w:r>
          <w:t>47</w:t>
        </w:r>
        <w:r>
          <w:fldChar w:fldCharType="end"/>
        </w:r>
      </w:hyperlink>
    </w:p>
    <w:p>
      <w:pPr>
        <w:pStyle w:val="TOC2"/>
        <w:tabs>
          <w:tab w:val="right" w:leader="dot" w:pos="8306"/>
        </w:tabs>
      </w:pPr>
      <w:hyperlink w:anchor="_Toc4647" w:history="1">
        <w:r>
          <w:rPr>
            <w:rFonts w:ascii="仿宋" w:eastAsia="仿宋" w:hAnsi="仿宋" w:cs="仿宋" w:hint="eastAsia"/>
            <w:lang w:eastAsia="zh-CN"/>
          </w:rPr>
          <w:t>(一)、环境保护措施</w:t>
        </w:r>
        <w:r>
          <w:tab/>
        </w:r>
        <w:r>
          <w:fldChar w:fldCharType="begin"/>
        </w:r>
        <w:r>
          <w:instrText xml:space="preserve"> PAGEREF _Toc4647 \h </w:instrText>
        </w:r>
        <w:r>
          <w:fldChar w:fldCharType="separate"/>
        </w:r>
        <w:r>
          <w:t>47</w:t>
        </w:r>
        <w:r>
          <w:fldChar w:fldCharType="end"/>
        </w:r>
      </w:hyperlink>
    </w:p>
    <w:p>
      <w:pPr>
        <w:pStyle w:val="TOC2"/>
        <w:tabs>
          <w:tab w:val="right" w:leader="dot" w:pos="8306"/>
        </w:tabs>
      </w:pPr>
      <w:hyperlink w:anchor="_Toc4845" w:history="1">
        <w:r>
          <w:rPr>
            <w:rFonts w:ascii="仿宋" w:eastAsia="仿宋" w:hAnsi="仿宋" w:cs="仿宋" w:hint="eastAsia"/>
            <w:lang w:eastAsia="zh-CN"/>
          </w:rPr>
          <w:t>(二)、绿色发展与可持续发展策略</w:t>
        </w:r>
        <w:r>
          <w:tab/>
        </w:r>
        <w:r>
          <w:fldChar w:fldCharType="begin"/>
        </w:r>
        <w:r>
          <w:instrText xml:space="preserve"> PAGEREF _Toc4845 \h </w:instrText>
        </w:r>
        <w:r>
          <w:fldChar w:fldCharType="separate"/>
        </w:r>
        <w:r>
          <w:t>49</w:t>
        </w:r>
        <w:r>
          <w:fldChar w:fldCharType="end"/>
        </w:r>
      </w:hyperlink>
    </w:p>
    <w:p>
      <w:pPr>
        <w:pStyle w:val="TOC1"/>
        <w:tabs>
          <w:tab w:val="right" w:leader="dot" w:pos="8306"/>
        </w:tabs>
      </w:pPr>
      <w:hyperlink w:anchor="_Toc30618" w:history="1">
        <w:r>
          <w:rPr>
            <w:rFonts w:ascii="仿宋" w:eastAsia="仿宋" w:hAnsi="仿宋" w:cs="仿宋" w:hint="eastAsia"/>
            <w:lang w:eastAsia="zh-CN"/>
          </w:rPr>
          <w:t>十一、经济效益与社会效益优化</w:t>
        </w:r>
        <w:r>
          <w:tab/>
        </w:r>
        <w:r>
          <w:fldChar w:fldCharType="begin"/>
        </w:r>
        <w:r>
          <w:instrText xml:space="preserve"> PAGEREF _Toc30618 \h </w:instrText>
        </w:r>
        <w:r>
          <w:fldChar w:fldCharType="separate"/>
        </w:r>
        <w:r>
          <w:t>50</w:t>
        </w:r>
        <w:r>
          <w:fldChar w:fldCharType="end"/>
        </w:r>
      </w:hyperlink>
    </w:p>
    <w:p>
      <w:pPr>
        <w:pStyle w:val="TOC2"/>
        <w:tabs>
          <w:tab w:val="right" w:leader="dot" w:pos="8306"/>
        </w:tabs>
      </w:pPr>
      <w:hyperlink w:anchor="_Toc18630" w:history="1">
        <w:r>
          <w:rPr>
            <w:rFonts w:ascii="仿宋" w:eastAsia="仿宋" w:hAnsi="仿宋" w:cs="仿宋" w:hint="eastAsia"/>
            <w:lang w:eastAsia="zh-CN"/>
          </w:rPr>
          <w:t>(一)、经济效益提升策略</w:t>
        </w:r>
        <w:r>
          <w:tab/>
        </w:r>
        <w:r>
          <w:fldChar w:fldCharType="begin"/>
        </w:r>
        <w:r>
          <w:instrText xml:space="preserve"> PAGEREF _Toc18630 \h </w:instrText>
        </w:r>
        <w:r>
          <w:fldChar w:fldCharType="separate"/>
        </w:r>
        <w:r>
          <w:t>50</w:t>
        </w:r>
        <w:r>
          <w:fldChar w:fldCharType="end"/>
        </w:r>
      </w:hyperlink>
    </w:p>
    <w:p>
      <w:pPr>
        <w:pStyle w:val="TOC2"/>
        <w:tabs>
          <w:tab w:val="right" w:leader="dot" w:pos="8306"/>
        </w:tabs>
      </w:pPr>
      <w:hyperlink w:anchor="_Toc31515" w:history="1">
        <w:r>
          <w:rPr>
            <w:rFonts w:ascii="仿宋" w:eastAsia="仿宋" w:hAnsi="仿宋" w:cs="仿宋" w:hint="eastAsia"/>
            <w:lang w:eastAsia="zh-CN"/>
          </w:rPr>
          <w:t>(二)、社会效益增强方案</w:t>
        </w:r>
        <w:r>
          <w:tab/>
        </w:r>
        <w:r>
          <w:fldChar w:fldCharType="begin"/>
        </w:r>
        <w:r>
          <w:instrText xml:space="preserve"> PAGEREF _Toc31515 \h </w:instrText>
        </w:r>
        <w:r>
          <w:fldChar w:fldCharType="separate"/>
        </w:r>
        <w:r>
          <w:t>52</w:t>
        </w:r>
        <w:r>
          <w:fldChar w:fldCharType="end"/>
        </w:r>
      </w:hyperlink>
    </w:p>
    <w:p>
      <w:pPr>
        <w:pStyle w:val="TOC1"/>
        <w:tabs>
          <w:tab w:val="right" w:leader="dot" w:pos="8306"/>
        </w:tabs>
      </w:pPr>
      <w:hyperlink w:anchor="_Toc18497" w:history="1">
        <w:r>
          <w:rPr>
            <w:rFonts w:ascii="仿宋" w:eastAsia="仿宋" w:hAnsi="仿宋" w:cs="仿宋" w:hint="eastAsia"/>
            <w:lang w:eastAsia="zh-CN"/>
          </w:rPr>
          <w:t>十二、项目实施与管理方案</w:t>
        </w:r>
        <w:r>
          <w:tab/>
        </w:r>
        <w:r>
          <w:fldChar w:fldCharType="begin"/>
        </w:r>
        <w:r>
          <w:instrText xml:space="preserve"> PAGEREF _Toc18497 \h </w:instrText>
        </w:r>
        <w:r>
          <w:fldChar w:fldCharType="separate"/>
        </w:r>
        <w:r>
          <w:t>52</w:t>
        </w:r>
        <w:r>
          <w:fldChar w:fldCharType="end"/>
        </w:r>
      </w:hyperlink>
    </w:p>
    <w:p>
      <w:pPr>
        <w:pStyle w:val="TOC2"/>
        <w:tabs>
          <w:tab w:val="right" w:leader="dot" w:pos="8306"/>
        </w:tabs>
      </w:pPr>
      <w:hyperlink w:anchor="_Toc29526" w:history="1">
        <w:r>
          <w:rPr>
            <w:rFonts w:ascii="仿宋" w:eastAsia="仿宋" w:hAnsi="仿宋" w:cs="仿宋" w:hint="eastAsia"/>
            <w:lang w:eastAsia="zh-CN"/>
          </w:rPr>
          <w:t>(一)、项目实施计划</w:t>
        </w:r>
        <w:r>
          <w:tab/>
        </w:r>
        <w:r>
          <w:fldChar w:fldCharType="begin"/>
        </w:r>
        <w:r>
          <w:instrText xml:space="preserve"> PAGEREF _Toc29526 \h </w:instrText>
        </w:r>
        <w:r>
          <w:fldChar w:fldCharType="separate"/>
        </w:r>
        <w:r>
          <w:t>52</w:t>
        </w:r>
        <w:r>
          <w:fldChar w:fldCharType="end"/>
        </w:r>
      </w:hyperlink>
    </w:p>
    <w:p>
      <w:pPr>
        <w:pStyle w:val="TOC2"/>
        <w:tabs>
          <w:tab w:val="right" w:leader="dot" w:pos="8306"/>
        </w:tabs>
      </w:pPr>
      <w:hyperlink w:anchor="_Toc15793" w:history="1">
        <w:r>
          <w:rPr>
            <w:rFonts w:ascii="仿宋" w:eastAsia="仿宋" w:hAnsi="仿宋" w:cs="仿宋" w:hint="eastAsia"/>
            <w:lang w:eastAsia="zh-CN"/>
          </w:rPr>
          <w:t>(二)、项目组织机构与职责</w:t>
        </w:r>
        <w:r>
          <w:tab/>
        </w:r>
        <w:r>
          <w:fldChar w:fldCharType="begin"/>
        </w:r>
        <w:r>
          <w:instrText xml:space="preserve"> PAGEREF _Toc15793 \h </w:instrText>
        </w:r>
        <w:r>
          <w:fldChar w:fldCharType="separate"/>
        </w:r>
        <w:r>
          <w:t>54</w:t>
        </w:r>
        <w:r>
          <w:fldChar w:fldCharType="end"/>
        </w:r>
      </w:hyperlink>
    </w:p>
    <w:p>
      <w:pPr>
        <w:pStyle w:val="TOC2"/>
        <w:tabs>
          <w:tab w:val="right" w:leader="dot" w:pos="8306"/>
        </w:tabs>
      </w:pPr>
      <w:hyperlink w:anchor="_Toc12862" w:history="1">
        <w:r>
          <w:rPr>
            <w:rFonts w:ascii="仿宋" w:eastAsia="仿宋" w:hAnsi="仿宋" w:cs="仿宋" w:hint="eastAsia"/>
            <w:lang w:eastAsia="zh-CN"/>
          </w:rPr>
          <w:t>(三)、项目管理与监控体系</w:t>
        </w:r>
        <w:r>
          <w:tab/>
        </w:r>
        <w:r>
          <w:fldChar w:fldCharType="begin"/>
        </w:r>
        <w:r>
          <w:instrText xml:space="preserve"> PAGEREF _Toc12862 \h </w:instrText>
        </w:r>
        <w:r>
          <w:fldChar w:fldCharType="separate"/>
        </w:r>
        <w:r>
          <w:t>56</w:t>
        </w:r>
        <w:r>
          <w:fldChar w:fldCharType="end"/>
        </w:r>
      </w:hyperlink>
    </w:p>
    <w:p>
      <w:pPr>
        <w:pStyle w:val="TOC1"/>
        <w:tabs>
          <w:tab w:val="right" w:leader="dot" w:pos="8306"/>
        </w:tabs>
      </w:pPr>
      <w:hyperlink w:anchor="_Toc30314" w:history="1">
        <w:r>
          <w:rPr>
            <w:rFonts w:ascii="仿宋" w:eastAsia="仿宋" w:hAnsi="仿宋" w:cs="仿宋" w:hint="eastAsia"/>
            <w:lang w:eastAsia="zh-CN"/>
          </w:rPr>
          <w:t>十三、质量管理与控制</w:t>
        </w:r>
        <w:r>
          <w:tab/>
        </w:r>
        <w:r>
          <w:fldChar w:fldCharType="begin"/>
        </w:r>
        <w:r>
          <w:instrText xml:space="preserve"> PAGEREF _Toc30314 \h </w:instrText>
        </w:r>
        <w:r>
          <w:fldChar w:fldCharType="separate"/>
        </w:r>
        <w:r>
          <w:t>58</w:t>
        </w:r>
        <w:r>
          <w:fldChar w:fldCharType="end"/>
        </w:r>
      </w:hyperlink>
    </w:p>
    <w:p>
      <w:pPr>
        <w:pStyle w:val="TOC2"/>
        <w:tabs>
          <w:tab w:val="right" w:leader="dot" w:pos="8306"/>
        </w:tabs>
      </w:pPr>
      <w:hyperlink w:anchor="_Toc11872" w:history="1">
        <w:r>
          <w:rPr>
            <w:rFonts w:ascii="仿宋" w:eastAsia="仿宋" w:hAnsi="仿宋" w:cs="仿宋" w:hint="eastAsia"/>
            <w:lang w:eastAsia="zh-CN"/>
          </w:rPr>
          <w:t>(一)、质量管理体系建设</w:t>
        </w:r>
        <w:r>
          <w:tab/>
        </w:r>
        <w:r>
          <w:fldChar w:fldCharType="begin"/>
        </w:r>
        <w:r>
          <w:instrText xml:space="preserve"> PAGEREF _Toc11872 \h </w:instrText>
        </w:r>
        <w:r>
          <w:fldChar w:fldCharType="separate"/>
        </w:r>
        <w:r>
          <w:t>58</w:t>
        </w:r>
        <w:r>
          <w:fldChar w:fldCharType="end"/>
        </w:r>
      </w:hyperlink>
    </w:p>
    <w:p>
      <w:pPr>
        <w:pStyle w:val="TOC2"/>
        <w:tabs>
          <w:tab w:val="right" w:leader="dot" w:pos="8306"/>
        </w:tabs>
      </w:pPr>
      <w:hyperlink w:anchor="_Toc31551" w:history="1">
        <w:r>
          <w:rPr>
            <w:rFonts w:ascii="仿宋" w:eastAsia="仿宋" w:hAnsi="仿宋" w:cs="仿宋" w:hint="eastAsia"/>
            <w:lang w:eastAsia="zh-CN"/>
          </w:rPr>
          <w:t>(二)、质量控制措施</w:t>
        </w:r>
        <w:r>
          <w:tab/>
        </w:r>
        <w:r>
          <w:fldChar w:fldCharType="begin"/>
        </w:r>
        <w:r>
          <w:instrText xml:space="preserve"> PAGEREF _Toc31551 \h </w:instrText>
        </w:r>
        <w:r>
          <w:fldChar w:fldCharType="separate"/>
        </w:r>
        <w:r>
          <w:t>60</w:t>
        </w:r>
        <w:r>
          <w:fldChar w:fldCharType="end"/>
        </w:r>
      </w:hyperlink>
    </w:p>
    <w:p>
      <w:pPr>
        <w:pStyle w:val="TOC1"/>
        <w:tabs>
          <w:tab w:val="right" w:leader="dot" w:pos="8306"/>
        </w:tabs>
      </w:pPr>
      <w:hyperlink w:anchor="_Toc28627" w:history="1">
        <w:r>
          <w:rPr>
            <w:rFonts w:ascii="仿宋" w:eastAsia="仿宋" w:hAnsi="仿宋" w:cs="仿宋" w:hint="eastAsia"/>
            <w:lang w:eastAsia="zh-CN"/>
          </w:rPr>
          <w:t>十四、法律法规与政策遵循</w:t>
        </w:r>
        <w:r>
          <w:tab/>
        </w:r>
        <w:r>
          <w:fldChar w:fldCharType="begin"/>
        </w:r>
        <w:r>
          <w:instrText xml:space="preserve"> PAGEREF _Toc28627 \h </w:instrText>
        </w:r>
        <w:r>
          <w:fldChar w:fldCharType="separate"/>
        </w:r>
        <w:r>
          <w:t>61</w:t>
        </w:r>
        <w:r>
          <w:fldChar w:fldCharType="end"/>
        </w:r>
      </w:hyperlink>
    </w:p>
    <w:p>
      <w:pPr>
        <w:pStyle w:val="TOC2"/>
        <w:tabs>
          <w:tab w:val="right" w:leader="dot" w:pos="8306"/>
        </w:tabs>
      </w:pPr>
      <w:hyperlink w:anchor="_Toc5170" w:history="1">
        <w:r>
          <w:rPr>
            <w:rFonts w:ascii="仿宋" w:eastAsia="仿宋" w:hAnsi="仿宋" w:cs="仿宋" w:hint="eastAsia"/>
            <w:lang w:eastAsia="zh-CN"/>
          </w:rPr>
          <w:t>(一)、法律法规遵守</w:t>
        </w:r>
        <w:r>
          <w:tab/>
        </w:r>
        <w:r>
          <w:fldChar w:fldCharType="begin"/>
        </w:r>
        <w:r>
          <w:instrText xml:space="preserve"> PAGEREF _Toc5170 \h </w:instrText>
        </w:r>
        <w:r>
          <w:fldChar w:fldCharType="separate"/>
        </w:r>
        <w:r>
          <w:t>61</w:t>
        </w:r>
        <w:r>
          <w:fldChar w:fldCharType="end"/>
        </w:r>
      </w:hyperlink>
    </w:p>
    <w:p>
      <w:pPr>
        <w:pStyle w:val="TOC2"/>
        <w:tabs>
          <w:tab w:val="right" w:leader="dot" w:pos="8306"/>
        </w:tabs>
      </w:pPr>
      <w:hyperlink w:anchor="_Toc9648" w:history="1">
        <w:r>
          <w:rPr>
            <w:rFonts w:ascii="仿宋" w:eastAsia="仿宋" w:hAnsi="仿宋" w:cs="仿宋" w:hint="eastAsia"/>
            <w:lang w:eastAsia="zh-CN"/>
          </w:rPr>
          <w:t>(二)、政策导向与利用</w:t>
        </w:r>
        <w:r>
          <w:tab/>
        </w:r>
        <w:r>
          <w:fldChar w:fldCharType="begin"/>
        </w:r>
        <w:r>
          <w:instrText xml:space="preserve"> PAGEREF _Toc9648 \h </w:instrText>
        </w:r>
        <w:r>
          <w:fldChar w:fldCharType="separate"/>
        </w:r>
        <w:r>
          <w:t>62</w:t>
        </w:r>
        <w:r>
          <w:fldChar w:fldCharType="end"/>
        </w:r>
      </w:hyperlink>
    </w:p>
    <w:p>
      <w:pPr>
        <w:pStyle w:val="TOC1"/>
        <w:tabs>
          <w:tab w:val="right" w:leader="dot" w:pos="8306"/>
        </w:tabs>
      </w:pPr>
      <w:hyperlink w:anchor="_Toc9879" w:history="1">
        <w:r>
          <w:rPr>
            <w:rFonts w:ascii="仿宋" w:eastAsia="仿宋" w:hAnsi="仿宋" w:cs="仿宋" w:hint="eastAsia"/>
            <w:lang w:eastAsia="zh-CN"/>
          </w:rPr>
          <w:t>十五、项目施工方案</w:t>
        </w:r>
        <w:r>
          <w:tab/>
        </w:r>
        <w:r>
          <w:fldChar w:fldCharType="begin"/>
        </w:r>
        <w:r>
          <w:instrText xml:space="preserve"> PAGEREF _Toc9879 \h </w:instrText>
        </w:r>
        <w:r>
          <w:fldChar w:fldCharType="separate"/>
        </w:r>
        <w:r>
          <w:t>63</w:t>
        </w:r>
        <w:r>
          <w:fldChar w:fldCharType="end"/>
        </w:r>
      </w:hyperlink>
    </w:p>
    <w:p>
      <w:pPr>
        <w:pStyle w:val="TOC2"/>
        <w:tabs>
          <w:tab w:val="right" w:leader="dot" w:pos="8306"/>
        </w:tabs>
      </w:pPr>
      <w:hyperlink w:anchor="_Toc12337" w:history="1">
        <w:r>
          <w:rPr>
            <w:rFonts w:ascii="仿宋" w:eastAsia="仿宋" w:hAnsi="仿宋" w:cs="仿宋" w:hint="eastAsia"/>
            <w:lang w:eastAsia="zh-CN"/>
          </w:rPr>
          <w:t>(一)、施工组织设计</w:t>
        </w:r>
        <w:r>
          <w:tab/>
        </w:r>
        <w:r>
          <w:fldChar w:fldCharType="begin"/>
        </w:r>
        <w:r>
          <w:instrText xml:space="preserve"> PAGEREF _Toc12337 \h </w:instrText>
        </w:r>
        <w:r>
          <w:fldChar w:fldCharType="separate"/>
        </w:r>
        <w:r>
          <w:t>63</w:t>
        </w:r>
        <w:r>
          <w:fldChar w:fldCharType="end"/>
        </w:r>
      </w:hyperlink>
    </w:p>
    <w:p>
      <w:pPr>
        <w:pStyle w:val="TOC2"/>
        <w:tabs>
          <w:tab w:val="right" w:leader="dot" w:pos="8306"/>
        </w:tabs>
      </w:pPr>
      <w:hyperlink w:anchor="_Toc10535" w:history="1">
        <w:r>
          <w:rPr>
            <w:rFonts w:ascii="仿宋" w:eastAsia="仿宋" w:hAnsi="仿宋" w:cs="仿宋" w:hint="eastAsia"/>
            <w:lang w:eastAsia="zh-CN"/>
          </w:rPr>
          <w:t>(二)、施工工艺与技术路线</w:t>
        </w:r>
        <w:r>
          <w:tab/>
        </w:r>
        <w:r>
          <w:fldChar w:fldCharType="begin"/>
        </w:r>
        <w:r>
          <w:instrText xml:space="preserve"> PAGEREF _Toc10535 \h </w:instrText>
        </w:r>
        <w:r>
          <w:fldChar w:fldCharType="separate"/>
        </w:r>
        <w:r>
          <w:t>64</w:t>
        </w:r>
        <w:r>
          <w:fldChar w:fldCharType="end"/>
        </w:r>
      </w:hyperlink>
    </w:p>
    <w:p>
      <w:pPr>
        <w:pStyle w:val="TOC2"/>
        <w:tabs>
          <w:tab w:val="right" w:leader="dot" w:pos="8306"/>
        </w:tabs>
      </w:pPr>
      <w:hyperlink w:anchor="_Toc3307" w:history="1">
        <w:r>
          <w:rPr>
            <w:rFonts w:ascii="仿宋" w:eastAsia="仿宋" w:hAnsi="仿宋" w:cs="仿宋" w:hint="eastAsia"/>
            <w:lang w:eastAsia="zh-CN"/>
          </w:rPr>
          <w:t>(三)、关键节点施工计划</w:t>
        </w:r>
        <w:r>
          <w:tab/>
        </w:r>
        <w:r>
          <w:fldChar w:fldCharType="begin"/>
        </w:r>
        <w:r>
          <w:instrText xml:space="preserve"> PAGEREF _Toc3307 \h </w:instrText>
        </w:r>
        <w:r>
          <w:fldChar w:fldCharType="separate"/>
        </w:r>
        <w:r>
          <w:t>65</w:t>
        </w:r>
        <w:r>
          <w:fldChar w:fldCharType="end"/>
        </w:r>
      </w:hyperlink>
    </w:p>
    <w:p>
      <w:pPr>
        <w:pStyle w:val="TOC2"/>
        <w:tabs>
          <w:tab w:val="right" w:leader="dot" w:pos="8306"/>
        </w:tabs>
      </w:pPr>
      <w:hyperlink w:anchor="_Toc1499" w:history="1">
        <w:r>
          <w:rPr>
            <w:rFonts w:ascii="仿宋" w:eastAsia="仿宋" w:hAnsi="仿宋" w:cs="仿宋" w:hint="eastAsia"/>
            <w:lang w:eastAsia="zh-CN"/>
          </w:rPr>
          <w:t>(四)、施工现场管理</w:t>
        </w:r>
        <w:r>
          <w:tab/>
        </w:r>
        <w:r>
          <w:fldChar w:fldCharType="begin"/>
        </w:r>
        <w:r>
          <w:instrText xml:space="preserve"> PAGEREF _Toc1499 \h </w:instrText>
        </w:r>
        <w:r>
          <w:fldChar w:fldCharType="separate"/>
        </w:r>
        <w:r>
          <w:t>67</w:t>
        </w:r>
        <w:r>
          <w:fldChar w:fldCharType="end"/>
        </w:r>
      </w:hyperlink>
    </w:p>
    <w:p>
      <w:pPr>
        <w:pStyle w:val="TOC1"/>
        <w:tabs>
          <w:tab w:val="right" w:leader="dot" w:pos="8306"/>
        </w:tabs>
      </w:pPr>
      <w:hyperlink w:anchor="_Toc15811" w:history="1">
        <w:r>
          <w:rPr>
            <w:rFonts w:ascii="仿宋" w:eastAsia="仿宋" w:hAnsi="仿宋" w:cs="仿宋" w:hint="eastAsia"/>
            <w:lang w:eastAsia="zh-CN"/>
          </w:rPr>
          <w:t>十六、合作与交流机制建立</w:t>
        </w:r>
        <w:r>
          <w:tab/>
        </w:r>
        <w:r>
          <w:fldChar w:fldCharType="begin"/>
        </w:r>
        <w:r>
          <w:instrText xml:space="preserve"> PAGEREF _Toc15811 \h </w:instrText>
        </w:r>
        <w:r>
          <w:fldChar w:fldCharType="separate"/>
        </w:r>
        <w:r>
          <w:t>69</w:t>
        </w:r>
        <w:r>
          <w:fldChar w:fldCharType="end"/>
        </w:r>
      </w:hyperlink>
    </w:p>
    <w:p>
      <w:pPr>
        <w:pStyle w:val="TOC2"/>
        <w:tabs>
          <w:tab w:val="right" w:leader="dot" w:pos="8306"/>
        </w:tabs>
      </w:pPr>
      <w:hyperlink w:anchor="_Toc16272" w:history="1">
        <w:r>
          <w:rPr>
            <w:rFonts w:ascii="仿宋" w:eastAsia="仿宋" w:hAnsi="仿宋" w:cs="仿宋" w:hint="eastAsia"/>
            <w:lang w:eastAsia="zh-CN"/>
          </w:rPr>
          <w:t>(一)、合作伙伴选择与合作方式</w:t>
        </w:r>
        <w:r>
          <w:tab/>
        </w:r>
        <w:r>
          <w:fldChar w:fldCharType="begin"/>
        </w:r>
        <w:r>
          <w:instrText xml:space="preserve"> PAGEREF _Toc16272 \h </w:instrText>
        </w:r>
        <w:r>
          <w:fldChar w:fldCharType="separate"/>
        </w:r>
        <w:r>
          <w:t>69</w:t>
        </w:r>
        <w:r>
          <w:fldChar w:fldCharType="end"/>
        </w:r>
      </w:hyperlink>
    </w:p>
    <w:p>
      <w:pPr>
        <w:pStyle w:val="TOC2"/>
        <w:tabs>
          <w:tab w:val="right" w:leader="dot" w:pos="8306"/>
        </w:tabs>
      </w:pPr>
      <w:hyperlink w:anchor="_Toc18567" w:history="1">
        <w:r>
          <w:rPr>
            <w:rFonts w:ascii="仿宋" w:eastAsia="仿宋" w:hAnsi="仿宋" w:cs="仿宋" w:hint="eastAsia"/>
            <w:lang w:eastAsia="zh-CN"/>
          </w:rPr>
          <w:t>(二)、交流与合作平台搭建</w:t>
        </w:r>
        <w:r>
          <w:tab/>
        </w:r>
        <w:r>
          <w:fldChar w:fldCharType="begin"/>
        </w:r>
        <w:r>
          <w:instrText xml:space="preserve"> PAGEREF _Toc18567 \h </w:instrText>
        </w:r>
        <w:r>
          <w:fldChar w:fldCharType="separate"/>
        </w:r>
        <w:r>
          <w:t>70</w:t>
        </w:r>
        <w:r>
          <w:fldChar w:fldCharType="end"/>
        </w:r>
      </w:hyperlink>
    </w:p>
    <w:p>
      <w:pPr>
        <w:pStyle w:val="TOC1"/>
        <w:tabs>
          <w:tab w:val="right" w:leader="dot" w:pos="8306"/>
        </w:tabs>
      </w:pPr>
      <w:hyperlink w:anchor="_Toc8632" w:history="1">
        <w:r>
          <w:rPr>
            <w:rFonts w:ascii="仿宋" w:eastAsia="仿宋" w:hAnsi="仿宋" w:cs="仿宋" w:hint="eastAsia"/>
            <w:lang w:eastAsia="zh-CN"/>
          </w:rPr>
          <w:t>十七、成果转化与推广应用</w:t>
        </w:r>
        <w:r>
          <w:tab/>
        </w:r>
        <w:r>
          <w:fldChar w:fldCharType="begin"/>
        </w:r>
        <w:r>
          <w:instrText xml:space="preserve"> PAGEREF _Toc8632 \h </w:instrText>
        </w:r>
        <w:r>
          <w:fldChar w:fldCharType="separate"/>
        </w:r>
        <w:r>
          <w:t>72</w:t>
        </w:r>
        <w:r>
          <w:fldChar w:fldCharType="end"/>
        </w:r>
      </w:hyperlink>
    </w:p>
    <w:p>
      <w:pPr>
        <w:pStyle w:val="TOC2"/>
        <w:tabs>
          <w:tab w:val="right" w:leader="dot" w:pos="8306"/>
        </w:tabs>
      </w:pPr>
      <w:hyperlink w:anchor="_Toc7252" w:history="1">
        <w:r>
          <w:rPr>
            <w:rFonts w:ascii="仿宋" w:eastAsia="仿宋" w:hAnsi="仿宋" w:cs="仿宋" w:hint="eastAsia"/>
            <w:lang w:eastAsia="zh-CN"/>
          </w:rPr>
          <w:t>(一)、成果转化策略制定</w:t>
        </w:r>
        <w:r>
          <w:tab/>
        </w:r>
        <w:r>
          <w:fldChar w:fldCharType="begin"/>
        </w:r>
        <w:r>
          <w:instrText xml:space="preserve"> PAGEREF _Toc7252 \h </w:instrText>
        </w:r>
        <w:r>
          <w:fldChar w:fldCharType="separate"/>
        </w:r>
        <w:r>
          <w:t>72</w:t>
        </w:r>
        <w:r>
          <w:fldChar w:fldCharType="end"/>
        </w:r>
      </w:hyperlink>
    </w:p>
    <w:p>
      <w:pPr>
        <w:pStyle w:val="TOC2"/>
        <w:tabs>
          <w:tab w:val="right" w:leader="dot" w:pos="8306"/>
        </w:tabs>
      </w:pPr>
      <w:hyperlink w:anchor="_Toc12966" w:history="1">
        <w:r>
          <w:rPr>
            <w:rFonts w:ascii="仿宋" w:eastAsia="仿宋" w:hAnsi="仿宋" w:cs="仿宋" w:hint="eastAsia"/>
            <w:lang w:eastAsia="zh-CN"/>
          </w:rPr>
          <w:t>(二)、成果推广应用方案</w:t>
        </w:r>
        <w:r>
          <w:tab/>
        </w:r>
        <w:r>
          <w:fldChar w:fldCharType="begin"/>
        </w:r>
        <w:r>
          <w:instrText xml:space="preserve"> PAGEREF _Toc12966 \h </w:instrText>
        </w:r>
        <w:r>
          <w:fldChar w:fldCharType="separate"/>
        </w:r>
        <w:r>
          <w:t>73</w:t>
        </w:r>
        <w:r>
          <w:fldChar w:fldCharType="end"/>
        </w:r>
      </w:hyperlink>
    </w:p>
    <w:p>
      <w:pPr>
        <w:pStyle w:val="TOC1"/>
        <w:tabs>
          <w:tab w:val="right" w:leader="dot" w:pos="8306"/>
        </w:tabs>
      </w:pPr>
      <w:hyperlink w:anchor="_Toc21297" w:history="1">
        <w:r>
          <w:rPr>
            <w:rFonts w:ascii="仿宋" w:eastAsia="仿宋" w:hAnsi="仿宋" w:cs="仿宋" w:hint="eastAsia"/>
            <w:lang w:eastAsia="zh-CN"/>
          </w:rPr>
          <w:t>十八、知识产权管理与保护</w:t>
        </w:r>
        <w:r>
          <w:tab/>
        </w:r>
        <w:r>
          <w:fldChar w:fldCharType="begin"/>
        </w:r>
        <w:r>
          <w:instrText xml:space="preserve"> PAGEREF _Toc21297 \h </w:instrText>
        </w:r>
        <w:r>
          <w:fldChar w:fldCharType="separate"/>
        </w:r>
        <w:r>
          <w:t>75</w:t>
        </w:r>
        <w:r>
          <w:fldChar w:fldCharType="end"/>
        </w:r>
      </w:hyperlink>
    </w:p>
    <w:p>
      <w:pPr>
        <w:pStyle w:val="TOC2"/>
        <w:tabs>
          <w:tab w:val="right" w:leader="dot" w:pos="8306"/>
        </w:tabs>
      </w:pPr>
      <w:hyperlink w:anchor="_Toc9532" w:history="1">
        <w:r>
          <w:rPr>
            <w:rFonts w:ascii="仿宋" w:eastAsia="仿宋" w:hAnsi="仿宋" w:cs="仿宋" w:hint="eastAsia"/>
            <w:lang w:eastAsia="zh-CN"/>
          </w:rPr>
          <w:t>(一)、知识产权管理体系建设</w:t>
        </w:r>
        <w:r>
          <w:tab/>
        </w:r>
        <w:r>
          <w:fldChar w:fldCharType="begin"/>
        </w:r>
        <w:r>
          <w:instrText xml:space="preserve"> PAGEREF _Toc9532 \h </w:instrText>
        </w:r>
        <w:r>
          <w:fldChar w:fldCharType="separate"/>
        </w:r>
        <w:r>
          <w:t>75</w:t>
        </w:r>
        <w:r>
          <w:fldChar w:fldCharType="end"/>
        </w:r>
      </w:hyperlink>
    </w:p>
    <w:p>
      <w:pPr>
        <w:pStyle w:val="TOC2"/>
        <w:tabs>
          <w:tab w:val="right" w:leader="dot" w:pos="8306"/>
        </w:tabs>
      </w:pPr>
      <w:hyperlink w:anchor="_Toc14729" w:history="1">
        <w:r>
          <w:rPr>
            <w:rFonts w:ascii="仿宋" w:eastAsia="仿宋" w:hAnsi="仿宋" w:cs="仿宋" w:hint="eastAsia"/>
            <w:lang w:eastAsia="zh-CN"/>
          </w:rPr>
          <w:t>(二)、知识产权保护措施</w:t>
        </w:r>
        <w:r>
          <w:tab/>
        </w:r>
        <w:r>
          <w:fldChar w:fldCharType="begin"/>
        </w:r>
        <w:r>
          <w:instrText xml:space="preserve"> PAGEREF _Toc14729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0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6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直接收益：假设对二甲苯项目的产品或服务年销售收入为XX万元。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91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若对二甲苯项目成功推广新型环保产品，比如采用可回收材料的包装，可能会激发消费者对可持续产品的需求。这种需求的增长可能迫使整个行业转向更环保的产品设计和生产方法。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24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02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对二甲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对二甲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对二甲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231"/>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912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092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686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5661"/>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27858"/>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https://d.book118.com/885300303201011123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7427B"/>
    <w:rsid w:val="392742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30030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2024-02-28T10:07:00Z</dcterms:created>
  <dcterms:modified xsi:type="dcterms:W3CDTF">2024-02-28T10:08:11Z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A3EC55E621D94E8FAA1413E8C2E8C63E_11</vt:lpwstr>
  </property>
  <property fmtid="{D5CDD505-2E9C-101B-9397-08002B2CF9AE}" pid="3" name="KSOProductBuildVer">
    <vt:lpwstr>2052-12.1.0.16250</vt:lpwstr>
  </property>
</Properties>
</file>