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氯金酸行业相关公司设立可行性研究报告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37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_Toc15375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68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_Toc13768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_Toc12686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_Toc9887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_Toc25777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_Toc3926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_Toc27338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_Toc26742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_Toc6346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42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_Toc16242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_Toc18814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_Toc643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_Toc7785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10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_Toc20610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6" w:history="1">
        <w:r>
          <w:rPr>
            <w:rFonts w:ascii="仿宋" w:eastAsia="仿宋" w:hAnsi="仿宋" w:cs="仿宋" w:hint="eastAsia"/>
            <w:lang w:eastAsia="zh-CN"/>
          </w:rPr>
          <w:t>(一)、氯金酸项目选址原则</w:t>
        </w:r>
        <w:r>
          <w:tab/>
        </w:r>
        <w:r>
          <w:fldChar w:fldCharType="begin"/>
        </w:r>
        <w:r>
          <w:instrText xml:space="preserve"> PAGEREF _Toc22726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_Toc5248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_Toc4915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_Toc13095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9" w:history="1">
        <w:r>
          <w:rPr>
            <w:rFonts w:ascii="仿宋" w:eastAsia="仿宋" w:hAnsi="仿宋" w:cs="仿宋" w:hint="eastAsia"/>
            <w:lang w:eastAsia="zh-CN"/>
          </w:rPr>
          <w:t>(五)、氯金酸项目选址综合评价</w:t>
        </w:r>
        <w:r>
          <w:tab/>
        </w:r>
        <w:r>
          <w:fldChar w:fldCharType="begin"/>
        </w:r>
        <w:r>
          <w:instrText xml:space="preserve"> PAGEREF _Toc10769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" w:history="1">
        <w:r>
          <w:rPr>
            <w:rFonts w:ascii="仿宋" w:eastAsia="仿宋" w:hAnsi="仿宋" w:cs="仿宋" w:hint="eastAsia"/>
            <w:lang w:eastAsia="zh-CN"/>
          </w:rPr>
          <w:t>四、氯金酸筹建公司基本信息</w:t>
        </w:r>
        <w:r>
          <w:tab/>
        </w:r>
        <w:r>
          <w:fldChar w:fldCharType="begin"/>
        </w:r>
        <w:r>
          <w:instrText xml:space="preserve"> PAGEREF _Toc49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_Toc20392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_Toc9328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_Toc29315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_Toc8508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_Toc4008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_Toc17485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39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_Toc6039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_Toc14139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_Toc1077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42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_Toc28742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5" w:history="1">
        <w:r>
          <w:rPr>
            <w:rFonts w:ascii="仿宋" w:eastAsia="仿宋" w:hAnsi="仿宋" w:cs="仿宋" w:hint="eastAsia"/>
            <w:lang w:eastAsia="zh-CN"/>
          </w:rPr>
          <w:t>(一)、氯金酸项目进度安排</w:t>
        </w:r>
        <w:r>
          <w:tab/>
        </w:r>
        <w:r>
          <w:fldChar w:fldCharType="begin"/>
        </w:r>
        <w:r>
          <w:instrText xml:space="preserve"> PAGEREF _Toc28425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0" w:history="1">
        <w:r>
          <w:rPr>
            <w:rFonts w:ascii="仿宋" w:eastAsia="仿宋" w:hAnsi="仿宋" w:cs="仿宋" w:hint="eastAsia"/>
            <w:lang w:eastAsia="zh-CN"/>
          </w:rPr>
          <w:t>(二)、氯金酸项目实施保障措施</w:t>
        </w:r>
        <w:r>
          <w:tab/>
        </w:r>
        <w:r>
          <w:fldChar w:fldCharType="begin"/>
        </w:r>
        <w:r>
          <w:instrText xml:space="preserve"> PAGEREF _Toc13840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22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_Toc12922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_Toc13932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_Toc13811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_Toc28792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_Toc17420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0" w:history="1">
        <w:r>
          <w:rPr>
            <w:rFonts w:ascii="仿宋" w:eastAsia="仿宋" w:hAnsi="仿宋" w:cs="仿宋" w:hint="eastAsia"/>
            <w:lang w:eastAsia="zh-CN"/>
          </w:rPr>
          <w:t>(五)、氯金酸项目总投资</w:t>
        </w:r>
        <w:r>
          <w:tab/>
        </w:r>
        <w:r>
          <w:fldChar w:fldCharType="begin"/>
        </w:r>
        <w:r>
          <w:instrText xml:space="preserve"> PAGEREF _Toc29840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_Toc822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08" w:history="1">
        <w:r>
          <w:rPr>
            <w:rFonts w:ascii="仿宋" w:eastAsia="仿宋" w:hAnsi="仿宋" w:cs="仿宋" w:hint="eastAsia"/>
            <w:lang w:eastAsia="zh-CN"/>
          </w:rPr>
          <w:t>八、氯金酸项目风险分析</w:t>
        </w:r>
        <w:r>
          <w:tab/>
        </w:r>
        <w:r>
          <w:fldChar w:fldCharType="begin"/>
        </w:r>
        <w:r>
          <w:instrText xml:space="preserve"> PAGEREF _Toc20708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7" w:history="1">
        <w:r>
          <w:rPr>
            <w:rFonts w:ascii="仿宋" w:eastAsia="仿宋" w:hAnsi="仿宋" w:cs="仿宋" w:hint="eastAsia"/>
            <w:lang w:eastAsia="zh-CN"/>
          </w:rPr>
          <w:t>(一)、氯金酸项目风险分析</w:t>
        </w:r>
        <w:r>
          <w:tab/>
        </w:r>
        <w:r>
          <w:fldChar w:fldCharType="begin"/>
        </w:r>
        <w:r>
          <w:instrText xml:space="preserve"> PAGEREF _Toc11377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644" w:history="1">
        <w:r>
          <w:rPr>
            <w:rFonts w:ascii="仿宋" w:eastAsia="仿宋" w:hAnsi="仿宋" w:cs="仿宋" w:hint="eastAsia"/>
            <w:lang w:eastAsia="zh-CN"/>
          </w:rPr>
          <w:t>(二)、氯金酸项目风险对策</w:t>
        </w:r>
        <w:r>
          <w:tab/>
        </w:r>
        <w:r>
          <w:fldChar w:fldCharType="begin"/>
        </w:r>
        <w:r>
          <w:instrText xml:space="preserve"> PAGEREF _Toc30644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19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_Toc14619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_Toc5252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_Toc18399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_Toc12223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_Toc14906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24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_Toc15524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1" w:history="1">
        <w:r>
          <w:rPr>
            <w:rFonts w:ascii="仿宋" w:eastAsia="仿宋" w:hAnsi="仿宋" w:cs="仿宋" w:hint="eastAsia"/>
            <w:lang w:eastAsia="zh-CN"/>
          </w:rPr>
          <w:t>(一)、氯金酸项目背景分析</w:t>
        </w:r>
        <w:r>
          <w:tab/>
        </w:r>
        <w:r>
          <w:fldChar w:fldCharType="begin"/>
        </w:r>
        <w:r>
          <w:instrText xml:space="preserve"> PAGEREF _Toc22341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7" w:history="1">
        <w:r>
          <w:rPr>
            <w:rFonts w:ascii="仿宋" w:eastAsia="仿宋" w:hAnsi="仿宋" w:cs="仿宋" w:hint="eastAsia"/>
            <w:lang w:eastAsia="zh-CN"/>
          </w:rPr>
          <w:t>(二)、氯金酸项目建设必要性分析</w:t>
        </w:r>
        <w:r>
          <w:tab/>
        </w:r>
        <w:r>
          <w:fldChar w:fldCharType="begin"/>
        </w:r>
        <w:r>
          <w:instrText xml:space="preserve"> PAGEREF _Toc19317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_Toc26011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_Toc10811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44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_Toc32144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_Toc20645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_Toc7708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_Toc6081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_Toc8743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8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_Toc1188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_Toc24850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_Toc25922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35" w:history="1">
        <w:r>
          <w:rPr>
            <w:rFonts w:ascii="仿宋" w:eastAsia="仿宋" w:hAnsi="仿宋" w:cs="仿宋" w:hint="eastAsia"/>
            <w:lang w:eastAsia="zh-CN"/>
          </w:rPr>
          <w:t>十三、氯金酸项目总结分析</w:t>
        </w:r>
        <w:r>
          <w:tab/>
        </w:r>
        <w:r>
          <w:fldChar w:fldCharType="begin"/>
        </w:r>
        <w:r>
          <w:instrText xml:space="preserve"> PAGEREF _Toc23735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87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_Toc14587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_Toc12339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_Toc27313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_Toc20022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_Toc20573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72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_Toc21172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_Toc17534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_Toc2850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_Toc4060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37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768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686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887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https://d.book118.com/885333214113011110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氯金酸行业相关公司设立可行性研究报告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氯金酸行业相关公司设立可行性研究报告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氯金酸行业相关公司设立可行性研究报告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氯金酸行业相关公司设立可行性研究报告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氯金酸行业相关公司设立可行性研究报告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85333214113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2024-02-04T04:14:00Z</dcterms:created>
  <dcterms:modified xsi:type="dcterms:W3CDTF">2024-02-04T04:14:15Z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D455CB8AFD8A4E8DB6A7FA13FD201C73_11</vt:lpwstr>
  </property>
  <property fmtid="{D5CDD505-2E9C-101B-9397-08002B2CF9AE}" pid="3" name="KSOProductBuildVer">
    <vt:lpwstr>2052-12.1.0.16250</vt:lpwstr>
  </property>
</Properties>
</file>