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06293C" w:rsidP="0006293C" w14:paraId="27E9074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06293C">
        <w:rPr>
          <w:rFonts w:ascii="华文中宋" w:eastAsia="华文中宋" w:hAnsi="华文中宋"/>
          <w:b/>
          <w:sz w:val="30"/>
        </w:rPr>
        <w:t>2024</w:t>
      </w:r>
      <w:r w:rsidRPr="0006293C">
        <w:rPr>
          <w:rFonts w:ascii="华文中宋" w:eastAsia="华文中宋" w:hAnsi="华文中宋"/>
          <w:b/>
          <w:sz w:val="30"/>
        </w:rPr>
        <w:t>年内蒙古电力集团有限责任公司人员招聘模拟考试试题及答案解析</w:t>
      </w:r>
    </w:p>
    <w:p w:rsidR="00A77B3E" w14:paraId="31C92BD9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DA403BE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83056A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大自然慷慨的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，使人类得以繁衍滋息，创造文明。人类理应顺应自然。但人类的历史，反倒常常是</w:t>
      </w:r>
      <w:r w:rsidRPr="00E0697D">
        <w:rPr>
          <w:rFonts w:ascii="Times New Roman" w:eastAsia="微软雅黑" w:hAnsi="微软雅黑" w:cs="宋体" w:hint="eastAsia"/>
          <w:szCs w:val="18"/>
        </w:rPr>
        <w:t>____</w:t>
      </w:r>
      <w:r w:rsidRPr="00E0697D">
        <w:rPr>
          <w:rFonts w:ascii="Times New Roman" w:eastAsia="微软雅黑" w:hAnsi="微软雅黑" w:cs="宋体" w:hint="eastAsia"/>
          <w:szCs w:val="18"/>
        </w:rPr>
        <w:t>与辜负大自然美好情意的历史。</w:t>
      </w:r>
    </w:p>
    <w:p w:rsidR="00E0697D" w14:paraId="217A361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依次填入画横线处最恰当的一项是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878F0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、赐予轻慢</w:t>
      </w:r>
    </w:p>
    <w:p w:rsidR="00E0697D" w14:paraId="02AAC10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、分享挥霍</w:t>
      </w:r>
    </w:p>
    <w:p w:rsidR="00E0697D" w14:paraId="6BBB48A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、奉献嘲弄</w:t>
      </w:r>
    </w:p>
    <w:p w:rsidR="00E0697D" w14:paraId="0ADF5A8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、供给忽略</w:t>
      </w:r>
    </w:p>
    <w:p w:rsidR="00E0697D" w14:paraId="35A1DE5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1DDC7B6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第一空，与“慷慨”搭配，“赐予”最恰当。“分享”“供给”</w:t>
      </w:r>
      <w:r w:rsidRPr="00E0697D">
        <w:rPr>
          <w:rFonts w:ascii="Times New Roman" w:eastAsia="微软雅黑" w:hAnsi="微软雅黑" w:cs="宋体" w:hint="eastAsia"/>
          <w:szCs w:val="18"/>
        </w:rPr>
        <w:t>程度不够。“奉献”指恭敬地交付，献出，主要是为别人默默付出，心甘情愿，不图回报。验证第二空，“轻慢”符合语义。故选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766A7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网上“恶搞”，是对“搞”的对象不加限制。和谐理念要求社会成员诚信友爱，“恶搞”则全然不顾别人的感受，“恶搞”说这是“幽默”，却不把自己作为“恶搞”的对象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和谐理念要求以理性方式表达自己的利益诉求，“恶搞”却不考虑采取的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手段是合理合法</w:t>
      </w:r>
      <w:r w:rsidRPr="00E0697D">
        <w:rPr>
          <w:rFonts w:ascii="Times New Roman" w:eastAsia="微软雅黑" w:hAnsi="微软雅黑" w:cs="宋体" w:hint="eastAsia"/>
          <w:szCs w:val="18"/>
        </w:rPr>
        <w:t>;</w:t>
      </w:r>
      <w:r w:rsidRPr="00E0697D">
        <w:rPr>
          <w:rFonts w:ascii="Times New Roman" w:eastAsia="微软雅黑" w:hAnsi="微软雅黑" w:cs="宋体" w:hint="eastAsia"/>
          <w:szCs w:val="18"/>
        </w:rPr>
        <w:t>创新在于创造新的事物，而“恶搞”热衷于把矛头指向著名人物和经典作品，恰恰说明了其创新能力的不足。“恶搞”不断冲击着社会的道德底线、法律底线和主流意识，导致文化虚无主义的产生，需要引起高度警惕。</w:t>
      </w:r>
    </w:p>
    <w:p w:rsidR="00E0697D" w14:paraId="0FE0425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最适合做本段文字标题的是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95D999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、越来越多的网民对“恶搞”的消极影响有了清醒的认识</w:t>
      </w:r>
    </w:p>
    <w:p w:rsidR="00E0697D" w14:paraId="06D8E54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、网上“恶搞”有悖和谐理念</w:t>
      </w:r>
    </w:p>
    <w:p w:rsidR="00E0697D" w14:paraId="49DFD4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、牢固树立社会主义荣辱观，自觉抵制网上“恶搞”之风</w:t>
      </w:r>
    </w:p>
    <w:p w:rsidR="00E0697D" w14:paraId="2AE5C71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、“恶搞”颠覆主流意识，混淆是非荣辱</w:t>
      </w:r>
    </w:p>
    <w:p w:rsidR="00E0697D" w14:paraId="4C14C27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</w:p>
    <w:p w:rsidR="00E0697D" w14:paraId="5374E64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文段开始从和谐理念的要求与网上“恶搞”实际情况的对比入手，得出“恶搞”不断冲击社会道德底线，需要引起高度警惕的结果。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项错误，没有提到越来越多的网民对“恶搞”的想法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 w:rsidRPr="00E0697D">
        <w:rPr>
          <w:rFonts w:ascii="Times New Roman" w:eastAsia="微软雅黑" w:hAnsi="微软雅黑" w:cs="宋体" w:hint="eastAsia"/>
          <w:szCs w:val="18"/>
        </w:rPr>
        <w:t>项正确，既提到和谐理念，也提到“恶搞”与和谐理念的“不和谐”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  <w:r w:rsidRPr="00E0697D">
        <w:rPr>
          <w:rFonts w:ascii="Times New Roman" w:eastAsia="微软雅黑" w:hAnsi="微软雅黑" w:cs="宋体" w:hint="eastAsia"/>
          <w:szCs w:val="18"/>
        </w:rPr>
        <w:t>CD</w:t>
      </w:r>
      <w:r w:rsidRPr="00E0697D">
        <w:rPr>
          <w:rFonts w:ascii="Times New Roman" w:eastAsia="微软雅黑" w:hAnsi="微软雅黑" w:cs="宋体" w:hint="eastAsia"/>
          <w:szCs w:val="18"/>
        </w:rPr>
        <w:t>两项错误，都只提到了“恶搞”害处的一个方面，也未曾提及和谐理念。故选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6B43C7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随着越来越多“零排放”汽车走向市场，未来空气中源于汽车尾气的污染将逐渐减少，但科研人员担心另一种污染依然没有减轻的迹象，那就是汽车刹车时因摩擦而产生的金属微粒在空气中造成的污染。美国佐治亚理工学院等机构的研究人员近日在美国《环境科学与技术》杂志上报告说，车辆在刹车时，因刹车片、轮胎等部位的摩擦，会产生铜、铁和锰等金属微粒，这些金属微粒会与空气中的酸性硫酸盐反应，从而更易对身体造成危害。本来这些金属微粒不易溶于水，难以进入机体组织内部，但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在一些道路周围取得的空气样本中，发现金属微粒与硫酸盐相结合，从而变得可溶。由此形成的微粒在随着呼吸进入人体后，就更易进入机体组织内部，从而危害健康。汽车刹车不是空气中金属微粒的唯一来源，垃圾焚烧装置等也会产生金属微粒，如果排放到空气中，同样可能与硫酸盐混合并产生类似反应。</w:t>
      </w:r>
    </w:p>
    <w:p w:rsidR="00E0697D" w14:paraId="0B7F896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根据这段文字，下面说法正确的是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6C7F44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、刹车污染正在逐渐取代尾气污染成为汽车污染的主要形式</w:t>
      </w:r>
    </w:p>
    <w:p w:rsidR="00E0697D" w14:paraId="2FF37E9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、刹车片、轮胎的摩擦会产生铜、铁和锰等可溶性金属微粒</w:t>
      </w:r>
    </w:p>
    <w:p w:rsidR="00E0697D" w14:paraId="2B4D550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、硫酸盐和绝大多数金属颗粒物反应后会对人体组织产生危害</w:t>
      </w:r>
    </w:p>
    <w:p w:rsidR="00E0697D" w14:paraId="50C3E16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、汽车刹车产生的污染和垃圾焚烧装置带来的污染机制相似</w:t>
      </w:r>
    </w:p>
    <w:p w:rsidR="00E0697D" w14:paraId="05AA3F6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6F4EFAE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第一步，分析文段，将选项与原文一一对应。第二步，对比选项。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项“取代……成为主要形式”和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项“绝大多数金属颗粒物”均属于无中生有，排除。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项对应“因刹车片、轮胎等部位的摩擦，会产生铜、铁和锰等金属微粒”，“可溶性金属颗粒”属于偷换概念，排除。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项对应文段尾句，正确。故选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43FB66E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五世纪初，日本出现被称为“假名”</w:t>
      </w:r>
      <w:r w:rsidRPr="00E0697D">
        <w:rPr>
          <w:rFonts w:ascii="Times New Roman" w:eastAsia="微软雅黑" w:hAnsi="微软雅黑" w:cs="宋体" w:hint="eastAsia"/>
          <w:szCs w:val="18"/>
        </w:rPr>
        <w:t>的借用汉字的标音文字。八世纪时，以汉字标记日本语音的用法已较固定，其标志是《万叶集》的编定，故称“万叶假名”。是为纯粹日语标音文字的基础。日本文字的最终创制是由吉备真备和弘法大师</w:t>
      </w:r>
      <w:r w:rsidRPr="00E0697D">
        <w:rPr>
          <w:rFonts w:ascii="Times New Roman" w:eastAsia="微软雅黑" w:hAnsi="微软雅黑" w:cs="宋体" w:hint="eastAsia"/>
          <w:szCs w:val="18"/>
        </w:rPr>
        <w:t>(</w:t>
      </w:r>
      <w:r w:rsidRPr="00E0697D">
        <w:rPr>
          <w:rFonts w:ascii="Times New Roman" w:eastAsia="微软雅黑" w:hAnsi="微软雅黑" w:cs="宋体" w:hint="eastAsia"/>
          <w:szCs w:val="18"/>
        </w:rPr>
        <w:t>空海</w:t>
      </w:r>
      <w:r w:rsidRPr="00E0697D">
        <w:rPr>
          <w:rFonts w:ascii="Times New Roman" w:eastAsia="微软雅黑" w:hAnsi="微软雅黑" w:cs="宋体" w:hint="eastAsia"/>
          <w:szCs w:val="18"/>
        </w:rPr>
        <w:t>)</w:t>
      </w:r>
      <w:r w:rsidRPr="00E0697D">
        <w:rPr>
          <w:rFonts w:ascii="Times New Roman" w:eastAsia="微软雅黑" w:hAnsi="微软雅黑" w:cs="宋体" w:hint="eastAsia"/>
          <w:szCs w:val="18"/>
        </w:rPr>
        <w:t>来完成的。他们俩人均曾长期留居中国唐朝，对汉字有很深的研究。前者根据标音汉字楷体偏旁造成日文“片假名”，后者采用汉字草体创造日文“平假名”。时至今天，已在世界占据重要地位的日本文字仍保留有一千多个简体汉字。</w:t>
      </w:r>
      <w:r>
        <w:rPr>
          <w:rFonts w:ascii="微软雅黑" w:eastAsia="微软雅黑" w:hAnsi="微软雅黑" w:cs="微软雅黑"/>
          <w:szCs w:val="18"/>
        </w:rPr>
        <w:br/>
      </w:r>
      <w:r>
        <w:rPr>
          <w:rFonts w:ascii="微软雅黑" w:eastAsia="微软雅黑" w:hAnsi="微软雅黑" w:cs="微软雅黑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https://d.book118.com/885343021334011041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:rsidP="00496691" w14:paraId="533A0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293C" w14:paraId="5D86B47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:rsidP="00496691" w14:paraId="74781C97" w14:textId="3254C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6293C" w14:paraId="4F7DCA2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paraId="3C7E534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293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:rsidP="00496691" w14:textId="3254C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6293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6293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:rsidP="00496691" w14:textId="3254C0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6293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paraId="1968E145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paraId="1FF31FD7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paraId="3396F48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6293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6293C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6AA9F90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06293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06293C"/>
    <w:rPr>
      <w:sz w:val="18"/>
      <w:szCs w:val="18"/>
    </w:rPr>
  </w:style>
  <w:style w:type="paragraph" w:styleId="Footer">
    <w:name w:val="footer"/>
    <w:basedOn w:val="Normal"/>
    <w:link w:val="a0"/>
    <w:rsid w:val="0006293C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06293C"/>
    <w:rPr>
      <w:sz w:val="18"/>
      <w:szCs w:val="18"/>
    </w:rPr>
  </w:style>
  <w:style w:type="character" w:styleId="PageNumber">
    <w:name w:val="page number"/>
    <w:basedOn w:val="DefaultParagraphFont"/>
    <w:rsid w:val="000629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85343021334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4339</Words>
  <Characters>24733</Characters>
  <Application>Microsoft Office Word</Application>
  <DocSecurity>0</DocSecurity>
  <Lines>206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2024-01-12T14:52:00Z</dcterms:created>
  <dcterms:modified xsi:type="dcterms:W3CDTF">2024-01-12T14:52:00Z</dcterms:modified>
</cp:coreProperties>
</file>