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婚纱摄影项目构思建设方案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25" w:history="1">
        <w:r>
          <w:rPr>
            <w:rFonts w:ascii="仿宋" w:eastAsia="仿宋" w:hAnsi="仿宋" w:cs="仿宋" w:hint="eastAsia"/>
            <w:lang w:eastAsia="zh-CN"/>
          </w:rPr>
          <w:t>序言</w:t>
        </w:r>
        <w:r>
          <w:tab/>
        </w:r>
        <w:r>
          <w:fldChar w:fldCharType="begin"/>
        </w:r>
        <w:r>
          <w:instrText xml:space="preserve"> PAGEREF _Toc9925 \h </w:instrText>
        </w:r>
        <w:r>
          <w:fldChar w:fldCharType="separate"/>
        </w:r>
        <w:r>
          <w:t>3</w:t>
        </w:r>
        <w:r>
          <w:fldChar w:fldCharType="end"/>
        </w:r>
      </w:hyperlink>
    </w:p>
    <w:p>
      <w:pPr>
        <w:pStyle w:val="TOC1"/>
        <w:tabs>
          <w:tab w:val="right" w:leader="dot" w:pos="8306"/>
        </w:tabs>
      </w:pPr>
      <w:hyperlink w:anchor="_Toc30954" w:history="1">
        <w:r>
          <w:rPr>
            <w:rFonts w:ascii="仿宋" w:eastAsia="仿宋" w:hAnsi="仿宋" w:cs="仿宋" w:hint="eastAsia"/>
            <w:lang w:eastAsia="zh-CN"/>
          </w:rPr>
          <w:t>一、经济影响分析</w:t>
        </w:r>
        <w:r>
          <w:tab/>
        </w:r>
        <w:r>
          <w:fldChar w:fldCharType="begin"/>
        </w:r>
        <w:r>
          <w:instrText xml:space="preserve"> PAGEREF _Toc30954 \h </w:instrText>
        </w:r>
        <w:r>
          <w:fldChar w:fldCharType="separate"/>
        </w:r>
        <w:r>
          <w:t>3</w:t>
        </w:r>
        <w:r>
          <w:fldChar w:fldCharType="end"/>
        </w:r>
      </w:hyperlink>
    </w:p>
    <w:p>
      <w:pPr>
        <w:pStyle w:val="TOC2"/>
        <w:tabs>
          <w:tab w:val="right" w:leader="dot" w:pos="8306"/>
        </w:tabs>
      </w:pPr>
      <w:hyperlink w:anchor="_Toc6817" w:history="1">
        <w:r>
          <w:rPr>
            <w:rFonts w:ascii="仿宋" w:eastAsia="仿宋" w:hAnsi="仿宋" w:cs="仿宋" w:hint="eastAsia"/>
            <w:lang w:eastAsia="zh-CN"/>
          </w:rPr>
          <w:t>(一)、经济费用效益或费用效果分析</w:t>
        </w:r>
        <w:r>
          <w:tab/>
        </w:r>
        <w:r>
          <w:fldChar w:fldCharType="begin"/>
        </w:r>
        <w:r>
          <w:instrText xml:space="preserve"> PAGEREF _Toc6817 \h </w:instrText>
        </w:r>
        <w:r>
          <w:fldChar w:fldCharType="separate"/>
        </w:r>
        <w:r>
          <w:t>3</w:t>
        </w:r>
        <w:r>
          <w:fldChar w:fldCharType="end"/>
        </w:r>
      </w:hyperlink>
    </w:p>
    <w:p>
      <w:pPr>
        <w:pStyle w:val="TOC2"/>
        <w:tabs>
          <w:tab w:val="right" w:leader="dot" w:pos="8306"/>
        </w:tabs>
      </w:pPr>
      <w:hyperlink w:anchor="_Toc7992" w:history="1">
        <w:r>
          <w:rPr>
            <w:rFonts w:ascii="仿宋" w:eastAsia="仿宋" w:hAnsi="仿宋" w:cs="仿宋" w:hint="eastAsia"/>
            <w:lang w:eastAsia="zh-CN"/>
          </w:rPr>
          <w:t>(二)、行业影响分析</w:t>
        </w:r>
        <w:r>
          <w:tab/>
        </w:r>
        <w:r>
          <w:fldChar w:fldCharType="begin"/>
        </w:r>
        <w:r>
          <w:instrText xml:space="preserve"> PAGEREF _Toc7992 \h </w:instrText>
        </w:r>
        <w:r>
          <w:fldChar w:fldCharType="separate"/>
        </w:r>
        <w:r>
          <w:t>5</w:t>
        </w:r>
        <w:r>
          <w:fldChar w:fldCharType="end"/>
        </w:r>
      </w:hyperlink>
    </w:p>
    <w:p>
      <w:pPr>
        <w:pStyle w:val="TOC2"/>
        <w:tabs>
          <w:tab w:val="right" w:leader="dot" w:pos="8306"/>
        </w:tabs>
      </w:pPr>
      <w:hyperlink w:anchor="_Toc32174" w:history="1">
        <w:r>
          <w:rPr>
            <w:rFonts w:ascii="仿宋" w:eastAsia="仿宋" w:hAnsi="仿宋" w:cs="仿宋" w:hint="eastAsia"/>
            <w:lang w:eastAsia="zh-CN"/>
          </w:rPr>
          <w:t>(三)、区域经济影响分析</w:t>
        </w:r>
        <w:r>
          <w:tab/>
        </w:r>
        <w:r>
          <w:fldChar w:fldCharType="begin"/>
        </w:r>
        <w:r>
          <w:instrText xml:space="preserve"> PAGEREF _Toc32174 \h </w:instrText>
        </w:r>
        <w:r>
          <w:fldChar w:fldCharType="separate"/>
        </w:r>
        <w:r>
          <w:t>7</w:t>
        </w:r>
        <w:r>
          <w:fldChar w:fldCharType="end"/>
        </w:r>
      </w:hyperlink>
    </w:p>
    <w:p>
      <w:pPr>
        <w:pStyle w:val="TOC2"/>
        <w:tabs>
          <w:tab w:val="right" w:leader="dot" w:pos="8306"/>
        </w:tabs>
      </w:pPr>
      <w:hyperlink w:anchor="_Toc24901" w:history="1">
        <w:r>
          <w:rPr>
            <w:rFonts w:ascii="仿宋" w:eastAsia="仿宋" w:hAnsi="仿宋" w:cs="仿宋" w:hint="eastAsia"/>
            <w:lang w:eastAsia="zh-CN"/>
          </w:rPr>
          <w:t>(四)、宏观经济影响分析</w:t>
        </w:r>
        <w:r>
          <w:tab/>
        </w:r>
        <w:r>
          <w:fldChar w:fldCharType="begin"/>
        </w:r>
        <w:r>
          <w:instrText xml:space="preserve"> PAGEREF _Toc24901 \h </w:instrText>
        </w:r>
        <w:r>
          <w:fldChar w:fldCharType="separate"/>
        </w:r>
        <w:r>
          <w:t>8</w:t>
        </w:r>
        <w:r>
          <w:fldChar w:fldCharType="end"/>
        </w:r>
      </w:hyperlink>
    </w:p>
    <w:p>
      <w:pPr>
        <w:pStyle w:val="TOC1"/>
        <w:tabs>
          <w:tab w:val="right" w:leader="dot" w:pos="8306"/>
        </w:tabs>
      </w:pPr>
      <w:hyperlink w:anchor="_Toc11912" w:history="1">
        <w:r>
          <w:rPr>
            <w:rFonts w:ascii="仿宋" w:eastAsia="仿宋" w:hAnsi="仿宋" w:cs="仿宋" w:hint="eastAsia"/>
            <w:lang w:eastAsia="zh-CN"/>
          </w:rPr>
          <w:t>二、建设风险评估分析</w:t>
        </w:r>
        <w:r>
          <w:tab/>
        </w:r>
        <w:r>
          <w:fldChar w:fldCharType="begin"/>
        </w:r>
        <w:r>
          <w:instrText xml:space="preserve"> PAGEREF _Toc11912 \h </w:instrText>
        </w:r>
        <w:r>
          <w:fldChar w:fldCharType="separate"/>
        </w:r>
        <w:r>
          <w:t>9</w:t>
        </w:r>
        <w:r>
          <w:fldChar w:fldCharType="end"/>
        </w:r>
      </w:hyperlink>
    </w:p>
    <w:p>
      <w:pPr>
        <w:pStyle w:val="TOC2"/>
        <w:tabs>
          <w:tab w:val="right" w:leader="dot" w:pos="8306"/>
        </w:tabs>
      </w:pPr>
      <w:hyperlink w:anchor="_Toc16346" w:history="1">
        <w:r>
          <w:rPr>
            <w:rFonts w:ascii="仿宋" w:eastAsia="仿宋" w:hAnsi="仿宋" w:cs="仿宋" w:hint="eastAsia"/>
            <w:lang w:eastAsia="zh-CN"/>
          </w:rPr>
          <w:t>(一)、政策风险分析</w:t>
        </w:r>
        <w:r>
          <w:tab/>
        </w:r>
        <w:r>
          <w:fldChar w:fldCharType="begin"/>
        </w:r>
        <w:r>
          <w:instrText xml:space="preserve"> PAGEREF _Toc16346 \h </w:instrText>
        </w:r>
        <w:r>
          <w:fldChar w:fldCharType="separate"/>
        </w:r>
        <w:r>
          <w:t>9</w:t>
        </w:r>
        <w:r>
          <w:fldChar w:fldCharType="end"/>
        </w:r>
      </w:hyperlink>
    </w:p>
    <w:p>
      <w:pPr>
        <w:pStyle w:val="TOC2"/>
        <w:tabs>
          <w:tab w:val="right" w:leader="dot" w:pos="8306"/>
        </w:tabs>
      </w:pPr>
      <w:hyperlink w:anchor="_Toc15616" w:history="1">
        <w:r>
          <w:rPr>
            <w:rFonts w:ascii="仿宋" w:eastAsia="仿宋" w:hAnsi="仿宋" w:cs="仿宋" w:hint="eastAsia"/>
            <w:lang w:eastAsia="zh-CN"/>
          </w:rPr>
          <w:t>(二)、社会风险分析</w:t>
        </w:r>
        <w:r>
          <w:tab/>
        </w:r>
        <w:r>
          <w:fldChar w:fldCharType="begin"/>
        </w:r>
        <w:r>
          <w:instrText xml:space="preserve"> PAGEREF _Toc15616 \h </w:instrText>
        </w:r>
        <w:r>
          <w:fldChar w:fldCharType="separate"/>
        </w:r>
        <w:r>
          <w:t>10</w:t>
        </w:r>
        <w:r>
          <w:fldChar w:fldCharType="end"/>
        </w:r>
      </w:hyperlink>
    </w:p>
    <w:p>
      <w:pPr>
        <w:pStyle w:val="TOC2"/>
        <w:tabs>
          <w:tab w:val="right" w:leader="dot" w:pos="8306"/>
        </w:tabs>
      </w:pPr>
      <w:hyperlink w:anchor="_Toc7406" w:history="1">
        <w:r>
          <w:rPr>
            <w:rFonts w:ascii="仿宋" w:eastAsia="仿宋" w:hAnsi="仿宋" w:cs="仿宋" w:hint="eastAsia"/>
            <w:lang w:eastAsia="zh-CN"/>
          </w:rPr>
          <w:t>(三)、市场风险分析</w:t>
        </w:r>
        <w:r>
          <w:tab/>
        </w:r>
        <w:r>
          <w:fldChar w:fldCharType="begin"/>
        </w:r>
        <w:r>
          <w:instrText xml:space="preserve"> PAGEREF _Toc7406 \h </w:instrText>
        </w:r>
        <w:r>
          <w:fldChar w:fldCharType="separate"/>
        </w:r>
        <w:r>
          <w:t>12</w:t>
        </w:r>
        <w:r>
          <w:fldChar w:fldCharType="end"/>
        </w:r>
      </w:hyperlink>
    </w:p>
    <w:p>
      <w:pPr>
        <w:pStyle w:val="TOC2"/>
        <w:tabs>
          <w:tab w:val="right" w:leader="dot" w:pos="8306"/>
        </w:tabs>
      </w:pPr>
      <w:hyperlink w:anchor="_Toc30452" w:history="1">
        <w:r>
          <w:rPr>
            <w:rFonts w:ascii="仿宋" w:eastAsia="仿宋" w:hAnsi="仿宋" w:cs="仿宋" w:hint="eastAsia"/>
            <w:lang w:eastAsia="zh-CN"/>
          </w:rPr>
          <w:t>(四)、资金风险分析</w:t>
        </w:r>
        <w:r>
          <w:tab/>
        </w:r>
        <w:r>
          <w:fldChar w:fldCharType="begin"/>
        </w:r>
        <w:r>
          <w:instrText xml:space="preserve"> PAGEREF _Toc30452 \h </w:instrText>
        </w:r>
        <w:r>
          <w:fldChar w:fldCharType="separate"/>
        </w:r>
        <w:r>
          <w:t>13</w:t>
        </w:r>
        <w:r>
          <w:fldChar w:fldCharType="end"/>
        </w:r>
      </w:hyperlink>
    </w:p>
    <w:p>
      <w:pPr>
        <w:pStyle w:val="TOC2"/>
        <w:tabs>
          <w:tab w:val="right" w:leader="dot" w:pos="8306"/>
        </w:tabs>
      </w:pPr>
      <w:hyperlink w:anchor="_Toc15260" w:history="1">
        <w:r>
          <w:rPr>
            <w:rFonts w:ascii="仿宋" w:eastAsia="仿宋" w:hAnsi="仿宋" w:cs="仿宋" w:hint="eastAsia"/>
            <w:lang w:eastAsia="zh-CN"/>
          </w:rPr>
          <w:t>(五)、技术风险分析</w:t>
        </w:r>
        <w:r>
          <w:tab/>
        </w:r>
        <w:r>
          <w:fldChar w:fldCharType="begin"/>
        </w:r>
        <w:r>
          <w:instrText xml:space="preserve"> PAGEREF _Toc15260 \h </w:instrText>
        </w:r>
        <w:r>
          <w:fldChar w:fldCharType="separate"/>
        </w:r>
        <w:r>
          <w:t>14</w:t>
        </w:r>
        <w:r>
          <w:fldChar w:fldCharType="end"/>
        </w:r>
      </w:hyperlink>
    </w:p>
    <w:p>
      <w:pPr>
        <w:pStyle w:val="TOC2"/>
        <w:tabs>
          <w:tab w:val="right" w:leader="dot" w:pos="8306"/>
        </w:tabs>
      </w:pPr>
      <w:hyperlink w:anchor="_Toc29929" w:history="1">
        <w:r>
          <w:rPr>
            <w:rFonts w:ascii="仿宋" w:eastAsia="仿宋" w:hAnsi="仿宋" w:cs="仿宋" w:hint="eastAsia"/>
            <w:lang w:eastAsia="zh-CN"/>
          </w:rPr>
          <w:t>(六)、财务风险分析</w:t>
        </w:r>
        <w:r>
          <w:tab/>
        </w:r>
        <w:r>
          <w:fldChar w:fldCharType="begin"/>
        </w:r>
        <w:r>
          <w:instrText xml:space="preserve"> PAGEREF _Toc29929 \h </w:instrText>
        </w:r>
        <w:r>
          <w:fldChar w:fldCharType="separate"/>
        </w:r>
        <w:r>
          <w:t>15</w:t>
        </w:r>
        <w:r>
          <w:fldChar w:fldCharType="end"/>
        </w:r>
      </w:hyperlink>
    </w:p>
    <w:p>
      <w:pPr>
        <w:pStyle w:val="TOC2"/>
        <w:tabs>
          <w:tab w:val="right" w:leader="dot" w:pos="8306"/>
        </w:tabs>
      </w:pPr>
      <w:hyperlink w:anchor="_Toc29924" w:history="1">
        <w:r>
          <w:rPr>
            <w:rFonts w:ascii="仿宋" w:eastAsia="仿宋" w:hAnsi="仿宋" w:cs="仿宋" w:hint="eastAsia"/>
            <w:lang w:eastAsia="zh-CN"/>
          </w:rPr>
          <w:t>(七)、管理风险分析</w:t>
        </w:r>
        <w:r>
          <w:tab/>
        </w:r>
        <w:r>
          <w:fldChar w:fldCharType="begin"/>
        </w:r>
        <w:r>
          <w:instrText xml:space="preserve"> PAGEREF _Toc29924 \h </w:instrText>
        </w:r>
        <w:r>
          <w:fldChar w:fldCharType="separate"/>
        </w:r>
        <w:r>
          <w:t>17</w:t>
        </w:r>
        <w:r>
          <w:fldChar w:fldCharType="end"/>
        </w:r>
      </w:hyperlink>
    </w:p>
    <w:p>
      <w:pPr>
        <w:pStyle w:val="TOC2"/>
        <w:tabs>
          <w:tab w:val="right" w:leader="dot" w:pos="8306"/>
        </w:tabs>
      </w:pPr>
      <w:hyperlink w:anchor="_Toc27711" w:history="1">
        <w:r>
          <w:rPr>
            <w:rFonts w:ascii="仿宋" w:eastAsia="仿宋" w:hAnsi="仿宋" w:cs="仿宋" w:hint="eastAsia"/>
            <w:lang w:eastAsia="zh-CN"/>
          </w:rPr>
          <w:t>(八)、其它风险分析</w:t>
        </w:r>
        <w:r>
          <w:tab/>
        </w:r>
        <w:r>
          <w:fldChar w:fldCharType="begin"/>
        </w:r>
        <w:r>
          <w:instrText xml:space="preserve"> PAGEREF _Toc27711 \h </w:instrText>
        </w:r>
        <w:r>
          <w:fldChar w:fldCharType="separate"/>
        </w:r>
        <w:r>
          <w:t>18</w:t>
        </w:r>
        <w:r>
          <w:fldChar w:fldCharType="end"/>
        </w:r>
      </w:hyperlink>
    </w:p>
    <w:p>
      <w:pPr>
        <w:pStyle w:val="TOC2"/>
        <w:tabs>
          <w:tab w:val="right" w:leader="dot" w:pos="8306"/>
        </w:tabs>
      </w:pPr>
      <w:hyperlink w:anchor="_Toc28543" w:history="1">
        <w:r>
          <w:rPr>
            <w:rFonts w:ascii="仿宋" w:eastAsia="仿宋" w:hAnsi="仿宋" w:cs="仿宋" w:hint="eastAsia"/>
            <w:lang w:eastAsia="zh-CN"/>
          </w:rPr>
          <w:t>(九)、社会影响评估</w:t>
        </w:r>
        <w:r>
          <w:tab/>
        </w:r>
        <w:r>
          <w:fldChar w:fldCharType="begin"/>
        </w:r>
        <w:r>
          <w:instrText xml:space="preserve"> PAGEREF _Toc28543 \h </w:instrText>
        </w:r>
        <w:r>
          <w:fldChar w:fldCharType="separate"/>
        </w:r>
        <w:r>
          <w:t>20</w:t>
        </w:r>
        <w:r>
          <w:fldChar w:fldCharType="end"/>
        </w:r>
      </w:hyperlink>
    </w:p>
    <w:p>
      <w:pPr>
        <w:pStyle w:val="TOC1"/>
        <w:tabs>
          <w:tab w:val="right" w:leader="dot" w:pos="8306"/>
        </w:tabs>
      </w:pPr>
      <w:hyperlink w:anchor="_Toc31800" w:history="1">
        <w:r>
          <w:rPr>
            <w:rFonts w:ascii="仿宋" w:eastAsia="仿宋" w:hAnsi="仿宋" w:cs="仿宋" w:hint="eastAsia"/>
            <w:lang w:eastAsia="zh-CN"/>
          </w:rPr>
          <w:t>三、项目监理与质量保证</w:t>
        </w:r>
        <w:r>
          <w:tab/>
        </w:r>
        <w:r>
          <w:fldChar w:fldCharType="begin"/>
        </w:r>
        <w:r>
          <w:instrText xml:space="preserve"> PAGEREF _Toc31800 \h </w:instrText>
        </w:r>
        <w:r>
          <w:fldChar w:fldCharType="separate"/>
        </w:r>
        <w:r>
          <w:t>22</w:t>
        </w:r>
        <w:r>
          <w:fldChar w:fldCharType="end"/>
        </w:r>
      </w:hyperlink>
    </w:p>
    <w:p>
      <w:pPr>
        <w:pStyle w:val="TOC2"/>
        <w:tabs>
          <w:tab w:val="right" w:leader="dot" w:pos="8306"/>
        </w:tabs>
      </w:pPr>
      <w:hyperlink w:anchor="_Toc23375" w:history="1">
        <w:r>
          <w:rPr>
            <w:rFonts w:ascii="仿宋" w:eastAsia="仿宋" w:hAnsi="仿宋" w:cs="仿宋" w:hint="eastAsia"/>
            <w:lang w:eastAsia="zh-CN"/>
          </w:rPr>
          <w:t>(一)、监理体系构建</w:t>
        </w:r>
        <w:r>
          <w:tab/>
        </w:r>
        <w:r>
          <w:fldChar w:fldCharType="begin"/>
        </w:r>
        <w:r>
          <w:instrText xml:space="preserve"> PAGEREF _Toc23375 \h </w:instrText>
        </w:r>
        <w:r>
          <w:fldChar w:fldCharType="separate"/>
        </w:r>
        <w:r>
          <w:t>22</w:t>
        </w:r>
        <w:r>
          <w:fldChar w:fldCharType="end"/>
        </w:r>
      </w:hyperlink>
    </w:p>
    <w:p>
      <w:pPr>
        <w:pStyle w:val="TOC2"/>
        <w:tabs>
          <w:tab w:val="right" w:leader="dot" w:pos="8306"/>
        </w:tabs>
      </w:pPr>
      <w:hyperlink w:anchor="_Toc5175" w:history="1">
        <w:r>
          <w:rPr>
            <w:rFonts w:ascii="仿宋" w:eastAsia="仿宋" w:hAnsi="仿宋" w:cs="仿宋" w:hint="eastAsia"/>
            <w:lang w:eastAsia="zh-CN"/>
          </w:rPr>
          <w:t>(二)、质量保证体系实施</w:t>
        </w:r>
        <w:r>
          <w:tab/>
        </w:r>
        <w:r>
          <w:fldChar w:fldCharType="begin"/>
        </w:r>
        <w:r>
          <w:instrText xml:space="preserve"> PAGEREF _Toc5175 \h </w:instrText>
        </w:r>
        <w:r>
          <w:fldChar w:fldCharType="separate"/>
        </w:r>
        <w:r>
          <w:t>22</w:t>
        </w:r>
        <w:r>
          <w:fldChar w:fldCharType="end"/>
        </w:r>
      </w:hyperlink>
    </w:p>
    <w:p>
      <w:pPr>
        <w:pStyle w:val="TOC2"/>
        <w:tabs>
          <w:tab w:val="right" w:leader="dot" w:pos="8306"/>
        </w:tabs>
      </w:pPr>
      <w:hyperlink w:anchor="_Toc29989" w:history="1">
        <w:r>
          <w:rPr>
            <w:rFonts w:ascii="仿宋" w:eastAsia="仿宋" w:hAnsi="仿宋" w:cs="仿宋" w:hint="eastAsia"/>
            <w:lang w:eastAsia="zh-CN"/>
          </w:rPr>
          <w:t>(三)、监理与质量控制流程</w:t>
        </w:r>
        <w:r>
          <w:tab/>
        </w:r>
        <w:r>
          <w:fldChar w:fldCharType="begin"/>
        </w:r>
        <w:r>
          <w:instrText xml:space="preserve"> PAGEREF _Toc29989 \h </w:instrText>
        </w:r>
        <w:r>
          <w:fldChar w:fldCharType="separate"/>
        </w:r>
        <w:r>
          <w:t>23</w:t>
        </w:r>
        <w:r>
          <w:fldChar w:fldCharType="end"/>
        </w:r>
      </w:hyperlink>
    </w:p>
    <w:p>
      <w:pPr>
        <w:pStyle w:val="TOC1"/>
        <w:tabs>
          <w:tab w:val="right" w:leader="dot" w:pos="8306"/>
        </w:tabs>
      </w:pPr>
      <w:hyperlink w:anchor="_Toc17623" w:history="1">
        <w:r>
          <w:rPr>
            <w:rFonts w:ascii="仿宋" w:eastAsia="仿宋" w:hAnsi="仿宋" w:cs="仿宋" w:hint="eastAsia"/>
            <w:lang w:eastAsia="zh-CN"/>
          </w:rPr>
          <w:t>四、社会影响分析</w:t>
        </w:r>
        <w:r>
          <w:tab/>
        </w:r>
        <w:r>
          <w:fldChar w:fldCharType="begin"/>
        </w:r>
        <w:r>
          <w:instrText xml:space="preserve"> PAGEREF _Toc17623 \h </w:instrText>
        </w:r>
        <w:r>
          <w:fldChar w:fldCharType="separate"/>
        </w:r>
        <w:r>
          <w:t>24</w:t>
        </w:r>
        <w:r>
          <w:fldChar w:fldCharType="end"/>
        </w:r>
      </w:hyperlink>
    </w:p>
    <w:p>
      <w:pPr>
        <w:pStyle w:val="TOC2"/>
        <w:tabs>
          <w:tab w:val="right" w:leader="dot" w:pos="8306"/>
        </w:tabs>
      </w:pPr>
      <w:hyperlink w:anchor="_Toc32254" w:history="1">
        <w:r>
          <w:rPr>
            <w:rFonts w:ascii="仿宋" w:eastAsia="仿宋" w:hAnsi="仿宋" w:cs="仿宋" w:hint="eastAsia"/>
            <w:lang w:eastAsia="zh-CN"/>
          </w:rPr>
          <w:t>(一)、社会影响效果分析</w:t>
        </w:r>
        <w:r>
          <w:tab/>
        </w:r>
        <w:r>
          <w:fldChar w:fldCharType="begin"/>
        </w:r>
        <w:r>
          <w:instrText xml:space="preserve"> PAGEREF _Toc32254 \h </w:instrText>
        </w:r>
        <w:r>
          <w:fldChar w:fldCharType="separate"/>
        </w:r>
        <w:r>
          <w:t>24</w:t>
        </w:r>
        <w:r>
          <w:fldChar w:fldCharType="end"/>
        </w:r>
      </w:hyperlink>
    </w:p>
    <w:p>
      <w:pPr>
        <w:pStyle w:val="TOC2"/>
        <w:tabs>
          <w:tab w:val="right" w:leader="dot" w:pos="8306"/>
        </w:tabs>
      </w:pPr>
      <w:hyperlink w:anchor="_Toc6854" w:history="1">
        <w:r>
          <w:rPr>
            <w:rFonts w:ascii="仿宋" w:eastAsia="仿宋" w:hAnsi="仿宋" w:cs="仿宋" w:hint="eastAsia"/>
            <w:lang w:eastAsia="zh-CN"/>
          </w:rPr>
          <w:t>(二)、社会适应性分析</w:t>
        </w:r>
        <w:r>
          <w:tab/>
        </w:r>
        <w:r>
          <w:fldChar w:fldCharType="begin"/>
        </w:r>
        <w:r>
          <w:instrText xml:space="preserve"> PAGEREF _Toc6854 \h </w:instrText>
        </w:r>
        <w:r>
          <w:fldChar w:fldCharType="separate"/>
        </w:r>
        <w:r>
          <w:t>26</w:t>
        </w:r>
        <w:r>
          <w:fldChar w:fldCharType="end"/>
        </w:r>
      </w:hyperlink>
    </w:p>
    <w:p>
      <w:pPr>
        <w:pStyle w:val="TOC2"/>
        <w:tabs>
          <w:tab w:val="right" w:leader="dot" w:pos="8306"/>
        </w:tabs>
      </w:pPr>
      <w:hyperlink w:anchor="_Toc26852" w:history="1">
        <w:r>
          <w:rPr>
            <w:rFonts w:ascii="仿宋" w:eastAsia="仿宋" w:hAnsi="仿宋" w:cs="仿宋" w:hint="eastAsia"/>
            <w:lang w:eastAsia="zh-CN"/>
          </w:rPr>
          <w:t>(三)、社会风险及对策分析</w:t>
        </w:r>
        <w:r>
          <w:tab/>
        </w:r>
        <w:r>
          <w:fldChar w:fldCharType="begin"/>
        </w:r>
        <w:r>
          <w:instrText xml:space="preserve"> PAGEREF _Toc26852 \h </w:instrText>
        </w:r>
        <w:r>
          <w:fldChar w:fldCharType="separate"/>
        </w:r>
        <w:r>
          <w:t>27</w:t>
        </w:r>
        <w:r>
          <w:fldChar w:fldCharType="end"/>
        </w:r>
      </w:hyperlink>
    </w:p>
    <w:p>
      <w:pPr>
        <w:pStyle w:val="TOC1"/>
        <w:tabs>
          <w:tab w:val="right" w:leader="dot" w:pos="8306"/>
        </w:tabs>
      </w:pPr>
      <w:hyperlink w:anchor="_Toc22933" w:history="1">
        <w:r>
          <w:rPr>
            <w:rFonts w:ascii="仿宋" w:eastAsia="仿宋" w:hAnsi="仿宋" w:cs="仿宋" w:hint="eastAsia"/>
            <w:lang w:eastAsia="zh-CN"/>
          </w:rPr>
          <w:t>五、环境和生态影响分析</w:t>
        </w:r>
        <w:r>
          <w:tab/>
        </w:r>
        <w:r>
          <w:fldChar w:fldCharType="begin"/>
        </w:r>
        <w:r>
          <w:instrText xml:space="preserve"> PAGEREF _Toc22933 \h </w:instrText>
        </w:r>
        <w:r>
          <w:fldChar w:fldCharType="separate"/>
        </w:r>
        <w:r>
          <w:t>31</w:t>
        </w:r>
        <w:r>
          <w:fldChar w:fldCharType="end"/>
        </w:r>
      </w:hyperlink>
    </w:p>
    <w:p>
      <w:pPr>
        <w:pStyle w:val="TOC2"/>
        <w:tabs>
          <w:tab w:val="right" w:leader="dot" w:pos="8306"/>
        </w:tabs>
      </w:pPr>
      <w:hyperlink w:anchor="_Toc23827" w:history="1">
        <w:r>
          <w:rPr>
            <w:rFonts w:ascii="仿宋" w:eastAsia="仿宋" w:hAnsi="仿宋" w:cs="仿宋" w:hint="eastAsia"/>
            <w:lang w:eastAsia="zh-CN"/>
          </w:rPr>
          <w:t>(一)、环境和生态现状</w:t>
        </w:r>
        <w:r>
          <w:tab/>
        </w:r>
        <w:r>
          <w:fldChar w:fldCharType="begin"/>
        </w:r>
        <w:r>
          <w:instrText xml:space="preserve"> PAGEREF _Toc23827 \h </w:instrText>
        </w:r>
        <w:r>
          <w:fldChar w:fldCharType="separate"/>
        </w:r>
        <w:r>
          <w:t>31</w:t>
        </w:r>
        <w:r>
          <w:fldChar w:fldCharType="end"/>
        </w:r>
      </w:hyperlink>
    </w:p>
    <w:p>
      <w:pPr>
        <w:pStyle w:val="TOC2"/>
        <w:tabs>
          <w:tab w:val="right" w:leader="dot" w:pos="8306"/>
        </w:tabs>
      </w:pPr>
      <w:hyperlink w:anchor="_Toc24019" w:history="1">
        <w:r>
          <w:rPr>
            <w:rFonts w:ascii="仿宋" w:eastAsia="仿宋" w:hAnsi="仿宋" w:cs="仿宋" w:hint="eastAsia"/>
            <w:lang w:eastAsia="zh-CN"/>
          </w:rPr>
          <w:t>(二)、生态环境影响分析</w:t>
        </w:r>
        <w:r>
          <w:tab/>
        </w:r>
        <w:r>
          <w:fldChar w:fldCharType="begin"/>
        </w:r>
        <w:r>
          <w:instrText xml:space="preserve"> PAGEREF _Toc24019 \h </w:instrText>
        </w:r>
        <w:r>
          <w:fldChar w:fldCharType="separate"/>
        </w:r>
        <w:r>
          <w:t>33</w:t>
        </w:r>
        <w:r>
          <w:fldChar w:fldCharType="end"/>
        </w:r>
      </w:hyperlink>
    </w:p>
    <w:p>
      <w:pPr>
        <w:pStyle w:val="TOC2"/>
        <w:tabs>
          <w:tab w:val="right" w:leader="dot" w:pos="8306"/>
        </w:tabs>
      </w:pPr>
      <w:hyperlink w:anchor="_Toc22041" w:history="1">
        <w:r>
          <w:rPr>
            <w:rFonts w:ascii="仿宋" w:eastAsia="仿宋" w:hAnsi="仿宋" w:cs="仿宋" w:hint="eastAsia"/>
            <w:lang w:eastAsia="zh-CN"/>
          </w:rPr>
          <w:t>(三)、生态环境保护措施</w:t>
        </w:r>
        <w:r>
          <w:tab/>
        </w:r>
        <w:r>
          <w:fldChar w:fldCharType="begin"/>
        </w:r>
        <w:r>
          <w:instrText xml:space="preserve"> PAGEREF _Toc22041 \h </w:instrText>
        </w:r>
        <w:r>
          <w:fldChar w:fldCharType="separate"/>
        </w:r>
        <w:r>
          <w:t>34</w:t>
        </w:r>
        <w:r>
          <w:fldChar w:fldCharType="end"/>
        </w:r>
      </w:hyperlink>
    </w:p>
    <w:p>
      <w:pPr>
        <w:pStyle w:val="TOC2"/>
        <w:tabs>
          <w:tab w:val="right" w:leader="dot" w:pos="8306"/>
        </w:tabs>
      </w:pPr>
      <w:hyperlink w:anchor="_Toc26921" w:history="1">
        <w:r>
          <w:rPr>
            <w:rFonts w:ascii="仿宋" w:eastAsia="仿宋" w:hAnsi="仿宋" w:cs="仿宋" w:hint="eastAsia"/>
            <w:lang w:eastAsia="zh-CN"/>
          </w:rPr>
          <w:t>(四)、地质灾害影响分析</w:t>
        </w:r>
        <w:r>
          <w:tab/>
        </w:r>
        <w:r>
          <w:fldChar w:fldCharType="begin"/>
        </w:r>
        <w:r>
          <w:instrText xml:space="preserve"> PAGEREF _Toc26921 \h </w:instrText>
        </w:r>
        <w:r>
          <w:fldChar w:fldCharType="separate"/>
        </w:r>
        <w:r>
          <w:t>36</w:t>
        </w:r>
        <w:r>
          <w:fldChar w:fldCharType="end"/>
        </w:r>
      </w:hyperlink>
    </w:p>
    <w:p>
      <w:pPr>
        <w:pStyle w:val="TOC2"/>
        <w:tabs>
          <w:tab w:val="right" w:leader="dot" w:pos="8306"/>
        </w:tabs>
      </w:pPr>
      <w:hyperlink w:anchor="_Toc14845" w:history="1">
        <w:r>
          <w:rPr>
            <w:rFonts w:ascii="仿宋" w:eastAsia="仿宋" w:hAnsi="仿宋" w:cs="仿宋" w:hint="eastAsia"/>
            <w:lang w:eastAsia="zh-CN"/>
          </w:rPr>
          <w:t>(五)、特殊环境影响</w:t>
        </w:r>
        <w:r>
          <w:tab/>
        </w:r>
        <w:r>
          <w:fldChar w:fldCharType="begin"/>
        </w:r>
        <w:r>
          <w:instrText xml:space="preserve"> PAGEREF _Toc14845 \h </w:instrText>
        </w:r>
        <w:r>
          <w:fldChar w:fldCharType="separate"/>
        </w:r>
        <w:r>
          <w:t>37</w:t>
        </w:r>
        <w:r>
          <w:fldChar w:fldCharType="end"/>
        </w:r>
      </w:hyperlink>
    </w:p>
    <w:p>
      <w:pPr>
        <w:pStyle w:val="TOC1"/>
        <w:tabs>
          <w:tab w:val="right" w:leader="dot" w:pos="8306"/>
        </w:tabs>
      </w:pPr>
      <w:hyperlink w:anchor="_Toc28771" w:history="1">
        <w:r>
          <w:rPr>
            <w:rFonts w:ascii="仿宋" w:eastAsia="仿宋" w:hAnsi="仿宋" w:cs="仿宋" w:hint="eastAsia"/>
            <w:lang w:eastAsia="zh-CN"/>
          </w:rPr>
          <w:t>六、资源开发及综合利用分析</w:t>
        </w:r>
        <w:r>
          <w:tab/>
        </w:r>
        <w:r>
          <w:fldChar w:fldCharType="begin"/>
        </w:r>
        <w:r>
          <w:instrText xml:space="preserve"> PAGEREF _Toc28771 \h </w:instrText>
        </w:r>
        <w:r>
          <w:fldChar w:fldCharType="separate"/>
        </w:r>
        <w:r>
          <w:t>38</w:t>
        </w:r>
        <w:r>
          <w:fldChar w:fldCharType="end"/>
        </w:r>
      </w:hyperlink>
    </w:p>
    <w:p>
      <w:pPr>
        <w:pStyle w:val="TOC2"/>
        <w:tabs>
          <w:tab w:val="right" w:leader="dot" w:pos="8306"/>
        </w:tabs>
      </w:pPr>
      <w:hyperlink w:anchor="_Toc15807" w:history="1">
        <w:r>
          <w:rPr>
            <w:rFonts w:ascii="仿宋" w:eastAsia="仿宋" w:hAnsi="仿宋" w:cs="仿宋" w:hint="eastAsia"/>
            <w:lang w:eastAsia="zh-CN"/>
          </w:rPr>
          <w:t>(一)、资源开发方案</w:t>
        </w:r>
        <w:r>
          <w:tab/>
        </w:r>
        <w:r>
          <w:fldChar w:fldCharType="begin"/>
        </w:r>
        <w:r>
          <w:instrText xml:space="preserve"> PAGEREF _Toc15807 \h </w:instrText>
        </w:r>
        <w:r>
          <w:fldChar w:fldCharType="separate"/>
        </w:r>
        <w:r>
          <w:t>38</w:t>
        </w:r>
        <w:r>
          <w:fldChar w:fldCharType="end"/>
        </w:r>
      </w:hyperlink>
    </w:p>
    <w:p>
      <w:pPr>
        <w:pStyle w:val="TOC2"/>
        <w:tabs>
          <w:tab w:val="right" w:leader="dot" w:pos="8306"/>
        </w:tabs>
      </w:pPr>
      <w:hyperlink w:anchor="_Toc628" w:history="1">
        <w:r>
          <w:rPr>
            <w:rFonts w:ascii="仿宋" w:eastAsia="仿宋" w:hAnsi="仿宋" w:cs="仿宋" w:hint="eastAsia"/>
            <w:lang w:eastAsia="zh-CN"/>
          </w:rPr>
          <w:t>(二)、资源利用方案</w:t>
        </w:r>
        <w:r>
          <w:tab/>
        </w:r>
        <w:r>
          <w:fldChar w:fldCharType="begin"/>
        </w:r>
        <w:r>
          <w:instrText xml:space="preserve"> PAGEREF _Toc628 \h </w:instrText>
        </w:r>
        <w:r>
          <w:fldChar w:fldCharType="separate"/>
        </w:r>
        <w:r>
          <w:t>39</w:t>
        </w:r>
        <w:r>
          <w:fldChar w:fldCharType="end"/>
        </w:r>
      </w:hyperlink>
    </w:p>
    <w:p>
      <w:pPr>
        <w:pStyle w:val="TOC2"/>
        <w:tabs>
          <w:tab w:val="right" w:leader="dot" w:pos="8306"/>
        </w:tabs>
      </w:pPr>
      <w:hyperlink w:anchor="_Toc29351" w:history="1">
        <w:r>
          <w:rPr>
            <w:rFonts w:ascii="仿宋" w:eastAsia="仿宋" w:hAnsi="仿宋" w:cs="仿宋" w:hint="eastAsia"/>
            <w:lang w:eastAsia="zh-CN"/>
          </w:rPr>
          <w:t>(三)、资源节约措施</w:t>
        </w:r>
        <w:r>
          <w:tab/>
        </w:r>
        <w:r>
          <w:fldChar w:fldCharType="begin"/>
        </w:r>
        <w:r>
          <w:instrText xml:space="preserve"> PAGEREF _Toc29351 \h </w:instrText>
        </w:r>
        <w:r>
          <w:fldChar w:fldCharType="separate"/>
        </w:r>
        <w:r>
          <w:t>40</w:t>
        </w:r>
        <w:r>
          <w:fldChar w:fldCharType="end"/>
        </w:r>
      </w:hyperlink>
    </w:p>
    <w:p>
      <w:pPr>
        <w:pStyle w:val="TOC1"/>
        <w:tabs>
          <w:tab w:val="right" w:leader="dot" w:pos="8306"/>
        </w:tabs>
      </w:pPr>
      <w:hyperlink w:anchor="_Toc22788" w:history="1">
        <w:r>
          <w:rPr>
            <w:rFonts w:ascii="仿宋" w:eastAsia="仿宋" w:hAnsi="仿宋" w:cs="仿宋" w:hint="eastAsia"/>
            <w:lang w:eastAsia="zh-CN"/>
          </w:rPr>
          <w:t>七、技术创新与产业升级</w:t>
        </w:r>
        <w:r>
          <w:tab/>
        </w:r>
        <w:r>
          <w:fldChar w:fldCharType="begin"/>
        </w:r>
        <w:r>
          <w:instrText xml:space="preserve"> PAGEREF _Toc22788 \h </w:instrText>
        </w:r>
        <w:r>
          <w:fldChar w:fldCharType="separate"/>
        </w:r>
        <w:r>
          <w:t>42</w:t>
        </w:r>
        <w:r>
          <w:fldChar w:fldCharType="end"/>
        </w:r>
      </w:hyperlink>
    </w:p>
    <w:p>
      <w:pPr>
        <w:pStyle w:val="TOC2"/>
        <w:tabs>
          <w:tab w:val="right" w:leader="dot" w:pos="8306"/>
        </w:tabs>
      </w:pPr>
      <w:hyperlink w:anchor="_Toc27456" w:history="1">
        <w:r>
          <w:rPr>
            <w:rFonts w:ascii="仿宋" w:eastAsia="仿宋" w:hAnsi="仿宋" w:cs="仿宋" w:hint="eastAsia"/>
            <w:lang w:eastAsia="zh-CN"/>
          </w:rPr>
          <w:t>(一)、技术创新方向与目标</w:t>
        </w:r>
        <w:r>
          <w:tab/>
        </w:r>
        <w:r>
          <w:fldChar w:fldCharType="begin"/>
        </w:r>
        <w:r>
          <w:instrText xml:space="preserve"> PAGEREF _Toc27456 \h </w:instrText>
        </w:r>
        <w:r>
          <w:fldChar w:fldCharType="separate"/>
        </w:r>
        <w:r>
          <w:t>42</w:t>
        </w:r>
        <w:r>
          <w:fldChar w:fldCharType="end"/>
        </w:r>
      </w:hyperlink>
    </w:p>
    <w:p>
      <w:pPr>
        <w:pStyle w:val="TOC2"/>
        <w:tabs>
          <w:tab w:val="right" w:leader="dot" w:pos="8306"/>
        </w:tabs>
      </w:pPr>
      <w:hyperlink w:anchor="_Toc26119" w:history="1">
        <w:r>
          <w:rPr>
            <w:rFonts w:ascii="仿宋" w:eastAsia="仿宋" w:hAnsi="仿宋" w:cs="仿宋" w:hint="eastAsia"/>
            <w:lang w:eastAsia="zh-CN"/>
          </w:rPr>
          <w:t>(二)、产业升级路径与措施</w:t>
        </w:r>
        <w:r>
          <w:tab/>
        </w:r>
        <w:r>
          <w:fldChar w:fldCharType="begin"/>
        </w:r>
        <w:r>
          <w:instrText xml:space="preserve"> PAGEREF _Toc26119 \h </w:instrText>
        </w:r>
        <w:r>
          <w:fldChar w:fldCharType="separate"/>
        </w:r>
        <w:r>
          <w:t>43</w:t>
        </w:r>
        <w:r>
          <w:fldChar w:fldCharType="end"/>
        </w:r>
      </w:hyperlink>
    </w:p>
    <w:p>
      <w:pPr>
        <w:pStyle w:val="TOC1"/>
        <w:tabs>
          <w:tab w:val="right" w:leader="dot" w:pos="8306"/>
        </w:tabs>
      </w:pPr>
      <w:hyperlink w:anchor="_Toc7407" w:history="1">
        <w:r>
          <w:rPr>
            <w:rFonts w:ascii="仿宋" w:eastAsia="仿宋" w:hAnsi="仿宋" w:cs="仿宋" w:hint="eastAsia"/>
            <w:lang w:eastAsia="zh-CN"/>
          </w:rPr>
          <w:t>八、环境保护与绿色发展</w:t>
        </w:r>
        <w:r>
          <w:tab/>
        </w:r>
        <w:r>
          <w:fldChar w:fldCharType="begin"/>
        </w:r>
        <w:r>
          <w:instrText xml:space="preserve"> PAGEREF _Toc7407 \h </w:instrText>
        </w:r>
        <w:r>
          <w:fldChar w:fldCharType="separate"/>
        </w:r>
        <w:r>
          <w:t>44</w:t>
        </w:r>
        <w:r>
          <w:fldChar w:fldCharType="end"/>
        </w:r>
      </w:hyperlink>
    </w:p>
    <w:p>
      <w:pPr>
        <w:pStyle w:val="TOC2"/>
        <w:tabs>
          <w:tab w:val="right" w:leader="dot" w:pos="8306"/>
        </w:tabs>
      </w:pPr>
      <w:hyperlink w:anchor="_Toc3947" w:history="1">
        <w:r>
          <w:rPr>
            <w:rFonts w:ascii="仿宋" w:eastAsia="仿宋" w:hAnsi="仿宋" w:cs="仿宋" w:hint="eastAsia"/>
            <w:lang w:eastAsia="zh-CN"/>
          </w:rPr>
          <w:t>(一)、环境保护措施</w:t>
        </w:r>
        <w:r>
          <w:tab/>
        </w:r>
        <w:r>
          <w:fldChar w:fldCharType="begin"/>
        </w:r>
        <w:r>
          <w:instrText xml:space="preserve"> PAGEREF _Toc3947 \h </w:instrText>
        </w:r>
        <w:r>
          <w:fldChar w:fldCharType="separate"/>
        </w:r>
        <w:r>
          <w:t>44</w:t>
        </w:r>
        <w:r>
          <w:fldChar w:fldCharType="end"/>
        </w:r>
      </w:hyperlink>
    </w:p>
    <w:p>
      <w:pPr>
        <w:pStyle w:val="TOC2"/>
        <w:tabs>
          <w:tab w:val="right" w:leader="dot" w:pos="8306"/>
        </w:tabs>
      </w:pPr>
      <w:hyperlink w:anchor="_Toc2954" w:history="1">
        <w:r>
          <w:rPr>
            <w:rFonts w:ascii="仿宋" w:eastAsia="仿宋" w:hAnsi="仿宋" w:cs="仿宋" w:hint="eastAsia"/>
            <w:lang w:eastAsia="zh-CN"/>
          </w:rPr>
          <w:t>(二)、绿色发展与可持续发展策略</w:t>
        </w:r>
        <w:r>
          <w:tab/>
        </w:r>
        <w:r>
          <w:fldChar w:fldCharType="begin"/>
        </w:r>
        <w:r>
          <w:instrText xml:space="preserve"> PAGEREF _Toc2954 \h </w:instrText>
        </w:r>
        <w:r>
          <w:fldChar w:fldCharType="separate"/>
        </w:r>
        <w:r>
          <w:t>46</w:t>
        </w:r>
        <w:r>
          <w:fldChar w:fldCharType="end"/>
        </w:r>
      </w:hyperlink>
    </w:p>
    <w:p>
      <w:pPr>
        <w:pStyle w:val="TOC1"/>
        <w:tabs>
          <w:tab w:val="right" w:leader="dot" w:pos="8306"/>
        </w:tabs>
      </w:pPr>
      <w:hyperlink w:anchor="_Toc4325" w:history="1">
        <w:r>
          <w:rPr>
            <w:rFonts w:ascii="仿宋" w:eastAsia="仿宋" w:hAnsi="仿宋" w:cs="仿宋" w:hint="eastAsia"/>
            <w:lang w:eastAsia="zh-CN"/>
          </w:rPr>
          <w:t>九、经济效益与社会效益优化</w:t>
        </w:r>
        <w:r>
          <w:tab/>
        </w:r>
        <w:r>
          <w:fldChar w:fldCharType="begin"/>
        </w:r>
        <w:r>
          <w:instrText xml:space="preserve"> PAGEREF _Toc4325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98" w:history="1">
        <w:r>
          <w:rPr>
            <w:rFonts w:ascii="仿宋" w:eastAsia="仿宋" w:hAnsi="仿宋" w:cs="仿宋" w:hint="eastAsia"/>
            <w:lang w:eastAsia="zh-CN"/>
          </w:rPr>
          <w:t>(一)、经济效益提升策略</w:t>
        </w:r>
        <w:r>
          <w:tab/>
        </w:r>
        <w:r>
          <w:fldChar w:fldCharType="begin"/>
        </w:r>
        <w:r>
          <w:instrText xml:space="preserve"> PAGEREF _Toc30298 \h </w:instrText>
        </w:r>
        <w:r>
          <w:fldChar w:fldCharType="separate"/>
        </w:r>
        <w:r>
          <w:t>47</w:t>
        </w:r>
        <w:r>
          <w:fldChar w:fldCharType="end"/>
        </w:r>
      </w:hyperlink>
    </w:p>
    <w:p>
      <w:pPr>
        <w:pStyle w:val="TOC2"/>
        <w:tabs>
          <w:tab w:val="right" w:leader="dot" w:pos="8306"/>
        </w:tabs>
      </w:pPr>
      <w:hyperlink w:anchor="_Toc32092" w:history="1">
        <w:r>
          <w:rPr>
            <w:rFonts w:ascii="仿宋" w:eastAsia="仿宋" w:hAnsi="仿宋" w:cs="仿宋" w:hint="eastAsia"/>
            <w:lang w:eastAsia="zh-CN"/>
          </w:rPr>
          <w:t>(二)、社会效益增强方案</w:t>
        </w:r>
        <w:r>
          <w:tab/>
        </w:r>
        <w:r>
          <w:fldChar w:fldCharType="begin"/>
        </w:r>
        <w:r>
          <w:instrText xml:space="preserve"> PAGEREF _Toc32092 \h </w:instrText>
        </w:r>
        <w:r>
          <w:fldChar w:fldCharType="separate"/>
        </w:r>
        <w:r>
          <w:t>49</w:t>
        </w:r>
        <w:r>
          <w:fldChar w:fldCharType="end"/>
        </w:r>
      </w:hyperlink>
    </w:p>
    <w:p>
      <w:pPr>
        <w:pStyle w:val="TOC1"/>
        <w:tabs>
          <w:tab w:val="right" w:leader="dot" w:pos="8306"/>
        </w:tabs>
      </w:pPr>
      <w:hyperlink w:anchor="_Toc14950" w:history="1">
        <w:r>
          <w:rPr>
            <w:rFonts w:ascii="仿宋" w:eastAsia="仿宋" w:hAnsi="仿宋" w:cs="仿宋" w:hint="eastAsia"/>
            <w:lang w:eastAsia="zh-CN"/>
          </w:rPr>
          <w:t>十、项目实施与管理方案</w:t>
        </w:r>
        <w:r>
          <w:tab/>
        </w:r>
        <w:r>
          <w:fldChar w:fldCharType="begin"/>
        </w:r>
        <w:r>
          <w:instrText xml:space="preserve"> PAGEREF _Toc14950 \h </w:instrText>
        </w:r>
        <w:r>
          <w:fldChar w:fldCharType="separate"/>
        </w:r>
        <w:r>
          <w:t>49</w:t>
        </w:r>
        <w:r>
          <w:fldChar w:fldCharType="end"/>
        </w:r>
      </w:hyperlink>
    </w:p>
    <w:p>
      <w:pPr>
        <w:pStyle w:val="TOC2"/>
        <w:tabs>
          <w:tab w:val="right" w:leader="dot" w:pos="8306"/>
        </w:tabs>
      </w:pPr>
      <w:hyperlink w:anchor="_Toc25738" w:history="1">
        <w:r>
          <w:rPr>
            <w:rFonts w:ascii="仿宋" w:eastAsia="仿宋" w:hAnsi="仿宋" w:cs="仿宋" w:hint="eastAsia"/>
            <w:lang w:eastAsia="zh-CN"/>
          </w:rPr>
          <w:t>(一)、项目实施计划</w:t>
        </w:r>
        <w:r>
          <w:tab/>
        </w:r>
        <w:r>
          <w:fldChar w:fldCharType="begin"/>
        </w:r>
        <w:r>
          <w:instrText xml:space="preserve"> PAGEREF _Toc25738 \h </w:instrText>
        </w:r>
        <w:r>
          <w:fldChar w:fldCharType="separate"/>
        </w:r>
        <w:r>
          <w:t>49</w:t>
        </w:r>
        <w:r>
          <w:fldChar w:fldCharType="end"/>
        </w:r>
      </w:hyperlink>
    </w:p>
    <w:p>
      <w:pPr>
        <w:pStyle w:val="TOC2"/>
        <w:tabs>
          <w:tab w:val="right" w:leader="dot" w:pos="8306"/>
        </w:tabs>
      </w:pPr>
      <w:hyperlink w:anchor="_Toc31750" w:history="1">
        <w:r>
          <w:rPr>
            <w:rFonts w:ascii="仿宋" w:eastAsia="仿宋" w:hAnsi="仿宋" w:cs="仿宋" w:hint="eastAsia"/>
            <w:lang w:eastAsia="zh-CN"/>
          </w:rPr>
          <w:t>(二)、项目组织机构与职责</w:t>
        </w:r>
        <w:r>
          <w:tab/>
        </w:r>
        <w:r>
          <w:fldChar w:fldCharType="begin"/>
        </w:r>
        <w:r>
          <w:instrText xml:space="preserve"> PAGEREF _Toc31750 \h </w:instrText>
        </w:r>
        <w:r>
          <w:fldChar w:fldCharType="separate"/>
        </w:r>
        <w:r>
          <w:t>51</w:t>
        </w:r>
        <w:r>
          <w:fldChar w:fldCharType="end"/>
        </w:r>
      </w:hyperlink>
    </w:p>
    <w:p>
      <w:pPr>
        <w:pStyle w:val="TOC2"/>
        <w:tabs>
          <w:tab w:val="right" w:leader="dot" w:pos="8306"/>
        </w:tabs>
      </w:pPr>
      <w:hyperlink w:anchor="_Toc1738" w:history="1">
        <w:r>
          <w:rPr>
            <w:rFonts w:ascii="仿宋" w:eastAsia="仿宋" w:hAnsi="仿宋" w:cs="仿宋" w:hint="eastAsia"/>
            <w:lang w:eastAsia="zh-CN"/>
          </w:rPr>
          <w:t>(三)、项目管理与监控体系</w:t>
        </w:r>
        <w:r>
          <w:tab/>
        </w:r>
        <w:r>
          <w:fldChar w:fldCharType="begin"/>
        </w:r>
        <w:r>
          <w:instrText xml:space="preserve"> PAGEREF _Toc1738 \h </w:instrText>
        </w:r>
        <w:r>
          <w:fldChar w:fldCharType="separate"/>
        </w:r>
        <w:r>
          <w:t>53</w:t>
        </w:r>
        <w:r>
          <w:fldChar w:fldCharType="end"/>
        </w:r>
      </w:hyperlink>
    </w:p>
    <w:p>
      <w:pPr>
        <w:pStyle w:val="TOC1"/>
        <w:tabs>
          <w:tab w:val="right" w:leader="dot" w:pos="8306"/>
        </w:tabs>
      </w:pPr>
      <w:hyperlink w:anchor="_Toc31237" w:history="1">
        <w:r>
          <w:rPr>
            <w:rFonts w:ascii="仿宋" w:eastAsia="仿宋" w:hAnsi="仿宋" w:cs="仿宋" w:hint="eastAsia"/>
            <w:lang w:eastAsia="zh-CN"/>
          </w:rPr>
          <w:t>十一、土地利用与规划方案</w:t>
        </w:r>
        <w:r>
          <w:tab/>
        </w:r>
        <w:r>
          <w:fldChar w:fldCharType="begin"/>
        </w:r>
        <w:r>
          <w:instrText xml:space="preserve"> PAGEREF _Toc31237 \h </w:instrText>
        </w:r>
        <w:r>
          <w:fldChar w:fldCharType="separate"/>
        </w:r>
        <w:r>
          <w:t>55</w:t>
        </w:r>
        <w:r>
          <w:fldChar w:fldCharType="end"/>
        </w:r>
      </w:hyperlink>
    </w:p>
    <w:p>
      <w:pPr>
        <w:pStyle w:val="TOC2"/>
        <w:tabs>
          <w:tab w:val="right" w:leader="dot" w:pos="8306"/>
        </w:tabs>
      </w:pPr>
      <w:hyperlink w:anchor="_Toc4140" w:history="1">
        <w:r>
          <w:rPr>
            <w:rFonts w:ascii="仿宋" w:eastAsia="仿宋" w:hAnsi="仿宋" w:cs="仿宋" w:hint="eastAsia"/>
            <w:lang w:eastAsia="zh-CN"/>
          </w:rPr>
          <w:t>(一)、项目用地情况分析</w:t>
        </w:r>
        <w:r>
          <w:tab/>
        </w:r>
        <w:r>
          <w:fldChar w:fldCharType="begin"/>
        </w:r>
        <w:r>
          <w:instrText xml:space="preserve"> PAGEREF _Toc4140 \h </w:instrText>
        </w:r>
        <w:r>
          <w:fldChar w:fldCharType="separate"/>
        </w:r>
        <w:r>
          <w:t>55</w:t>
        </w:r>
        <w:r>
          <w:fldChar w:fldCharType="end"/>
        </w:r>
      </w:hyperlink>
    </w:p>
    <w:p>
      <w:pPr>
        <w:pStyle w:val="TOC2"/>
        <w:tabs>
          <w:tab w:val="right" w:leader="dot" w:pos="8306"/>
        </w:tabs>
      </w:pPr>
      <w:hyperlink w:anchor="_Toc16096" w:history="1">
        <w:r>
          <w:rPr>
            <w:rFonts w:ascii="仿宋" w:eastAsia="仿宋" w:hAnsi="仿宋" w:cs="仿宋" w:hint="eastAsia"/>
            <w:lang w:eastAsia="zh-CN"/>
          </w:rPr>
          <w:t>(二)、土地利用规划方案</w:t>
        </w:r>
        <w:r>
          <w:tab/>
        </w:r>
        <w:r>
          <w:fldChar w:fldCharType="begin"/>
        </w:r>
        <w:r>
          <w:instrText xml:space="preserve"> PAGEREF _Toc16096 \h </w:instrText>
        </w:r>
        <w:r>
          <w:fldChar w:fldCharType="separate"/>
        </w:r>
        <w:r>
          <w:t>56</w:t>
        </w:r>
        <w:r>
          <w:fldChar w:fldCharType="end"/>
        </w:r>
      </w:hyperlink>
    </w:p>
    <w:p>
      <w:pPr>
        <w:pStyle w:val="TOC1"/>
        <w:tabs>
          <w:tab w:val="right" w:leader="dot" w:pos="8306"/>
        </w:tabs>
      </w:pPr>
      <w:hyperlink w:anchor="_Toc23872" w:history="1">
        <w:r>
          <w:rPr>
            <w:rFonts w:ascii="仿宋" w:eastAsia="仿宋" w:hAnsi="仿宋" w:cs="仿宋" w:hint="eastAsia"/>
            <w:lang w:eastAsia="zh-CN"/>
          </w:rPr>
          <w:t>十二、资金管理与财务规划</w:t>
        </w:r>
        <w:r>
          <w:tab/>
        </w:r>
        <w:r>
          <w:fldChar w:fldCharType="begin"/>
        </w:r>
        <w:r>
          <w:instrText xml:space="preserve"> PAGEREF _Toc23872 \h </w:instrText>
        </w:r>
        <w:r>
          <w:fldChar w:fldCharType="separate"/>
        </w:r>
        <w:r>
          <w:t>57</w:t>
        </w:r>
        <w:r>
          <w:fldChar w:fldCharType="end"/>
        </w:r>
      </w:hyperlink>
    </w:p>
    <w:p>
      <w:pPr>
        <w:pStyle w:val="TOC2"/>
        <w:tabs>
          <w:tab w:val="right" w:leader="dot" w:pos="8306"/>
        </w:tabs>
      </w:pPr>
      <w:hyperlink w:anchor="_Toc18652" w:history="1">
        <w:r>
          <w:rPr>
            <w:rFonts w:ascii="仿宋" w:eastAsia="仿宋" w:hAnsi="仿宋" w:cs="仿宋" w:hint="eastAsia"/>
            <w:lang w:eastAsia="zh-CN"/>
          </w:rPr>
          <w:t>(一)、项目资金来源与筹措</w:t>
        </w:r>
        <w:r>
          <w:tab/>
        </w:r>
        <w:r>
          <w:fldChar w:fldCharType="begin"/>
        </w:r>
        <w:r>
          <w:instrText xml:space="preserve"> PAGEREF _Toc18652 \h </w:instrText>
        </w:r>
        <w:r>
          <w:fldChar w:fldCharType="separate"/>
        </w:r>
        <w:r>
          <w:t>57</w:t>
        </w:r>
        <w:r>
          <w:fldChar w:fldCharType="end"/>
        </w:r>
      </w:hyperlink>
    </w:p>
    <w:p>
      <w:pPr>
        <w:pStyle w:val="TOC2"/>
        <w:tabs>
          <w:tab w:val="right" w:leader="dot" w:pos="8306"/>
        </w:tabs>
      </w:pPr>
      <w:hyperlink w:anchor="_Toc8000" w:history="1">
        <w:r>
          <w:rPr>
            <w:rFonts w:ascii="仿宋" w:eastAsia="仿宋" w:hAnsi="仿宋" w:cs="仿宋" w:hint="eastAsia"/>
            <w:lang w:eastAsia="zh-CN"/>
          </w:rPr>
          <w:t>(二)、资金使用与监管</w:t>
        </w:r>
        <w:r>
          <w:tab/>
        </w:r>
        <w:r>
          <w:fldChar w:fldCharType="begin"/>
        </w:r>
        <w:r>
          <w:instrText xml:space="preserve"> PAGEREF _Toc8000 \h </w:instrText>
        </w:r>
        <w:r>
          <w:fldChar w:fldCharType="separate"/>
        </w:r>
        <w:r>
          <w:t>59</w:t>
        </w:r>
        <w:r>
          <w:fldChar w:fldCharType="end"/>
        </w:r>
      </w:hyperlink>
    </w:p>
    <w:p>
      <w:pPr>
        <w:pStyle w:val="TOC2"/>
        <w:tabs>
          <w:tab w:val="right" w:leader="dot" w:pos="8306"/>
        </w:tabs>
      </w:pPr>
      <w:hyperlink w:anchor="_Toc18454" w:history="1">
        <w:r>
          <w:rPr>
            <w:rFonts w:ascii="仿宋" w:eastAsia="仿宋" w:hAnsi="仿宋" w:cs="仿宋" w:hint="eastAsia"/>
            <w:lang w:eastAsia="zh-CN"/>
          </w:rPr>
          <w:t>(三)、财务规划与预测</w:t>
        </w:r>
        <w:r>
          <w:tab/>
        </w:r>
        <w:r>
          <w:fldChar w:fldCharType="begin"/>
        </w:r>
        <w:r>
          <w:instrText xml:space="preserve"> PAGEREF _Toc18454 \h </w:instrText>
        </w:r>
        <w:r>
          <w:fldChar w:fldCharType="separate"/>
        </w:r>
        <w:r>
          <w:t>60</w:t>
        </w:r>
        <w:r>
          <w:fldChar w:fldCharType="end"/>
        </w:r>
      </w:hyperlink>
    </w:p>
    <w:p>
      <w:pPr>
        <w:pStyle w:val="TOC1"/>
        <w:tabs>
          <w:tab w:val="right" w:leader="dot" w:pos="8306"/>
        </w:tabs>
      </w:pPr>
      <w:hyperlink w:anchor="_Toc8831" w:history="1">
        <w:r>
          <w:rPr>
            <w:rFonts w:ascii="仿宋" w:eastAsia="仿宋" w:hAnsi="仿宋" w:cs="仿宋" w:hint="eastAsia"/>
            <w:lang w:eastAsia="zh-CN"/>
          </w:rPr>
          <w:t>十三、成果转化与推广应用</w:t>
        </w:r>
        <w:r>
          <w:tab/>
        </w:r>
        <w:r>
          <w:fldChar w:fldCharType="begin"/>
        </w:r>
        <w:r>
          <w:instrText xml:space="preserve"> PAGEREF _Toc8831 \h </w:instrText>
        </w:r>
        <w:r>
          <w:fldChar w:fldCharType="separate"/>
        </w:r>
        <w:r>
          <w:t>61</w:t>
        </w:r>
        <w:r>
          <w:fldChar w:fldCharType="end"/>
        </w:r>
      </w:hyperlink>
    </w:p>
    <w:p>
      <w:pPr>
        <w:pStyle w:val="TOC2"/>
        <w:tabs>
          <w:tab w:val="right" w:leader="dot" w:pos="8306"/>
        </w:tabs>
      </w:pPr>
      <w:hyperlink w:anchor="_Toc18867" w:history="1">
        <w:r>
          <w:rPr>
            <w:rFonts w:ascii="仿宋" w:eastAsia="仿宋" w:hAnsi="仿宋" w:cs="仿宋" w:hint="eastAsia"/>
            <w:lang w:eastAsia="zh-CN"/>
          </w:rPr>
          <w:t>(一)、成果转化策略制定</w:t>
        </w:r>
        <w:r>
          <w:tab/>
        </w:r>
        <w:r>
          <w:fldChar w:fldCharType="begin"/>
        </w:r>
        <w:r>
          <w:instrText xml:space="preserve"> PAGEREF _Toc18867 \h </w:instrText>
        </w:r>
        <w:r>
          <w:fldChar w:fldCharType="separate"/>
        </w:r>
        <w:r>
          <w:t>61</w:t>
        </w:r>
        <w:r>
          <w:fldChar w:fldCharType="end"/>
        </w:r>
      </w:hyperlink>
    </w:p>
    <w:p>
      <w:pPr>
        <w:pStyle w:val="TOC2"/>
        <w:tabs>
          <w:tab w:val="right" w:leader="dot" w:pos="8306"/>
        </w:tabs>
      </w:pPr>
      <w:hyperlink w:anchor="_Toc20800" w:history="1">
        <w:r>
          <w:rPr>
            <w:rFonts w:ascii="仿宋" w:eastAsia="仿宋" w:hAnsi="仿宋" w:cs="仿宋" w:hint="eastAsia"/>
            <w:lang w:eastAsia="zh-CN"/>
          </w:rPr>
          <w:t>(二)、成果推广应用方案</w:t>
        </w:r>
        <w:r>
          <w:tab/>
        </w:r>
        <w:r>
          <w:fldChar w:fldCharType="begin"/>
        </w:r>
        <w:r>
          <w:instrText xml:space="preserve"> PAGEREF _Toc20800 \h </w:instrText>
        </w:r>
        <w:r>
          <w:fldChar w:fldCharType="separate"/>
        </w:r>
        <w:r>
          <w:t>62</w:t>
        </w:r>
        <w:r>
          <w:fldChar w:fldCharType="end"/>
        </w:r>
      </w:hyperlink>
    </w:p>
    <w:p>
      <w:pPr>
        <w:pStyle w:val="TOC1"/>
        <w:tabs>
          <w:tab w:val="right" w:leader="dot" w:pos="8306"/>
        </w:tabs>
      </w:pPr>
      <w:hyperlink w:anchor="_Toc8656" w:history="1">
        <w:r>
          <w:rPr>
            <w:rFonts w:ascii="仿宋" w:eastAsia="仿宋" w:hAnsi="仿宋" w:cs="仿宋" w:hint="eastAsia"/>
            <w:lang w:eastAsia="zh-CN"/>
          </w:rPr>
          <w:t>十四、人力资源管理与开发</w:t>
        </w:r>
        <w:r>
          <w:tab/>
        </w:r>
        <w:r>
          <w:fldChar w:fldCharType="begin"/>
        </w:r>
        <w:r>
          <w:instrText xml:space="preserve"> PAGEREF _Toc8656 \h </w:instrText>
        </w:r>
        <w:r>
          <w:fldChar w:fldCharType="separate"/>
        </w:r>
        <w:r>
          <w:t>64</w:t>
        </w:r>
        <w:r>
          <w:fldChar w:fldCharType="end"/>
        </w:r>
      </w:hyperlink>
    </w:p>
    <w:p>
      <w:pPr>
        <w:pStyle w:val="TOC2"/>
        <w:tabs>
          <w:tab w:val="right" w:leader="dot" w:pos="8306"/>
        </w:tabs>
      </w:pPr>
      <w:hyperlink w:anchor="_Toc7785" w:history="1">
        <w:r>
          <w:rPr>
            <w:rFonts w:ascii="仿宋" w:eastAsia="仿宋" w:hAnsi="仿宋" w:cs="仿宋" w:hint="eastAsia"/>
            <w:lang w:eastAsia="zh-CN"/>
          </w:rPr>
          <w:t>(一)、人力资源规划</w:t>
        </w:r>
        <w:r>
          <w:tab/>
        </w:r>
        <w:r>
          <w:fldChar w:fldCharType="begin"/>
        </w:r>
        <w:r>
          <w:instrText xml:space="preserve"> PAGEREF _Toc7785 \h </w:instrText>
        </w:r>
        <w:r>
          <w:fldChar w:fldCharType="separate"/>
        </w:r>
        <w:r>
          <w:t>64</w:t>
        </w:r>
        <w:r>
          <w:fldChar w:fldCharType="end"/>
        </w:r>
      </w:hyperlink>
    </w:p>
    <w:p>
      <w:pPr>
        <w:pStyle w:val="TOC2"/>
        <w:tabs>
          <w:tab w:val="right" w:leader="dot" w:pos="8306"/>
        </w:tabs>
      </w:pPr>
      <w:hyperlink w:anchor="_Toc12792" w:history="1">
        <w:r>
          <w:rPr>
            <w:rFonts w:ascii="仿宋" w:eastAsia="仿宋" w:hAnsi="仿宋" w:cs="仿宋" w:hint="eastAsia"/>
            <w:lang w:eastAsia="zh-CN"/>
          </w:rPr>
          <w:t>(二)、人力资源开发与培训</w:t>
        </w:r>
        <w:r>
          <w:tab/>
        </w:r>
        <w:r>
          <w:fldChar w:fldCharType="begin"/>
        </w:r>
        <w:r>
          <w:instrText xml:space="preserve"> PAGEREF _Toc12792 \h </w:instrText>
        </w:r>
        <w:r>
          <w:fldChar w:fldCharType="separate"/>
        </w:r>
        <w:r>
          <w:t>66</w:t>
        </w:r>
        <w:r>
          <w:fldChar w:fldCharType="end"/>
        </w:r>
      </w:hyperlink>
    </w:p>
    <w:p>
      <w:pPr>
        <w:pStyle w:val="TOC1"/>
        <w:tabs>
          <w:tab w:val="right" w:leader="dot" w:pos="8306"/>
        </w:tabs>
      </w:pPr>
      <w:hyperlink w:anchor="_Toc7852" w:history="1">
        <w:r>
          <w:rPr>
            <w:rFonts w:ascii="仿宋" w:eastAsia="仿宋" w:hAnsi="仿宋" w:cs="仿宋" w:hint="eastAsia"/>
            <w:lang w:eastAsia="zh-CN"/>
          </w:rPr>
          <w:t>十五、产业协同与集群发展</w:t>
        </w:r>
        <w:r>
          <w:tab/>
        </w:r>
        <w:r>
          <w:fldChar w:fldCharType="begin"/>
        </w:r>
        <w:r>
          <w:instrText xml:space="preserve"> PAGEREF _Toc7852 \h </w:instrText>
        </w:r>
        <w:r>
          <w:fldChar w:fldCharType="separate"/>
        </w:r>
        <w:r>
          <w:t>68</w:t>
        </w:r>
        <w:r>
          <w:fldChar w:fldCharType="end"/>
        </w:r>
      </w:hyperlink>
    </w:p>
    <w:p>
      <w:pPr>
        <w:pStyle w:val="TOC2"/>
        <w:tabs>
          <w:tab w:val="right" w:leader="dot" w:pos="8306"/>
        </w:tabs>
      </w:pPr>
      <w:hyperlink w:anchor="_Toc22555" w:history="1">
        <w:r>
          <w:rPr>
            <w:rFonts w:ascii="仿宋" w:eastAsia="仿宋" w:hAnsi="仿宋" w:cs="仿宋" w:hint="eastAsia"/>
            <w:lang w:eastAsia="zh-CN"/>
          </w:rPr>
          <w:t>(一)、产业协同机制建设</w:t>
        </w:r>
        <w:r>
          <w:tab/>
        </w:r>
        <w:r>
          <w:fldChar w:fldCharType="begin"/>
        </w:r>
        <w:r>
          <w:instrText xml:space="preserve"> PAGEREF _Toc22555 \h </w:instrText>
        </w:r>
        <w:r>
          <w:fldChar w:fldCharType="separate"/>
        </w:r>
        <w:r>
          <w:t>68</w:t>
        </w:r>
        <w:r>
          <w:fldChar w:fldCharType="end"/>
        </w:r>
      </w:hyperlink>
    </w:p>
    <w:p>
      <w:pPr>
        <w:pStyle w:val="TOC2"/>
        <w:tabs>
          <w:tab w:val="right" w:leader="dot" w:pos="8306"/>
        </w:tabs>
      </w:pPr>
      <w:hyperlink w:anchor="_Toc3101" w:history="1">
        <w:r>
          <w:rPr>
            <w:rFonts w:ascii="仿宋" w:eastAsia="仿宋" w:hAnsi="仿宋" w:cs="仿宋" w:hint="eastAsia"/>
            <w:lang w:eastAsia="zh-CN"/>
          </w:rPr>
          <w:t>(二)、产业集群培育与发展</w:t>
        </w:r>
        <w:r>
          <w:tab/>
        </w:r>
        <w:r>
          <w:fldChar w:fldCharType="begin"/>
        </w:r>
        <w:r>
          <w:instrText xml:space="preserve"> PAGEREF _Toc3101 \h </w:instrText>
        </w:r>
        <w:r>
          <w:fldChar w:fldCharType="separate"/>
        </w:r>
        <w:r>
          <w:t>69</w:t>
        </w:r>
        <w:r>
          <w:fldChar w:fldCharType="end"/>
        </w:r>
      </w:hyperlink>
    </w:p>
    <w:p>
      <w:pPr>
        <w:pStyle w:val="TOC1"/>
        <w:tabs>
          <w:tab w:val="right" w:leader="dot" w:pos="8306"/>
        </w:tabs>
      </w:pPr>
      <w:hyperlink w:anchor="_Toc29272" w:history="1">
        <w:r>
          <w:rPr>
            <w:rFonts w:ascii="仿宋" w:eastAsia="仿宋" w:hAnsi="仿宋" w:cs="仿宋" w:hint="eastAsia"/>
            <w:lang w:eastAsia="zh-CN"/>
          </w:rPr>
          <w:t>十六、合作与交流机制建立</w:t>
        </w:r>
        <w:r>
          <w:tab/>
        </w:r>
        <w:r>
          <w:fldChar w:fldCharType="begin"/>
        </w:r>
        <w:r>
          <w:instrText xml:space="preserve"> PAGEREF _Toc29272 \h </w:instrText>
        </w:r>
        <w:r>
          <w:fldChar w:fldCharType="separate"/>
        </w:r>
        <w:r>
          <w:t>70</w:t>
        </w:r>
        <w:r>
          <w:fldChar w:fldCharType="end"/>
        </w:r>
      </w:hyperlink>
    </w:p>
    <w:p>
      <w:pPr>
        <w:pStyle w:val="TOC2"/>
        <w:tabs>
          <w:tab w:val="right" w:leader="dot" w:pos="8306"/>
        </w:tabs>
      </w:pPr>
      <w:hyperlink w:anchor="_Toc3919" w:history="1">
        <w:r>
          <w:rPr>
            <w:rFonts w:ascii="仿宋" w:eastAsia="仿宋" w:hAnsi="仿宋" w:cs="仿宋" w:hint="eastAsia"/>
            <w:lang w:eastAsia="zh-CN"/>
          </w:rPr>
          <w:t>(一)、合作伙伴选择与合作方式</w:t>
        </w:r>
        <w:r>
          <w:tab/>
        </w:r>
        <w:r>
          <w:fldChar w:fldCharType="begin"/>
        </w:r>
        <w:r>
          <w:instrText xml:space="preserve"> PAGEREF _Toc3919 \h </w:instrText>
        </w:r>
        <w:r>
          <w:fldChar w:fldCharType="separate"/>
        </w:r>
        <w:r>
          <w:t>70</w:t>
        </w:r>
        <w:r>
          <w:fldChar w:fldCharType="end"/>
        </w:r>
      </w:hyperlink>
    </w:p>
    <w:p>
      <w:pPr>
        <w:pStyle w:val="TOC2"/>
        <w:tabs>
          <w:tab w:val="right" w:leader="dot" w:pos="8306"/>
        </w:tabs>
      </w:pPr>
      <w:hyperlink w:anchor="_Toc1573" w:history="1">
        <w:r>
          <w:rPr>
            <w:rFonts w:ascii="仿宋" w:eastAsia="仿宋" w:hAnsi="仿宋" w:cs="仿宋" w:hint="eastAsia"/>
            <w:lang w:eastAsia="zh-CN"/>
          </w:rPr>
          <w:t>(二)、交流与合作平台搭建</w:t>
        </w:r>
        <w:r>
          <w:tab/>
        </w:r>
        <w:r>
          <w:fldChar w:fldCharType="begin"/>
        </w:r>
        <w:r>
          <w:instrText xml:space="preserve"> PAGEREF _Toc1573 \h </w:instrText>
        </w:r>
        <w:r>
          <w:fldChar w:fldCharType="separate"/>
        </w:r>
        <w:r>
          <w:t>71</w:t>
        </w:r>
        <w:r>
          <w:fldChar w:fldCharType="end"/>
        </w:r>
      </w:hyperlink>
    </w:p>
    <w:p>
      <w:pPr>
        <w:pStyle w:val="TOC1"/>
        <w:tabs>
          <w:tab w:val="right" w:leader="dot" w:pos="8306"/>
        </w:tabs>
      </w:pPr>
      <w:hyperlink w:anchor="_Toc16996" w:history="1">
        <w:r>
          <w:rPr>
            <w:rFonts w:ascii="仿宋" w:eastAsia="仿宋" w:hAnsi="仿宋" w:cs="仿宋" w:hint="eastAsia"/>
            <w:lang w:eastAsia="zh-CN"/>
          </w:rPr>
          <w:t>十七、企业合规与伦理</w:t>
        </w:r>
        <w:r>
          <w:tab/>
        </w:r>
        <w:r>
          <w:fldChar w:fldCharType="begin"/>
        </w:r>
        <w:r>
          <w:instrText xml:space="preserve"> PAGEREF _Toc16996 \h </w:instrText>
        </w:r>
        <w:r>
          <w:fldChar w:fldCharType="separate"/>
        </w:r>
        <w:r>
          <w:t>73</w:t>
        </w:r>
        <w:r>
          <w:fldChar w:fldCharType="end"/>
        </w:r>
      </w:hyperlink>
    </w:p>
    <w:p>
      <w:pPr>
        <w:pStyle w:val="TOC2"/>
        <w:tabs>
          <w:tab w:val="right" w:leader="dot" w:pos="8306"/>
        </w:tabs>
      </w:pPr>
      <w:hyperlink w:anchor="_Toc19857" w:history="1">
        <w:r>
          <w:rPr>
            <w:rFonts w:ascii="仿宋" w:eastAsia="仿宋" w:hAnsi="仿宋" w:cs="仿宋" w:hint="eastAsia"/>
            <w:lang w:eastAsia="zh-CN"/>
          </w:rPr>
          <w:t>(一)、合规政策与程序</w:t>
        </w:r>
        <w:r>
          <w:tab/>
        </w:r>
        <w:r>
          <w:fldChar w:fldCharType="begin"/>
        </w:r>
        <w:r>
          <w:instrText xml:space="preserve"> PAGEREF _Toc19857 \h </w:instrText>
        </w:r>
        <w:r>
          <w:fldChar w:fldCharType="separate"/>
        </w:r>
        <w:r>
          <w:t>73</w:t>
        </w:r>
        <w:r>
          <w:fldChar w:fldCharType="end"/>
        </w:r>
      </w:hyperlink>
    </w:p>
    <w:p>
      <w:pPr>
        <w:pStyle w:val="TOC2"/>
        <w:tabs>
          <w:tab w:val="right" w:leader="dot" w:pos="8306"/>
        </w:tabs>
      </w:pPr>
      <w:hyperlink w:anchor="_Toc17859" w:history="1">
        <w:r>
          <w:rPr>
            <w:rFonts w:ascii="仿宋" w:eastAsia="仿宋" w:hAnsi="仿宋" w:cs="仿宋" w:hint="eastAsia"/>
            <w:lang w:eastAsia="zh-CN"/>
          </w:rPr>
          <w:t>(二)、伦理规范与培训</w:t>
        </w:r>
        <w:r>
          <w:tab/>
        </w:r>
        <w:r>
          <w:fldChar w:fldCharType="begin"/>
        </w:r>
        <w:r>
          <w:instrText xml:space="preserve"> PAGEREF _Toc17859 \h </w:instrText>
        </w:r>
        <w:r>
          <w:fldChar w:fldCharType="separate"/>
        </w:r>
        <w:r>
          <w:t>74</w:t>
        </w:r>
        <w:r>
          <w:fldChar w:fldCharType="end"/>
        </w:r>
      </w:hyperlink>
    </w:p>
    <w:p>
      <w:pPr>
        <w:pStyle w:val="TOC2"/>
        <w:tabs>
          <w:tab w:val="right" w:leader="dot" w:pos="8306"/>
        </w:tabs>
      </w:pPr>
      <w:hyperlink w:anchor="_Toc17328" w:history="1">
        <w:r>
          <w:rPr>
            <w:rFonts w:ascii="仿宋" w:eastAsia="仿宋" w:hAnsi="仿宋" w:cs="仿宋" w:hint="eastAsia"/>
            <w:lang w:eastAsia="zh-CN"/>
          </w:rPr>
          <w:t>(三)、合规风险评估</w:t>
        </w:r>
        <w:r>
          <w:tab/>
        </w:r>
        <w:r>
          <w:fldChar w:fldCharType="begin"/>
        </w:r>
        <w:r>
          <w:instrText xml:space="preserve"> PAGEREF _Toc17328 \h </w:instrText>
        </w:r>
        <w:r>
          <w:fldChar w:fldCharType="separate"/>
        </w:r>
        <w:r>
          <w:t>75</w:t>
        </w:r>
        <w:r>
          <w:fldChar w:fldCharType="end"/>
        </w:r>
      </w:hyperlink>
    </w:p>
    <w:p>
      <w:pPr>
        <w:pStyle w:val="TOC2"/>
        <w:tabs>
          <w:tab w:val="right" w:leader="dot" w:pos="8306"/>
        </w:tabs>
      </w:pPr>
      <w:hyperlink w:anchor="_Toc15180" w:history="1">
        <w:r>
          <w:rPr>
            <w:rFonts w:ascii="仿宋" w:eastAsia="仿宋" w:hAnsi="仿宋" w:cs="仿宋" w:hint="eastAsia"/>
            <w:lang w:eastAsia="zh-CN"/>
          </w:rPr>
          <w:t>(四)、合规监督与执行</w:t>
        </w:r>
        <w:r>
          <w:tab/>
        </w:r>
        <w:r>
          <w:fldChar w:fldCharType="begin"/>
        </w:r>
        <w:r>
          <w:instrText xml:space="preserve"> PAGEREF _Toc15180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5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81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直接收益：假设婚纱摄影项目的产品或服务年销售收入为XX万元。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99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若婚纱摄影项目成功推广新型环保产品，比如采用可回收材料的包装，可能会激发消费者对可持续产品的需求。这种需求的增长可能迫使整个行业转向更环保的产品设计和生产方法。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17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90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婚纱摄影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婚纱摄影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婚纱摄影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婚纱摄影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912"/>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6346"/>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5616"/>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https://d.book118.com/886003111223010034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婚纱摄影项目构思建设方案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663459"/>
    <w:rsid w:val="546634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003111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2023-12-20T03:59:00Z</dcterms:created>
  <dcterms:modified xsi:type="dcterms:W3CDTF">2023-12-20T03:59:54Z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069D4DE5E08E4693AAF12E2578AE3C1F_11</vt:lpwstr>
  </property>
  <property fmtid="{D5CDD505-2E9C-101B-9397-08002B2CF9AE}" pid="3" name="KSOProductBuildVer">
    <vt:lpwstr>2052-12.1.0.16120</vt:lpwstr>
  </property>
</Properties>
</file>