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街头篮球项目计划设计方案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9" w:history="1">
        <w:r>
          <w:rPr>
            <w:rFonts w:ascii="仿宋" w:eastAsia="仿宋" w:hAnsi="仿宋" w:cs="仿宋" w:hint="eastAsia"/>
            <w:lang w:eastAsia="zh-CN"/>
          </w:rPr>
          <w:t>概论</w:t>
        </w:r>
        <w:r>
          <w:tab/>
        </w:r>
        <w:r>
          <w:fldChar w:fldCharType="begin"/>
        </w:r>
        <w:r>
          <w:instrText xml:space="preserve"> PAGEREF _Toc32539 \h </w:instrText>
        </w:r>
        <w:r>
          <w:fldChar w:fldCharType="separate"/>
        </w:r>
        <w:r>
          <w:t>3</w:t>
        </w:r>
        <w:r>
          <w:fldChar w:fldCharType="end"/>
        </w:r>
      </w:hyperlink>
    </w:p>
    <w:p>
      <w:pPr>
        <w:pStyle w:val="TOC1"/>
        <w:tabs>
          <w:tab w:val="right" w:leader="dot" w:pos="8306"/>
        </w:tabs>
      </w:pPr>
      <w:hyperlink w:anchor="_Toc9248" w:history="1">
        <w:r>
          <w:rPr>
            <w:rFonts w:ascii="仿宋" w:eastAsia="仿宋" w:hAnsi="仿宋" w:cs="仿宋" w:hint="eastAsia"/>
            <w:lang w:eastAsia="zh-CN"/>
          </w:rPr>
          <w:t>一、产品规划分析</w:t>
        </w:r>
        <w:r>
          <w:tab/>
        </w:r>
        <w:r>
          <w:fldChar w:fldCharType="begin"/>
        </w:r>
        <w:r>
          <w:instrText xml:space="preserve"> PAGEREF _Toc9248 \h </w:instrText>
        </w:r>
        <w:r>
          <w:fldChar w:fldCharType="separate"/>
        </w:r>
        <w:r>
          <w:t>3</w:t>
        </w:r>
        <w:r>
          <w:fldChar w:fldCharType="end"/>
        </w:r>
      </w:hyperlink>
    </w:p>
    <w:p>
      <w:pPr>
        <w:pStyle w:val="TOC2"/>
        <w:tabs>
          <w:tab w:val="right" w:leader="dot" w:pos="8306"/>
        </w:tabs>
      </w:pPr>
      <w:hyperlink w:anchor="_Toc14964" w:history="1">
        <w:r>
          <w:rPr>
            <w:rFonts w:ascii="仿宋" w:eastAsia="仿宋" w:hAnsi="仿宋" w:cs="仿宋" w:hint="eastAsia"/>
            <w:lang w:eastAsia="zh-CN"/>
          </w:rPr>
          <w:t>(一)、产品规划</w:t>
        </w:r>
        <w:r>
          <w:tab/>
        </w:r>
        <w:r>
          <w:fldChar w:fldCharType="begin"/>
        </w:r>
        <w:r>
          <w:instrText xml:space="preserve"> PAGEREF _Toc14964 \h </w:instrText>
        </w:r>
        <w:r>
          <w:fldChar w:fldCharType="separate"/>
        </w:r>
        <w:r>
          <w:t>3</w:t>
        </w:r>
        <w:r>
          <w:fldChar w:fldCharType="end"/>
        </w:r>
      </w:hyperlink>
    </w:p>
    <w:p>
      <w:pPr>
        <w:pStyle w:val="TOC2"/>
        <w:tabs>
          <w:tab w:val="right" w:leader="dot" w:pos="8306"/>
        </w:tabs>
      </w:pPr>
      <w:hyperlink w:anchor="_Toc8447" w:history="1">
        <w:r>
          <w:rPr>
            <w:rFonts w:ascii="仿宋" w:eastAsia="仿宋" w:hAnsi="仿宋" w:cs="仿宋" w:hint="eastAsia"/>
            <w:lang w:eastAsia="zh-CN"/>
          </w:rPr>
          <w:t>(二)、建设规模</w:t>
        </w:r>
        <w:r>
          <w:tab/>
        </w:r>
        <w:r>
          <w:fldChar w:fldCharType="begin"/>
        </w:r>
        <w:r>
          <w:instrText xml:space="preserve"> PAGEREF _Toc8447 \h </w:instrText>
        </w:r>
        <w:r>
          <w:fldChar w:fldCharType="separate"/>
        </w:r>
        <w:r>
          <w:t>4</w:t>
        </w:r>
        <w:r>
          <w:fldChar w:fldCharType="end"/>
        </w:r>
      </w:hyperlink>
    </w:p>
    <w:p>
      <w:pPr>
        <w:pStyle w:val="TOC1"/>
        <w:tabs>
          <w:tab w:val="right" w:leader="dot" w:pos="8306"/>
        </w:tabs>
      </w:pPr>
      <w:hyperlink w:anchor="_Toc951" w:history="1">
        <w:r>
          <w:rPr>
            <w:rFonts w:ascii="仿宋" w:eastAsia="仿宋" w:hAnsi="仿宋" w:cs="仿宋" w:hint="eastAsia"/>
            <w:lang w:eastAsia="zh-CN"/>
          </w:rPr>
          <w:t>二、街头篮球项目土建工程</w:t>
        </w:r>
        <w:r>
          <w:tab/>
        </w:r>
        <w:r>
          <w:fldChar w:fldCharType="begin"/>
        </w:r>
        <w:r>
          <w:instrText xml:space="preserve"> PAGEREF _Toc951 \h </w:instrText>
        </w:r>
        <w:r>
          <w:fldChar w:fldCharType="separate"/>
        </w:r>
        <w:r>
          <w:t>5</w:t>
        </w:r>
        <w:r>
          <w:fldChar w:fldCharType="end"/>
        </w:r>
      </w:hyperlink>
    </w:p>
    <w:p>
      <w:pPr>
        <w:pStyle w:val="TOC2"/>
        <w:tabs>
          <w:tab w:val="right" w:leader="dot" w:pos="8306"/>
        </w:tabs>
      </w:pPr>
      <w:hyperlink w:anchor="_Toc8119" w:history="1">
        <w:r>
          <w:rPr>
            <w:rFonts w:ascii="仿宋" w:eastAsia="仿宋" w:hAnsi="仿宋" w:cs="仿宋" w:hint="eastAsia"/>
            <w:lang w:eastAsia="zh-CN"/>
          </w:rPr>
          <w:t>(一)、建筑工程设计原则</w:t>
        </w:r>
        <w:r>
          <w:tab/>
        </w:r>
        <w:r>
          <w:fldChar w:fldCharType="begin"/>
        </w:r>
        <w:r>
          <w:instrText xml:space="preserve"> PAGEREF _Toc8119 \h </w:instrText>
        </w:r>
        <w:r>
          <w:fldChar w:fldCharType="separate"/>
        </w:r>
        <w:r>
          <w:t>5</w:t>
        </w:r>
        <w:r>
          <w:fldChar w:fldCharType="end"/>
        </w:r>
      </w:hyperlink>
    </w:p>
    <w:p>
      <w:pPr>
        <w:pStyle w:val="TOC2"/>
        <w:tabs>
          <w:tab w:val="right" w:leader="dot" w:pos="8306"/>
        </w:tabs>
      </w:pPr>
      <w:hyperlink w:anchor="_Toc10670" w:history="1">
        <w:r>
          <w:rPr>
            <w:rFonts w:ascii="仿宋" w:eastAsia="仿宋" w:hAnsi="仿宋" w:cs="仿宋" w:hint="eastAsia"/>
            <w:lang w:eastAsia="zh-CN"/>
          </w:rPr>
          <w:t>(二)、土建工程设计年限及安全等级</w:t>
        </w:r>
        <w:r>
          <w:tab/>
        </w:r>
        <w:r>
          <w:fldChar w:fldCharType="begin"/>
        </w:r>
        <w:r>
          <w:instrText xml:space="preserve"> PAGEREF _Toc10670 \h </w:instrText>
        </w:r>
        <w:r>
          <w:fldChar w:fldCharType="separate"/>
        </w:r>
        <w:r>
          <w:t>6</w:t>
        </w:r>
        <w:r>
          <w:fldChar w:fldCharType="end"/>
        </w:r>
      </w:hyperlink>
    </w:p>
    <w:p>
      <w:pPr>
        <w:pStyle w:val="TOC2"/>
        <w:tabs>
          <w:tab w:val="right" w:leader="dot" w:pos="8306"/>
        </w:tabs>
      </w:pPr>
      <w:hyperlink w:anchor="_Toc12944" w:history="1">
        <w:r>
          <w:rPr>
            <w:rFonts w:ascii="仿宋" w:eastAsia="仿宋" w:hAnsi="仿宋" w:cs="仿宋" w:hint="eastAsia"/>
            <w:lang w:eastAsia="zh-CN"/>
          </w:rPr>
          <w:t>(三)、建筑工程设计总体要求</w:t>
        </w:r>
        <w:r>
          <w:tab/>
        </w:r>
        <w:r>
          <w:fldChar w:fldCharType="begin"/>
        </w:r>
        <w:r>
          <w:instrText xml:space="preserve"> PAGEREF _Toc12944 \h </w:instrText>
        </w:r>
        <w:r>
          <w:fldChar w:fldCharType="separate"/>
        </w:r>
        <w:r>
          <w:t>7</w:t>
        </w:r>
        <w:r>
          <w:fldChar w:fldCharType="end"/>
        </w:r>
      </w:hyperlink>
    </w:p>
    <w:p>
      <w:pPr>
        <w:pStyle w:val="TOC2"/>
        <w:tabs>
          <w:tab w:val="right" w:leader="dot" w:pos="8306"/>
        </w:tabs>
      </w:pPr>
      <w:hyperlink w:anchor="_Toc8584" w:history="1">
        <w:r>
          <w:rPr>
            <w:rFonts w:ascii="仿宋" w:eastAsia="仿宋" w:hAnsi="仿宋" w:cs="仿宋" w:hint="eastAsia"/>
            <w:lang w:eastAsia="zh-CN"/>
          </w:rPr>
          <w:t>(四)、土建工程建设指标</w:t>
        </w:r>
        <w:r>
          <w:tab/>
        </w:r>
        <w:r>
          <w:fldChar w:fldCharType="begin"/>
        </w:r>
        <w:r>
          <w:instrText xml:space="preserve"> PAGEREF _Toc8584 \h </w:instrText>
        </w:r>
        <w:r>
          <w:fldChar w:fldCharType="separate"/>
        </w:r>
        <w:r>
          <w:t>8</w:t>
        </w:r>
        <w:r>
          <w:fldChar w:fldCharType="end"/>
        </w:r>
      </w:hyperlink>
    </w:p>
    <w:p>
      <w:pPr>
        <w:pStyle w:val="TOC1"/>
        <w:tabs>
          <w:tab w:val="right" w:leader="dot" w:pos="8306"/>
        </w:tabs>
      </w:pPr>
      <w:hyperlink w:anchor="_Toc32252" w:history="1">
        <w:r>
          <w:rPr>
            <w:rFonts w:ascii="仿宋" w:eastAsia="仿宋" w:hAnsi="仿宋" w:cs="仿宋" w:hint="eastAsia"/>
            <w:lang w:eastAsia="zh-CN"/>
          </w:rPr>
          <w:t>三、街头篮球项目概论</w:t>
        </w:r>
        <w:r>
          <w:tab/>
        </w:r>
        <w:r>
          <w:fldChar w:fldCharType="begin"/>
        </w:r>
        <w:r>
          <w:instrText xml:space="preserve"> PAGEREF _Toc32252 \h </w:instrText>
        </w:r>
        <w:r>
          <w:fldChar w:fldCharType="separate"/>
        </w:r>
        <w:r>
          <w:t>8</w:t>
        </w:r>
        <w:r>
          <w:fldChar w:fldCharType="end"/>
        </w:r>
      </w:hyperlink>
    </w:p>
    <w:p>
      <w:pPr>
        <w:pStyle w:val="TOC2"/>
        <w:tabs>
          <w:tab w:val="right" w:leader="dot" w:pos="8306"/>
        </w:tabs>
      </w:pPr>
      <w:hyperlink w:anchor="_Toc23033" w:history="1">
        <w:r>
          <w:rPr>
            <w:rFonts w:ascii="仿宋" w:eastAsia="仿宋" w:hAnsi="仿宋" w:cs="仿宋" w:hint="eastAsia"/>
            <w:lang w:eastAsia="zh-CN"/>
          </w:rPr>
          <w:t>(一)、街头篮球项目概况</w:t>
        </w:r>
        <w:r>
          <w:tab/>
        </w:r>
        <w:r>
          <w:fldChar w:fldCharType="begin"/>
        </w:r>
        <w:r>
          <w:instrText xml:space="preserve"> PAGEREF _Toc23033 \h </w:instrText>
        </w:r>
        <w:r>
          <w:fldChar w:fldCharType="separate"/>
        </w:r>
        <w:r>
          <w:t>8</w:t>
        </w:r>
        <w:r>
          <w:fldChar w:fldCharType="end"/>
        </w:r>
      </w:hyperlink>
    </w:p>
    <w:p>
      <w:pPr>
        <w:pStyle w:val="TOC2"/>
        <w:tabs>
          <w:tab w:val="right" w:leader="dot" w:pos="8306"/>
        </w:tabs>
      </w:pPr>
      <w:hyperlink w:anchor="_Toc27043" w:history="1">
        <w:r>
          <w:rPr>
            <w:rFonts w:ascii="仿宋" w:eastAsia="仿宋" w:hAnsi="仿宋" w:cs="仿宋" w:hint="eastAsia"/>
            <w:lang w:eastAsia="zh-CN"/>
          </w:rPr>
          <w:t>(二)、街头篮球项目目标</w:t>
        </w:r>
        <w:r>
          <w:tab/>
        </w:r>
        <w:r>
          <w:fldChar w:fldCharType="begin"/>
        </w:r>
        <w:r>
          <w:instrText xml:space="preserve"> PAGEREF _Toc27043 \h </w:instrText>
        </w:r>
        <w:r>
          <w:fldChar w:fldCharType="separate"/>
        </w:r>
        <w:r>
          <w:t>10</w:t>
        </w:r>
        <w:r>
          <w:fldChar w:fldCharType="end"/>
        </w:r>
      </w:hyperlink>
    </w:p>
    <w:p>
      <w:pPr>
        <w:pStyle w:val="TOC2"/>
        <w:tabs>
          <w:tab w:val="right" w:leader="dot" w:pos="8306"/>
        </w:tabs>
      </w:pPr>
      <w:hyperlink w:anchor="_Toc10417" w:history="1">
        <w:r>
          <w:rPr>
            <w:rFonts w:ascii="仿宋" w:eastAsia="仿宋" w:hAnsi="仿宋" w:cs="仿宋" w:hint="eastAsia"/>
            <w:lang w:eastAsia="zh-CN"/>
          </w:rPr>
          <w:t>(三)、街头篮球项目提出的理由</w:t>
        </w:r>
        <w:r>
          <w:tab/>
        </w:r>
        <w:r>
          <w:fldChar w:fldCharType="begin"/>
        </w:r>
        <w:r>
          <w:instrText xml:space="preserve"> PAGEREF _Toc10417 \h </w:instrText>
        </w:r>
        <w:r>
          <w:fldChar w:fldCharType="separate"/>
        </w:r>
        <w:r>
          <w:t>11</w:t>
        </w:r>
        <w:r>
          <w:fldChar w:fldCharType="end"/>
        </w:r>
      </w:hyperlink>
    </w:p>
    <w:p>
      <w:pPr>
        <w:pStyle w:val="TOC2"/>
        <w:tabs>
          <w:tab w:val="right" w:leader="dot" w:pos="8306"/>
        </w:tabs>
      </w:pPr>
      <w:hyperlink w:anchor="_Toc22166" w:history="1">
        <w:r>
          <w:rPr>
            <w:rFonts w:ascii="仿宋" w:eastAsia="仿宋" w:hAnsi="仿宋" w:cs="仿宋" w:hint="eastAsia"/>
            <w:lang w:eastAsia="zh-CN"/>
          </w:rPr>
          <w:t>(四)、街头篮球项目意义</w:t>
        </w:r>
        <w:r>
          <w:tab/>
        </w:r>
        <w:r>
          <w:fldChar w:fldCharType="begin"/>
        </w:r>
        <w:r>
          <w:instrText xml:space="preserve"> PAGEREF _Toc22166 \h </w:instrText>
        </w:r>
        <w:r>
          <w:fldChar w:fldCharType="separate"/>
        </w:r>
        <w:r>
          <w:t>13</w:t>
        </w:r>
        <w:r>
          <w:fldChar w:fldCharType="end"/>
        </w:r>
      </w:hyperlink>
    </w:p>
    <w:p>
      <w:pPr>
        <w:pStyle w:val="TOC2"/>
        <w:tabs>
          <w:tab w:val="right" w:leader="dot" w:pos="8306"/>
        </w:tabs>
      </w:pPr>
      <w:hyperlink w:anchor="_Toc11310" w:history="1">
        <w:r>
          <w:rPr>
            <w:rFonts w:ascii="仿宋" w:eastAsia="仿宋" w:hAnsi="仿宋" w:cs="仿宋" w:hint="eastAsia"/>
            <w:lang w:eastAsia="zh-CN"/>
          </w:rPr>
          <w:t>(五)、街头篮球项目背景</w:t>
        </w:r>
        <w:r>
          <w:tab/>
        </w:r>
        <w:r>
          <w:fldChar w:fldCharType="begin"/>
        </w:r>
        <w:r>
          <w:instrText xml:space="preserve"> PAGEREF _Toc11310 \h </w:instrText>
        </w:r>
        <w:r>
          <w:fldChar w:fldCharType="separate"/>
        </w:r>
        <w:r>
          <w:t>14</w:t>
        </w:r>
        <w:r>
          <w:fldChar w:fldCharType="end"/>
        </w:r>
      </w:hyperlink>
    </w:p>
    <w:p>
      <w:pPr>
        <w:pStyle w:val="TOC1"/>
        <w:tabs>
          <w:tab w:val="right" w:leader="dot" w:pos="8306"/>
        </w:tabs>
      </w:pPr>
      <w:hyperlink w:anchor="_Toc27711" w:history="1">
        <w:r>
          <w:rPr>
            <w:rFonts w:ascii="仿宋" w:eastAsia="仿宋" w:hAnsi="仿宋" w:cs="仿宋" w:hint="eastAsia"/>
            <w:lang w:eastAsia="zh-CN"/>
          </w:rPr>
          <w:t>四、街头篮球项目建设背景及必要性分析</w:t>
        </w:r>
        <w:r>
          <w:tab/>
        </w:r>
        <w:r>
          <w:fldChar w:fldCharType="begin"/>
        </w:r>
        <w:r>
          <w:instrText xml:space="preserve"> PAGEREF _Toc27711 \h </w:instrText>
        </w:r>
        <w:r>
          <w:fldChar w:fldCharType="separate"/>
        </w:r>
        <w:r>
          <w:t>15</w:t>
        </w:r>
        <w:r>
          <w:fldChar w:fldCharType="end"/>
        </w:r>
      </w:hyperlink>
    </w:p>
    <w:p>
      <w:pPr>
        <w:pStyle w:val="TOC2"/>
        <w:tabs>
          <w:tab w:val="right" w:leader="dot" w:pos="8306"/>
        </w:tabs>
      </w:pPr>
      <w:hyperlink w:anchor="_Toc3441" w:history="1">
        <w:r>
          <w:rPr>
            <w:rFonts w:ascii="仿宋" w:eastAsia="仿宋" w:hAnsi="仿宋" w:cs="仿宋" w:hint="eastAsia"/>
            <w:lang w:eastAsia="zh-CN"/>
          </w:rPr>
          <w:t>(一)、街头篮球项目背景分析</w:t>
        </w:r>
        <w:r>
          <w:tab/>
        </w:r>
        <w:r>
          <w:fldChar w:fldCharType="begin"/>
        </w:r>
        <w:r>
          <w:instrText xml:space="preserve"> PAGEREF _Toc3441 \h </w:instrText>
        </w:r>
        <w:r>
          <w:fldChar w:fldCharType="separate"/>
        </w:r>
        <w:r>
          <w:t>15</w:t>
        </w:r>
        <w:r>
          <w:fldChar w:fldCharType="end"/>
        </w:r>
      </w:hyperlink>
    </w:p>
    <w:p>
      <w:pPr>
        <w:pStyle w:val="TOC2"/>
        <w:tabs>
          <w:tab w:val="right" w:leader="dot" w:pos="8306"/>
        </w:tabs>
      </w:pPr>
      <w:hyperlink w:anchor="_Toc22997" w:history="1">
        <w:r>
          <w:rPr>
            <w:rFonts w:ascii="仿宋" w:eastAsia="仿宋" w:hAnsi="仿宋" w:cs="仿宋" w:hint="eastAsia"/>
            <w:lang w:eastAsia="zh-CN"/>
          </w:rPr>
          <w:t>(二)、街头篮球项目建设必要性分析</w:t>
        </w:r>
        <w:r>
          <w:tab/>
        </w:r>
        <w:r>
          <w:fldChar w:fldCharType="begin"/>
        </w:r>
        <w:r>
          <w:instrText xml:space="preserve"> PAGEREF _Toc22997 \h </w:instrText>
        </w:r>
        <w:r>
          <w:fldChar w:fldCharType="separate"/>
        </w:r>
        <w:r>
          <w:t>16</w:t>
        </w:r>
        <w:r>
          <w:fldChar w:fldCharType="end"/>
        </w:r>
      </w:hyperlink>
    </w:p>
    <w:p>
      <w:pPr>
        <w:pStyle w:val="TOC1"/>
        <w:tabs>
          <w:tab w:val="right" w:leader="dot" w:pos="8306"/>
        </w:tabs>
      </w:pPr>
      <w:hyperlink w:anchor="_Toc10284" w:history="1">
        <w:r>
          <w:rPr>
            <w:rFonts w:ascii="仿宋" w:eastAsia="仿宋" w:hAnsi="仿宋" w:cs="仿宋" w:hint="eastAsia"/>
            <w:lang w:eastAsia="zh-CN"/>
          </w:rPr>
          <w:t>五、街头篮球项目绩效评估</w:t>
        </w:r>
        <w:r>
          <w:tab/>
        </w:r>
        <w:r>
          <w:fldChar w:fldCharType="begin"/>
        </w:r>
        <w:r>
          <w:instrText xml:space="preserve"> PAGEREF _Toc10284 \h </w:instrText>
        </w:r>
        <w:r>
          <w:fldChar w:fldCharType="separate"/>
        </w:r>
        <w:r>
          <w:t>18</w:t>
        </w:r>
        <w:r>
          <w:fldChar w:fldCharType="end"/>
        </w:r>
      </w:hyperlink>
    </w:p>
    <w:p>
      <w:pPr>
        <w:pStyle w:val="TOC2"/>
        <w:tabs>
          <w:tab w:val="right" w:leader="dot" w:pos="8306"/>
        </w:tabs>
      </w:pPr>
      <w:hyperlink w:anchor="_Toc6227" w:history="1">
        <w:r>
          <w:rPr>
            <w:rFonts w:ascii="仿宋" w:eastAsia="仿宋" w:hAnsi="仿宋" w:cs="仿宋" w:hint="eastAsia"/>
            <w:lang w:eastAsia="zh-CN"/>
          </w:rPr>
          <w:t>(一)、绩效评估指标</w:t>
        </w:r>
        <w:r>
          <w:tab/>
        </w:r>
        <w:r>
          <w:fldChar w:fldCharType="begin"/>
        </w:r>
        <w:r>
          <w:instrText xml:space="preserve"> PAGEREF _Toc6227 \h </w:instrText>
        </w:r>
        <w:r>
          <w:fldChar w:fldCharType="separate"/>
        </w:r>
        <w:r>
          <w:t>18</w:t>
        </w:r>
        <w:r>
          <w:fldChar w:fldCharType="end"/>
        </w:r>
      </w:hyperlink>
    </w:p>
    <w:p>
      <w:pPr>
        <w:pStyle w:val="TOC2"/>
        <w:tabs>
          <w:tab w:val="right" w:leader="dot" w:pos="8306"/>
        </w:tabs>
      </w:pPr>
      <w:hyperlink w:anchor="_Toc5451" w:history="1">
        <w:r>
          <w:rPr>
            <w:rFonts w:ascii="仿宋" w:eastAsia="仿宋" w:hAnsi="仿宋" w:cs="仿宋" w:hint="eastAsia"/>
            <w:lang w:eastAsia="zh-CN"/>
          </w:rPr>
          <w:t>(二)、绩效评估方法</w:t>
        </w:r>
        <w:r>
          <w:tab/>
        </w:r>
        <w:r>
          <w:fldChar w:fldCharType="begin"/>
        </w:r>
        <w:r>
          <w:instrText xml:space="preserve"> PAGEREF _Toc5451 \h </w:instrText>
        </w:r>
        <w:r>
          <w:fldChar w:fldCharType="separate"/>
        </w:r>
        <w:r>
          <w:t>19</w:t>
        </w:r>
        <w:r>
          <w:fldChar w:fldCharType="end"/>
        </w:r>
      </w:hyperlink>
    </w:p>
    <w:p>
      <w:pPr>
        <w:pStyle w:val="TOC2"/>
        <w:tabs>
          <w:tab w:val="right" w:leader="dot" w:pos="8306"/>
        </w:tabs>
      </w:pPr>
      <w:hyperlink w:anchor="_Toc22854" w:history="1">
        <w:r>
          <w:rPr>
            <w:rFonts w:ascii="仿宋" w:eastAsia="仿宋" w:hAnsi="仿宋" w:cs="仿宋" w:hint="eastAsia"/>
            <w:lang w:eastAsia="zh-CN"/>
          </w:rPr>
          <w:t>(三)、绩效评估周期</w:t>
        </w:r>
        <w:r>
          <w:tab/>
        </w:r>
        <w:r>
          <w:fldChar w:fldCharType="begin"/>
        </w:r>
        <w:r>
          <w:instrText xml:space="preserve"> PAGEREF _Toc22854 \h </w:instrText>
        </w:r>
        <w:r>
          <w:fldChar w:fldCharType="separate"/>
        </w:r>
        <w:r>
          <w:t>20</w:t>
        </w:r>
        <w:r>
          <w:fldChar w:fldCharType="end"/>
        </w:r>
      </w:hyperlink>
    </w:p>
    <w:p>
      <w:pPr>
        <w:pStyle w:val="TOC1"/>
        <w:tabs>
          <w:tab w:val="right" w:leader="dot" w:pos="8306"/>
        </w:tabs>
      </w:pPr>
      <w:hyperlink w:anchor="_Toc13087" w:history="1">
        <w:r>
          <w:rPr>
            <w:rFonts w:ascii="仿宋" w:eastAsia="仿宋" w:hAnsi="仿宋" w:cs="仿宋" w:hint="eastAsia"/>
            <w:lang w:eastAsia="zh-CN"/>
          </w:rPr>
          <w:t>六、街头篮球项目危机管理</w:t>
        </w:r>
        <w:r>
          <w:tab/>
        </w:r>
        <w:r>
          <w:fldChar w:fldCharType="begin"/>
        </w:r>
        <w:r>
          <w:instrText xml:space="preserve"> PAGEREF _Toc13087 \h </w:instrText>
        </w:r>
        <w:r>
          <w:fldChar w:fldCharType="separate"/>
        </w:r>
        <w:r>
          <w:t>21</w:t>
        </w:r>
        <w:r>
          <w:fldChar w:fldCharType="end"/>
        </w:r>
      </w:hyperlink>
    </w:p>
    <w:p>
      <w:pPr>
        <w:pStyle w:val="TOC2"/>
        <w:tabs>
          <w:tab w:val="right" w:leader="dot" w:pos="8306"/>
        </w:tabs>
      </w:pPr>
      <w:hyperlink w:anchor="_Toc28909" w:history="1">
        <w:r>
          <w:rPr>
            <w:rFonts w:ascii="仿宋" w:eastAsia="仿宋" w:hAnsi="仿宋" w:cs="仿宋" w:hint="eastAsia"/>
            <w:lang w:eastAsia="zh-CN"/>
          </w:rPr>
          <w:t>(一)、危机预警与识别</w:t>
        </w:r>
        <w:r>
          <w:tab/>
        </w:r>
        <w:r>
          <w:fldChar w:fldCharType="begin"/>
        </w:r>
        <w:r>
          <w:instrText xml:space="preserve"> PAGEREF _Toc28909 \h </w:instrText>
        </w:r>
        <w:r>
          <w:fldChar w:fldCharType="separate"/>
        </w:r>
        <w:r>
          <w:t>21</w:t>
        </w:r>
        <w:r>
          <w:fldChar w:fldCharType="end"/>
        </w:r>
      </w:hyperlink>
    </w:p>
    <w:p>
      <w:pPr>
        <w:pStyle w:val="TOC2"/>
        <w:tabs>
          <w:tab w:val="right" w:leader="dot" w:pos="8306"/>
        </w:tabs>
      </w:pPr>
      <w:hyperlink w:anchor="_Toc24421" w:history="1">
        <w:r>
          <w:rPr>
            <w:rFonts w:ascii="仿宋" w:eastAsia="仿宋" w:hAnsi="仿宋" w:cs="仿宋" w:hint="eastAsia"/>
            <w:lang w:eastAsia="zh-CN"/>
          </w:rPr>
          <w:t>(二)、危机应对与恢复</w:t>
        </w:r>
        <w:r>
          <w:tab/>
        </w:r>
        <w:r>
          <w:fldChar w:fldCharType="begin"/>
        </w:r>
        <w:r>
          <w:instrText xml:space="preserve"> PAGEREF _Toc24421 \h </w:instrText>
        </w:r>
        <w:r>
          <w:fldChar w:fldCharType="separate"/>
        </w:r>
        <w:r>
          <w:t>22</w:t>
        </w:r>
        <w:r>
          <w:fldChar w:fldCharType="end"/>
        </w:r>
      </w:hyperlink>
    </w:p>
    <w:p>
      <w:pPr>
        <w:pStyle w:val="TOC1"/>
        <w:tabs>
          <w:tab w:val="right" w:leader="dot" w:pos="8306"/>
        </w:tabs>
      </w:pPr>
      <w:hyperlink w:anchor="_Toc16004" w:history="1">
        <w:r>
          <w:rPr>
            <w:rFonts w:ascii="仿宋" w:eastAsia="仿宋" w:hAnsi="仿宋" w:cs="仿宋" w:hint="eastAsia"/>
            <w:lang w:eastAsia="zh-CN"/>
          </w:rPr>
          <w:t>七、街头篮球项目财务管理</w:t>
        </w:r>
        <w:r>
          <w:tab/>
        </w:r>
        <w:r>
          <w:fldChar w:fldCharType="begin"/>
        </w:r>
        <w:r>
          <w:instrText xml:space="preserve"> PAGEREF _Toc16004 \h </w:instrText>
        </w:r>
        <w:r>
          <w:fldChar w:fldCharType="separate"/>
        </w:r>
        <w:r>
          <w:t>23</w:t>
        </w:r>
        <w:r>
          <w:fldChar w:fldCharType="end"/>
        </w:r>
      </w:hyperlink>
    </w:p>
    <w:p>
      <w:pPr>
        <w:pStyle w:val="TOC2"/>
        <w:tabs>
          <w:tab w:val="right" w:leader="dot" w:pos="8306"/>
        </w:tabs>
      </w:pPr>
      <w:hyperlink w:anchor="_Toc31490" w:history="1">
        <w:r>
          <w:rPr>
            <w:rFonts w:ascii="仿宋" w:eastAsia="仿宋" w:hAnsi="仿宋" w:cs="仿宋" w:hint="eastAsia"/>
            <w:lang w:eastAsia="zh-CN"/>
          </w:rPr>
          <w:t>(一)、资金需求大</w:t>
        </w:r>
        <w:r>
          <w:tab/>
        </w:r>
        <w:r>
          <w:fldChar w:fldCharType="begin"/>
        </w:r>
        <w:r>
          <w:instrText xml:space="preserve"> PAGEREF _Toc31490 \h </w:instrText>
        </w:r>
        <w:r>
          <w:fldChar w:fldCharType="separate"/>
        </w:r>
        <w:r>
          <w:t>23</w:t>
        </w:r>
        <w:r>
          <w:fldChar w:fldCharType="end"/>
        </w:r>
      </w:hyperlink>
    </w:p>
    <w:p>
      <w:pPr>
        <w:pStyle w:val="TOC2"/>
        <w:tabs>
          <w:tab w:val="right" w:leader="dot" w:pos="8306"/>
        </w:tabs>
      </w:pPr>
      <w:hyperlink w:anchor="_Toc27564" w:history="1">
        <w:r>
          <w:rPr>
            <w:rFonts w:ascii="仿宋" w:eastAsia="仿宋" w:hAnsi="仿宋" w:cs="仿宋" w:hint="eastAsia"/>
            <w:lang w:eastAsia="zh-CN"/>
          </w:rPr>
          <w:t>(二)、研发周期长</w:t>
        </w:r>
        <w:r>
          <w:tab/>
        </w:r>
        <w:r>
          <w:fldChar w:fldCharType="begin"/>
        </w:r>
        <w:r>
          <w:instrText xml:space="preserve"> PAGEREF _Toc27564 \h </w:instrText>
        </w:r>
        <w:r>
          <w:fldChar w:fldCharType="separate"/>
        </w:r>
        <w:r>
          <w:t>24</w:t>
        </w:r>
        <w:r>
          <w:fldChar w:fldCharType="end"/>
        </w:r>
      </w:hyperlink>
    </w:p>
    <w:p>
      <w:pPr>
        <w:pStyle w:val="TOC2"/>
        <w:tabs>
          <w:tab w:val="right" w:leader="dot" w:pos="8306"/>
        </w:tabs>
      </w:pPr>
      <w:hyperlink w:anchor="_Toc19503" w:history="1">
        <w:r>
          <w:rPr>
            <w:rFonts w:ascii="仿宋" w:eastAsia="仿宋" w:hAnsi="仿宋" w:cs="仿宋" w:hint="eastAsia"/>
            <w:lang w:eastAsia="zh-CN"/>
          </w:rPr>
          <w:t>(三)、市场风险大</w:t>
        </w:r>
        <w:r>
          <w:tab/>
        </w:r>
        <w:r>
          <w:fldChar w:fldCharType="begin"/>
        </w:r>
        <w:r>
          <w:instrText xml:space="preserve"> PAGEREF _Toc19503 \h </w:instrText>
        </w:r>
        <w:r>
          <w:fldChar w:fldCharType="separate"/>
        </w:r>
        <w:r>
          <w:t>25</w:t>
        </w:r>
        <w:r>
          <w:fldChar w:fldCharType="end"/>
        </w:r>
      </w:hyperlink>
    </w:p>
    <w:p>
      <w:pPr>
        <w:pStyle w:val="TOC2"/>
        <w:tabs>
          <w:tab w:val="right" w:leader="dot" w:pos="8306"/>
        </w:tabs>
      </w:pPr>
      <w:hyperlink w:anchor="_Toc25680" w:history="1">
        <w:r>
          <w:rPr>
            <w:rFonts w:ascii="仿宋" w:eastAsia="仿宋" w:hAnsi="仿宋" w:cs="仿宋" w:hint="eastAsia"/>
            <w:lang w:eastAsia="zh-CN"/>
          </w:rPr>
          <w:t>(四)、利润率高</w:t>
        </w:r>
        <w:r>
          <w:tab/>
        </w:r>
        <w:r>
          <w:fldChar w:fldCharType="begin"/>
        </w:r>
        <w:r>
          <w:instrText xml:space="preserve"> PAGEREF _Toc25680 \h </w:instrText>
        </w:r>
        <w:r>
          <w:fldChar w:fldCharType="separate"/>
        </w:r>
        <w:r>
          <w:t>28</w:t>
        </w:r>
        <w:r>
          <w:fldChar w:fldCharType="end"/>
        </w:r>
      </w:hyperlink>
    </w:p>
    <w:p>
      <w:pPr>
        <w:pStyle w:val="TOC1"/>
        <w:tabs>
          <w:tab w:val="right" w:leader="dot" w:pos="8306"/>
        </w:tabs>
      </w:pPr>
      <w:hyperlink w:anchor="_Toc15202" w:history="1">
        <w:r>
          <w:rPr>
            <w:rFonts w:ascii="仿宋" w:eastAsia="仿宋" w:hAnsi="仿宋" w:cs="仿宋" w:hint="eastAsia"/>
            <w:lang w:eastAsia="zh-CN"/>
          </w:rPr>
          <w:t>八、街头篮球项目技术管理</w:t>
        </w:r>
        <w:r>
          <w:tab/>
        </w:r>
        <w:r>
          <w:fldChar w:fldCharType="begin"/>
        </w:r>
        <w:r>
          <w:instrText xml:space="preserve"> PAGEREF _Toc15202 \h </w:instrText>
        </w:r>
        <w:r>
          <w:fldChar w:fldCharType="separate"/>
        </w:r>
        <w:r>
          <w:t>30</w:t>
        </w:r>
        <w:r>
          <w:fldChar w:fldCharType="end"/>
        </w:r>
      </w:hyperlink>
    </w:p>
    <w:p>
      <w:pPr>
        <w:pStyle w:val="TOC2"/>
        <w:tabs>
          <w:tab w:val="right" w:leader="dot" w:pos="8306"/>
        </w:tabs>
      </w:pPr>
      <w:hyperlink w:anchor="_Toc12920" w:history="1">
        <w:r>
          <w:rPr>
            <w:rFonts w:ascii="仿宋" w:eastAsia="仿宋" w:hAnsi="仿宋" w:cs="仿宋" w:hint="eastAsia"/>
            <w:lang w:eastAsia="zh-CN"/>
          </w:rPr>
          <w:t>(一)、技术方案选用方向</w:t>
        </w:r>
        <w:r>
          <w:tab/>
        </w:r>
        <w:r>
          <w:fldChar w:fldCharType="begin"/>
        </w:r>
        <w:r>
          <w:instrText xml:space="preserve"> PAGEREF _Toc12920 \h </w:instrText>
        </w:r>
        <w:r>
          <w:fldChar w:fldCharType="separate"/>
        </w:r>
        <w:r>
          <w:t>30</w:t>
        </w:r>
        <w:r>
          <w:fldChar w:fldCharType="end"/>
        </w:r>
      </w:hyperlink>
    </w:p>
    <w:p>
      <w:pPr>
        <w:pStyle w:val="TOC2"/>
        <w:tabs>
          <w:tab w:val="right" w:leader="dot" w:pos="8306"/>
        </w:tabs>
      </w:pPr>
      <w:hyperlink w:anchor="_Toc2116" w:history="1">
        <w:r>
          <w:rPr>
            <w:rFonts w:ascii="仿宋" w:eastAsia="仿宋" w:hAnsi="仿宋" w:cs="仿宋" w:hint="eastAsia"/>
            <w:lang w:eastAsia="zh-CN"/>
          </w:rPr>
          <w:t>(二)、工艺技术方案选用原则</w:t>
        </w:r>
        <w:r>
          <w:tab/>
        </w:r>
        <w:r>
          <w:fldChar w:fldCharType="begin"/>
        </w:r>
        <w:r>
          <w:instrText xml:space="preserve"> PAGEREF _Toc2116 \h </w:instrText>
        </w:r>
        <w:r>
          <w:fldChar w:fldCharType="separate"/>
        </w:r>
        <w:r>
          <w:t>32</w:t>
        </w:r>
        <w:r>
          <w:fldChar w:fldCharType="end"/>
        </w:r>
      </w:hyperlink>
    </w:p>
    <w:p>
      <w:pPr>
        <w:pStyle w:val="TOC2"/>
        <w:tabs>
          <w:tab w:val="right" w:leader="dot" w:pos="8306"/>
        </w:tabs>
      </w:pPr>
      <w:hyperlink w:anchor="_Toc1508" w:history="1">
        <w:r>
          <w:rPr>
            <w:rFonts w:ascii="仿宋" w:eastAsia="仿宋" w:hAnsi="仿宋" w:cs="仿宋" w:hint="eastAsia"/>
            <w:lang w:eastAsia="zh-CN"/>
          </w:rPr>
          <w:t>(三)、工艺技术方案要求</w:t>
        </w:r>
        <w:r>
          <w:tab/>
        </w:r>
        <w:r>
          <w:fldChar w:fldCharType="begin"/>
        </w:r>
        <w:r>
          <w:instrText xml:space="preserve"> PAGEREF _Toc1508 \h </w:instrText>
        </w:r>
        <w:r>
          <w:fldChar w:fldCharType="separate"/>
        </w:r>
        <w:r>
          <w:t>34</w:t>
        </w:r>
        <w:r>
          <w:fldChar w:fldCharType="end"/>
        </w:r>
      </w:hyperlink>
    </w:p>
    <w:p>
      <w:pPr>
        <w:pStyle w:val="TOC1"/>
        <w:tabs>
          <w:tab w:val="right" w:leader="dot" w:pos="8306"/>
        </w:tabs>
      </w:pPr>
      <w:hyperlink w:anchor="_Toc16229" w:history="1">
        <w:r>
          <w:rPr>
            <w:rFonts w:ascii="仿宋" w:eastAsia="仿宋" w:hAnsi="仿宋" w:cs="仿宋" w:hint="eastAsia"/>
            <w:lang w:eastAsia="zh-CN"/>
          </w:rPr>
          <w:t>九、街头篮球项目人力资源管理</w:t>
        </w:r>
        <w:r>
          <w:tab/>
        </w:r>
        <w:r>
          <w:fldChar w:fldCharType="begin"/>
        </w:r>
        <w:r>
          <w:instrText xml:space="preserve"> PAGEREF _Toc16229 \h </w:instrText>
        </w:r>
        <w:r>
          <w:fldChar w:fldCharType="separate"/>
        </w:r>
        <w:r>
          <w:t>36</w:t>
        </w:r>
        <w:r>
          <w:fldChar w:fldCharType="end"/>
        </w:r>
      </w:hyperlink>
    </w:p>
    <w:p>
      <w:pPr>
        <w:pStyle w:val="TOC2"/>
        <w:tabs>
          <w:tab w:val="right" w:leader="dot" w:pos="8306"/>
        </w:tabs>
      </w:pPr>
      <w:hyperlink w:anchor="_Toc11632" w:history="1">
        <w:r>
          <w:rPr>
            <w:rFonts w:ascii="仿宋" w:eastAsia="仿宋" w:hAnsi="仿宋" w:cs="仿宋" w:hint="eastAsia"/>
            <w:lang w:eastAsia="zh-CN"/>
          </w:rPr>
          <w:t>(一)、建立健全的预算管理制度</w:t>
        </w:r>
        <w:r>
          <w:tab/>
        </w:r>
        <w:r>
          <w:fldChar w:fldCharType="begin"/>
        </w:r>
        <w:r>
          <w:instrText xml:space="preserve"> PAGEREF _Toc11632 \h </w:instrText>
        </w:r>
        <w:r>
          <w:fldChar w:fldCharType="separate"/>
        </w:r>
        <w:r>
          <w:t>36</w:t>
        </w:r>
        <w:r>
          <w:fldChar w:fldCharType="end"/>
        </w:r>
      </w:hyperlink>
    </w:p>
    <w:p>
      <w:pPr>
        <w:pStyle w:val="TOC2"/>
        <w:tabs>
          <w:tab w:val="right" w:leader="dot" w:pos="8306"/>
        </w:tabs>
      </w:pPr>
      <w:hyperlink w:anchor="_Toc16021" w:history="1">
        <w:r>
          <w:rPr>
            <w:rFonts w:ascii="仿宋" w:eastAsia="仿宋" w:hAnsi="仿宋" w:cs="仿宋" w:hint="eastAsia"/>
            <w:lang w:eastAsia="zh-CN"/>
          </w:rPr>
          <w:t>(二)、加强资金流动监控</w:t>
        </w:r>
        <w:r>
          <w:tab/>
        </w:r>
        <w:r>
          <w:fldChar w:fldCharType="begin"/>
        </w:r>
        <w:r>
          <w:instrText xml:space="preserve"> PAGEREF _Toc16021 \h </w:instrText>
        </w:r>
        <w:r>
          <w:fldChar w:fldCharType="separate"/>
        </w:r>
        <w:r>
          <w:t>38</w:t>
        </w:r>
        <w:r>
          <w:fldChar w:fldCharType="end"/>
        </w:r>
      </w:hyperlink>
    </w:p>
    <w:p>
      <w:pPr>
        <w:pStyle w:val="TOC2"/>
        <w:tabs>
          <w:tab w:val="right" w:leader="dot" w:pos="8306"/>
        </w:tabs>
      </w:pPr>
      <w:hyperlink w:anchor="_Toc14469" w:history="1">
        <w:r>
          <w:rPr>
            <w:rFonts w:ascii="仿宋" w:eastAsia="仿宋" w:hAnsi="仿宋" w:cs="仿宋" w:hint="eastAsia"/>
            <w:lang w:eastAsia="zh-CN"/>
          </w:rPr>
          <w:t>(三)、制定完善的风险控制机制</w:t>
        </w:r>
        <w:r>
          <w:tab/>
        </w:r>
        <w:r>
          <w:fldChar w:fldCharType="begin"/>
        </w:r>
        <w:r>
          <w:instrText xml:space="preserve"> PAGEREF _Toc14469 \h </w:instrText>
        </w:r>
        <w:r>
          <w:fldChar w:fldCharType="separate"/>
        </w:r>
        <w:r>
          <w:t>39</w:t>
        </w:r>
        <w:r>
          <w:fldChar w:fldCharType="end"/>
        </w:r>
      </w:hyperlink>
    </w:p>
    <w:p>
      <w:pPr>
        <w:pStyle w:val="TOC2"/>
        <w:tabs>
          <w:tab w:val="right" w:leader="dot" w:pos="8306"/>
        </w:tabs>
      </w:pPr>
      <w:hyperlink w:anchor="_Toc17676" w:history="1">
        <w:r>
          <w:rPr>
            <w:rFonts w:ascii="仿宋" w:eastAsia="仿宋" w:hAnsi="仿宋" w:cs="仿宋" w:hint="eastAsia"/>
            <w:lang w:eastAsia="zh-CN"/>
          </w:rPr>
          <w:t>(四)、优化成本管理</w:t>
        </w:r>
        <w:r>
          <w:tab/>
        </w:r>
        <w:r>
          <w:fldChar w:fldCharType="begin"/>
        </w:r>
        <w:r>
          <w:instrText xml:space="preserve"> PAGEREF _Toc17676 \h </w:instrText>
        </w:r>
        <w:r>
          <w:fldChar w:fldCharType="separate"/>
        </w:r>
        <w:r>
          <w:t>40</w:t>
        </w:r>
        <w:r>
          <w:fldChar w:fldCharType="end"/>
        </w:r>
      </w:hyperlink>
    </w:p>
    <w:p>
      <w:pPr>
        <w:pStyle w:val="TOC1"/>
        <w:tabs>
          <w:tab w:val="right" w:leader="dot" w:pos="8306"/>
        </w:tabs>
      </w:pPr>
      <w:hyperlink w:anchor="_Toc26916" w:history="1">
        <w:r>
          <w:rPr>
            <w:rFonts w:ascii="仿宋" w:eastAsia="仿宋" w:hAnsi="仿宋" w:cs="仿宋" w:hint="eastAsia"/>
            <w:lang w:eastAsia="zh-CN"/>
          </w:rPr>
          <w:t>十、街头篮球项目投资规划</w:t>
        </w:r>
        <w:r>
          <w:tab/>
        </w:r>
        <w:r>
          <w:fldChar w:fldCharType="begin"/>
        </w:r>
        <w:r>
          <w:instrText xml:space="preserve"> PAGEREF _Toc26916 \h </w:instrText>
        </w:r>
        <w:r>
          <w:fldChar w:fldCharType="separate"/>
        </w:r>
        <w:r>
          <w:t>42</w:t>
        </w:r>
        <w:r>
          <w:fldChar w:fldCharType="end"/>
        </w:r>
      </w:hyperlink>
    </w:p>
    <w:p>
      <w:pPr>
        <w:pStyle w:val="TOC2"/>
        <w:tabs>
          <w:tab w:val="right" w:leader="dot" w:pos="8306"/>
        </w:tabs>
      </w:pPr>
      <w:hyperlink w:anchor="_Toc13764" w:history="1">
        <w:r>
          <w:rPr>
            <w:rFonts w:ascii="仿宋" w:eastAsia="仿宋" w:hAnsi="仿宋" w:cs="仿宋" w:hint="eastAsia"/>
            <w:lang w:eastAsia="zh-CN"/>
          </w:rPr>
          <w:t>(一)、街头篮球项目总投资估算</w:t>
        </w:r>
        <w:r>
          <w:tab/>
        </w:r>
        <w:r>
          <w:fldChar w:fldCharType="begin"/>
        </w:r>
        <w:r>
          <w:instrText xml:space="preserve"> PAGEREF _Toc13764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48" w:history="1">
        <w:r>
          <w:rPr>
            <w:rFonts w:ascii="仿宋" w:eastAsia="仿宋" w:hAnsi="仿宋" w:cs="仿宋" w:hint="eastAsia"/>
            <w:lang w:eastAsia="zh-CN"/>
          </w:rPr>
          <w:t>(二)、资金筹措</w:t>
        </w:r>
        <w:r>
          <w:tab/>
        </w:r>
        <w:r>
          <w:fldChar w:fldCharType="begin"/>
        </w:r>
        <w:r>
          <w:instrText xml:space="preserve"> PAGEREF _Toc9048 \h </w:instrText>
        </w:r>
        <w:r>
          <w:fldChar w:fldCharType="separate"/>
        </w:r>
        <w:r>
          <w:t>43</w:t>
        </w:r>
        <w:r>
          <w:fldChar w:fldCharType="end"/>
        </w:r>
      </w:hyperlink>
    </w:p>
    <w:p>
      <w:pPr>
        <w:pStyle w:val="TOC1"/>
        <w:tabs>
          <w:tab w:val="right" w:leader="dot" w:pos="8306"/>
        </w:tabs>
      </w:pPr>
      <w:hyperlink w:anchor="_Toc9653" w:history="1">
        <w:r>
          <w:rPr>
            <w:rFonts w:ascii="仿宋" w:eastAsia="仿宋" w:hAnsi="仿宋" w:cs="仿宋" w:hint="eastAsia"/>
            <w:lang w:eastAsia="zh-CN"/>
          </w:rPr>
          <w:t>十一、街头篮球项目经营效益</w:t>
        </w:r>
        <w:r>
          <w:tab/>
        </w:r>
        <w:r>
          <w:fldChar w:fldCharType="begin"/>
        </w:r>
        <w:r>
          <w:instrText xml:space="preserve"> PAGEREF _Toc9653 \h </w:instrText>
        </w:r>
        <w:r>
          <w:fldChar w:fldCharType="separate"/>
        </w:r>
        <w:r>
          <w:t>44</w:t>
        </w:r>
        <w:r>
          <w:fldChar w:fldCharType="end"/>
        </w:r>
      </w:hyperlink>
    </w:p>
    <w:p>
      <w:pPr>
        <w:pStyle w:val="TOC2"/>
        <w:tabs>
          <w:tab w:val="right" w:leader="dot" w:pos="8306"/>
        </w:tabs>
      </w:pPr>
      <w:hyperlink w:anchor="_Toc11525" w:history="1">
        <w:r>
          <w:rPr>
            <w:rFonts w:ascii="仿宋" w:eastAsia="仿宋" w:hAnsi="仿宋" w:cs="仿宋" w:hint="eastAsia"/>
            <w:lang w:eastAsia="zh-CN"/>
          </w:rPr>
          <w:t>(一)、经济评价财务测算</w:t>
        </w:r>
        <w:r>
          <w:tab/>
        </w:r>
        <w:r>
          <w:fldChar w:fldCharType="begin"/>
        </w:r>
        <w:r>
          <w:instrText xml:space="preserve"> PAGEREF _Toc11525 \h </w:instrText>
        </w:r>
        <w:r>
          <w:fldChar w:fldCharType="separate"/>
        </w:r>
        <w:r>
          <w:t>44</w:t>
        </w:r>
        <w:r>
          <w:fldChar w:fldCharType="end"/>
        </w:r>
      </w:hyperlink>
    </w:p>
    <w:p>
      <w:pPr>
        <w:pStyle w:val="TOC2"/>
        <w:tabs>
          <w:tab w:val="right" w:leader="dot" w:pos="8306"/>
        </w:tabs>
      </w:pPr>
      <w:hyperlink w:anchor="_Toc23758" w:history="1">
        <w:r>
          <w:rPr>
            <w:rFonts w:ascii="仿宋" w:eastAsia="仿宋" w:hAnsi="仿宋" w:cs="仿宋" w:hint="eastAsia"/>
            <w:lang w:eastAsia="zh-CN"/>
          </w:rPr>
          <w:t>(二)、街头篮球项目盈利能力分析</w:t>
        </w:r>
        <w:r>
          <w:tab/>
        </w:r>
        <w:r>
          <w:fldChar w:fldCharType="begin"/>
        </w:r>
        <w:r>
          <w:instrText xml:space="preserve"> PAGEREF _Toc23758 \h </w:instrText>
        </w:r>
        <w:r>
          <w:fldChar w:fldCharType="separate"/>
        </w:r>
        <w:r>
          <w:t>45</w:t>
        </w:r>
        <w:r>
          <w:fldChar w:fldCharType="end"/>
        </w:r>
      </w:hyperlink>
    </w:p>
    <w:p>
      <w:pPr>
        <w:pStyle w:val="TOC1"/>
        <w:tabs>
          <w:tab w:val="right" w:leader="dot" w:pos="8306"/>
        </w:tabs>
      </w:pPr>
      <w:hyperlink w:anchor="_Toc26998" w:history="1">
        <w:r>
          <w:rPr>
            <w:rFonts w:ascii="仿宋" w:eastAsia="仿宋" w:hAnsi="仿宋" w:cs="仿宋" w:hint="eastAsia"/>
            <w:lang w:eastAsia="zh-CN"/>
          </w:rPr>
          <w:t>十二、街头篮球项目风险管理</w:t>
        </w:r>
        <w:r>
          <w:tab/>
        </w:r>
        <w:r>
          <w:fldChar w:fldCharType="begin"/>
        </w:r>
        <w:r>
          <w:instrText xml:space="preserve"> PAGEREF _Toc26998 \h </w:instrText>
        </w:r>
        <w:r>
          <w:fldChar w:fldCharType="separate"/>
        </w:r>
        <w:r>
          <w:t>46</w:t>
        </w:r>
        <w:r>
          <w:fldChar w:fldCharType="end"/>
        </w:r>
      </w:hyperlink>
    </w:p>
    <w:p>
      <w:pPr>
        <w:pStyle w:val="TOC2"/>
        <w:tabs>
          <w:tab w:val="right" w:leader="dot" w:pos="8306"/>
        </w:tabs>
      </w:pPr>
      <w:hyperlink w:anchor="_Toc26596" w:history="1">
        <w:r>
          <w:rPr>
            <w:rFonts w:ascii="仿宋" w:eastAsia="仿宋" w:hAnsi="仿宋" w:cs="仿宋" w:hint="eastAsia"/>
            <w:lang w:eastAsia="zh-CN"/>
          </w:rPr>
          <w:t>(一)、风险识别与评估</w:t>
        </w:r>
        <w:r>
          <w:tab/>
        </w:r>
        <w:r>
          <w:fldChar w:fldCharType="begin"/>
        </w:r>
        <w:r>
          <w:instrText xml:space="preserve"> PAGEREF _Toc26596 \h </w:instrText>
        </w:r>
        <w:r>
          <w:fldChar w:fldCharType="separate"/>
        </w:r>
        <w:r>
          <w:t>46</w:t>
        </w:r>
        <w:r>
          <w:fldChar w:fldCharType="end"/>
        </w:r>
      </w:hyperlink>
    </w:p>
    <w:p>
      <w:pPr>
        <w:pStyle w:val="TOC2"/>
        <w:tabs>
          <w:tab w:val="right" w:leader="dot" w:pos="8306"/>
        </w:tabs>
      </w:pPr>
      <w:hyperlink w:anchor="_Toc22042" w:history="1">
        <w:r>
          <w:rPr>
            <w:rFonts w:ascii="仿宋" w:eastAsia="仿宋" w:hAnsi="仿宋" w:cs="仿宋" w:hint="eastAsia"/>
            <w:lang w:eastAsia="zh-CN"/>
          </w:rPr>
          <w:t>(二)、风险应对策略</w:t>
        </w:r>
        <w:r>
          <w:tab/>
        </w:r>
        <w:r>
          <w:fldChar w:fldCharType="begin"/>
        </w:r>
        <w:r>
          <w:instrText xml:space="preserve"> PAGEREF _Toc22042 \h </w:instrText>
        </w:r>
        <w:r>
          <w:fldChar w:fldCharType="separate"/>
        </w:r>
        <w:r>
          <w:t>47</w:t>
        </w:r>
        <w:r>
          <w:fldChar w:fldCharType="end"/>
        </w:r>
      </w:hyperlink>
    </w:p>
    <w:p>
      <w:pPr>
        <w:pStyle w:val="TOC2"/>
        <w:tabs>
          <w:tab w:val="right" w:leader="dot" w:pos="8306"/>
        </w:tabs>
      </w:pPr>
      <w:hyperlink w:anchor="_Toc2797" w:history="1">
        <w:r>
          <w:rPr>
            <w:rFonts w:ascii="仿宋" w:eastAsia="仿宋" w:hAnsi="仿宋" w:cs="仿宋" w:hint="eastAsia"/>
            <w:lang w:eastAsia="zh-CN"/>
          </w:rPr>
          <w:t>(三)、风险监控与控制</w:t>
        </w:r>
        <w:r>
          <w:tab/>
        </w:r>
        <w:r>
          <w:fldChar w:fldCharType="begin"/>
        </w:r>
        <w:r>
          <w:instrText xml:space="preserve"> PAGEREF _Toc2797 \h </w:instrText>
        </w:r>
        <w:r>
          <w:fldChar w:fldCharType="separate"/>
        </w:r>
        <w:r>
          <w:t>49</w:t>
        </w:r>
        <w:r>
          <w:fldChar w:fldCharType="end"/>
        </w:r>
      </w:hyperlink>
    </w:p>
    <w:p>
      <w:pPr>
        <w:pStyle w:val="TOC1"/>
        <w:tabs>
          <w:tab w:val="right" w:leader="dot" w:pos="8306"/>
        </w:tabs>
      </w:pPr>
      <w:hyperlink w:anchor="_Toc31298" w:history="1">
        <w:r>
          <w:rPr>
            <w:rFonts w:ascii="仿宋" w:eastAsia="仿宋" w:hAnsi="仿宋" w:cs="仿宋" w:hint="eastAsia"/>
            <w:lang w:eastAsia="zh-CN"/>
          </w:rPr>
          <w:t>十三、街头篮球项目工程方案分析</w:t>
        </w:r>
        <w:r>
          <w:tab/>
        </w:r>
        <w:r>
          <w:fldChar w:fldCharType="begin"/>
        </w:r>
        <w:r>
          <w:instrText xml:space="preserve"> PAGEREF _Toc31298 \h </w:instrText>
        </w:r>
        <w:r>
          <w:fldChar w:fldCharType="separate"/>
        </w:r>
        <w:r>
          <w:t>50</w:t>
        </w:r>
        <w:r>
          <w:fldChar w:fldCharType="end"/>
        </w:r>
      </w:hyperlink>
    </w:p>
    <w:p>
      <w:pPr>
        <w:pStyle w:val="TOC2"/>
        <w:tabs>
          <w:tab w:val="right" w:leader="dot" w:pos="8306"/>
        </w:tabs>
      </w:pPr>
      <w:hyperlink w:anchor="_Toc7746" w:history="1">
        <w:r>
          <w:rPr>
            <w:rFonts w:ascii="仿宋" w:eastAsia="仿宋" w:hAnsi="仿宋" w:cs="仿宋" w:hint="eastAsia"/>
            <w:lang w:eastAsia="zh-CN"/>
          </w:rPr>
          <w:t>(一)、建筑工程设计原则</w:t>
        </w:r>
        <w:r>
          <w:tab/>
        </w:r>
        <w:r>
          <w:fldChar w:fldCharType="begin"/>
        </w:r>
        <w:r>
          <w:instrText xml:space="preserve"> PAGEREF _Toc7746 \h </w:instrText>
        </w:r>
        <w:r>
          <w:fldChar w:fldCharType="separate"/>
        </w:r>
        <w:r>
          <w:t>50</w:t>
        </w:r>
        <w:r>
          <w:fldChar w:fldCharType="end"/>
        </w:r>
      </w:hyperlink>
    </w:p>
    <w:p>
      <w:pPr>
        <w:pStyle w:val="TOC2"/>
        <w:tabs>
          <w:tab w:val="right" w:leader="dot" w:pos="8306"/>
        </w:tabs>
      </w:pPr>
      <w:hyperlink w:anchor="_Toc18932" w:history="1">
        <w:r>
          <w:rPr>
            <w:rFonts w:ascii="仿宋" w:eastAsia="仿宋" w:hAnsi="仿宋" w:cs="仿宋" w:hint="eastAsia"/>
            <w:lang w:eastAsia="zh-CN"/>
          </w:rPr>
          <w:t>(二)、土建工程建设指标</w:t>
        </w:r>
        <w:r>
          <w:tab/>
        </w:r>
        <w:r>
          <w:fldChar w:fldCharType="begin"/>
        </w:r>
        <w:r>
          <w:instrText xml:space="preserve"> PAGEREF _Toc18932 \h </w:instrText>
        </w:r>
        <w:r>
          <w:fldChar w:fldCharType="separate"/>
        </w:r>
        <w:r>
          <w:t>53</w:t>
        </w:r>
        <w:r>
          <w:fldChar w:fldCharType="end"/>
        </w:r>
      </w:hyperlink>
    </w:p>
    <w:p>
      <w:pPr>
        <w:pStyle w:val="TOC1"/>
        <w:tabs>
          <w:tab w:val="right" w:leader="dot" w:pos="8306"/>
        </w:tabs>
      </w:pPr>
      <w:hyperlink w:anchor="_Toc30397" w:history="1">
        <w:r>
          <w:rPr>
            <w:rFonts w:ascii="仿宋" w:eastAsia="仿宋" w:hAnsi="仿宋" w:cs="仿宋" w:hint="eastAsia"/>
            <w:lang w:eastAsia="zh-CN"/>
          </w:rPr>
          <w:t>十四、供应链管理</w:t>
        </w:r>
        <w:r>
          <w:tab/>
        </w:r>
        <w:r>
          <w:fldChar w:fldCharType="begin"/>
        </w:r>
        <w:r>
          <w:instrText xml:space="preserve"> PAGEREF _Toc30397 \h </w:instrText>
        </w:r>
        <w:r>
          <w:fldChar w:fldCharType="separate"/>
        </w:r>
        <w:r>
          <w:t>55</w:t>
        </w:r>
        <w:r>
          <w:fldChar w:fldCharType="end"/>
        </w:r>
      </w:hyperlink>
    </w:p>
    <w:p>
      <w:pPr>
        <w:pStyle w:val="TOC2"/>
        <w:tabs>
          <w:tab w:val="right" w:leader="dot" w:pos="8306"/>
        </w:tabs>
      </w:pPr>
      <w:hyperlink w:anchor="_Toc15355" w:history="1">
        <w:r>
          <w:rPr>
            <w:rFonts w:ascii="仿宋" w:eastAsia="仿宋" w:hAnsi="仿宋" w:cs="仿宋" w:hint="eastAsia"/>
            <w:lang w:eastAsia="zh-CN"/>
          </w:rPr>
          <w:t>(一)、供应链战略规划</w:t>
        </w:r>
        <w:r>
          <w:tab/>
        </w:r>
        <w:r>
          <w:fldChar w:fldCharType="begin"/>
        </w:r>
        <w:r>
          <w:instrText xml:space="preserve"> PAGEREF _Toc15355 \h </w:instrText>
        </w:r>
        <w:r>
          <w:fldChar w:fldCharType="separate"/>
        </w:r>
        <w:r>
          <w:t>55</w:t>
        </w:r>
        <w:r>
          <w:fldChar w:fldCharType="end"/>
        </w:r>
      </w:hyperlink>
    </w:p>
    <w:p>
      <w:pPr>
        <w:pStyle w:val="TOC2"/>
        <w:tabs>
          <w:tab w:val="right" w:leader="dot" w:pos="8306"/>
        </w:tabs>
      </w:pPr>
      <w:hyperlink w:anchor="_Toc14310" w:history="1">
        <w:r>
          <w:rPr>
            <w:rFonts w:ascii="仿宋" w:eastAsia="仿宋" w:hAnsi="仿宋" w:cs="仿宋" w:hint="eastAsia"/>
            <w:lang w:eastAsia="zh-CN"/>
          </w:rPr>
          <w:t>(二)、供应商选择与合作</w:t>
        </w:r>
        <w:r>
          <w:tab/>
        </w:r>
        <w:r>
          <w:fldChar w:fldCharType="begin"/>
        </w:r>
        <w:r>
          <w:instrText xml:space="preserve"> PAGEREF _Toc14310 \h </w:instrText>
        </w:r>
        <w:r>
          <w:fldChar w:fldCharType="separate"/>
        </w:r>
        <w:r>
          <w:t>56</w:t>
        </w:r>
        <w:r>
          <w:fldChar w:fldCharType="end"/>
        </w:r>
      </w:hyperlink>
    </w:p>
    <w:p>
      <w:pPr>
        <w:pStyle w:val="TOC2"/>
        <w:tabs>
          <w:tab w:val="right" w:leader="dot" w:pos="8306"/>
        </w:tabs>
      </w:pPr>
      <w:hyperlink w:anchor="_Toc5603" w:history="1">
        <w:r>
          <w:rPr>
            <w:rFonts w:ascii="仿宋" w:eastAsia="仿宋" w:hAnsi="仿宋" w:cs="仿宋" w:hint="eastAsia"/>
            <w:lang w:eastAsia="zh-CN"/>
          </w:rPr>
          <w:t>(三)、物流与库存管理</w:t>
        </w:r>
        <w:r>
          <w:tab/>
        </w:r>
        <w:r>
          <w:fldChar w:fldCharType="begin"/>
        </w:r>
        <w:r>
          <w:instrText xml:space="preserve"> PAGEREF _Toc5603 \h </w:instrText>
        </w:r>
        <w:r>
          <w:fldChar w:fldCharType="separate"/>
        </w:r>
        <w:r>
          <w:t>57</w:t>
        </w:r>
        <w:r>
          <w:fldChar w:fldCharType="end"/>
        </w:r>
      </w:hyperlink>
    </w:p>
    <w:p>
      <w:pPr>
        <w:pStyle w:val="TOC1"/>
        <w:tabs>
          <w:tab w:val="right" w:leader="dot" w:pos="8306"/>
        </w:tabs>
      </w:pPr>
      <w:hyperlink w:anchor="_Toc10397" w:history="1">
        <w:r>
          <w:rPr>
            <w:rFonts w:ascii="仿宋" w:eastAsia="仿宋" w:hAnsi="仿宋" w:cs="仿宋" w:hint="eastAsia"/>
            <w:lang w:eastAsia="zh-CN"/>
          </w:rPr>
          <w:t>十五、营销与推广策略</w:t>
        </w:r>
        <w:r>
          <w:tab/>
        </w:r>
        <w:r>
          <w:fldChar w:fldCharType="begin"/>
        </w:r>
        <w:r>
          <w:instrText xml:space="preserve"> PAGEREF _Toc10397 \h </w:instrText>
        </w:r>
        <w:r>
          <w:fldChar w:fldCharType="separate"/>
        </w:r>
        <w:r>
          <w:t>59</w:t>
        </w:r>
        <w:r>
          <w:fldChar w:fldCharType="end"/>
        </w:r>
      </w:hyperlink>
    </w:p>
    <w:p>
      <w:pPr>
        <w:pStyle w:val="TOC2"/>
        <w:tabs>
          <w:tab w:val="right" w:leader="dot" w:pos="8306"/>
        </w:tabs>
      </w:pPr>
      <w:hyperlink w:anchor="_Toc17549" w:history="1">
        <w:r>
          <w:rPr>
            <w:rFonts w:ascii="仿宋" w:eastAsia="仿宋" w:hAnsi="仿宋" w:cs="仿宋" w:hint="eastAsia"/>
            <w:lang w:eastAsia="zh-CN"/>
          </w:rPr>
          <w:t>(一)、产品/服务定位与特点</w:t>
        </w:r>
        <w:r>
          <w:tab/>
        </w:r>
        <w:r>
          <w:fldChar w:fldCharType="begin"/>
        </w:r>
        <w:r>
          <w:instrText xml:space="preserve"> PAGEREF _Toc17549 \h </w:instrText>
        </w:r>
        <w:r>
          <w:fldChar w:fldCharType="separate"/>
        </w:r>
        <w:r>
          <w:t>59</w:t>
        </w:r>
        <w:r>
          <w:fldChar w:fldCharType="end"/>
        </w:r>
      </w:hyperlink>
    </w:p>
    <w:p>
      <w:pPr>
        <w:pStyle w:val="TOC2"/>
        <w:tabs>
          <w:tab w:val="right" w:leader="dot" w:pos="8306"/>
        </w:tabs>
      </w:pPr>
      <w:hyperlink w:anchor="_Toc9684" w:history="1">
        <w:r>
          <w:rPr>
            <w:rFonts w:ascii="仿宋" w:eastAsia="仿宋" w:hAnsi="仿宋" w:cs="仿宋" w:hint="eastAsia"/>
            <w:lang w:eastAsia="zh-CN"/>
          </w:rPr>
          <w:t>(二)、市场定位与竞争分析</w:t>
        </w:r>
        <w:r>
          <w:tab/>
        </w:r>
        <w:r>
          <w:fldChar w:fldCharType="begin"/>
        </w:r>
        <w:r>
          <w:instrText xml:space="preserve"> PAGEREF _Toc9684 \h </w:instrText>
        </w:r>
        <w:r>
          <w:fldChar w:fldCharType="separate"/>
        </w:r>
        <w:r>
          <w:t>60</w:t>
        </w:r>
        <w:r>
          <w:fldChar w:fldCharType="end"/>
        </w:r>
      </w:hyperlink>
    </w:p>
    <w:p>
      <w:pPr>
        <w:pStyle w:val="TOC2"/>
        <w:tabs>
          <w:tab w:val="right" w:leader="dot" w:pos="8306"/>
        </w:tabs>
      </w:pPr>
      <w:hyperlink w:anchor="_Toc3690" w:history="1">
        <w:r>
          <w:rPr>
            <w:rFonts w:ascii="仿宋" w:eastAsia="仿宋" w:hAnsi="仿宋" w:cs="仿宋" w:hint="eastAsia"/>
            <w:lang w:eastAsia="zh-CN"/>
          </w:rPr>
          <w:t>(三)、营销渠道与策略</w:t>
        </w:r>
        <w:r>
          <w:tab/>
        </w:r>
        <w:r>
          <w:fldChar w:fldCharType="begin"/>
        </w:r>
        <w:r>
          <w:instrText xml:space="preserve"> PAGEREF _Toc3690 \h </w:instrText>
        </w:r>
        <w:r>
          <w:fldChar w:fldCharType="separate"/>
        </w:r>
        <w:r>
          <w:t>61</w:t>
        </w:r>
        <w:r>
          <w:fldChar w:fldCharType="end"/>
        </w:r>
      </w:hyperlink>
    </w:p>
    <w:p>
      <w:pPr>
        <w:pStyle w:val="TOC2"/>
        <w:tabs>
          <w:tab w:val="right" w:leader="dot" w:pos="8306"/>
        </w:tabs>
      </w:pPr>
      <w:hyperlink w:anchor="_Toc27736" w:history="1">
        <w:r>
          <w:rPr>
            <w:rFonts w:ascii="仿宋" w:eastAsia="仿宋" w:hAnsi="仿宋" w:cs="仿宋" w:hint="eastAsia"/>
            <w:lang w:eastAsia="zh-CN"/>
          </w:rPr>
          <w:t>(四)、推广与宣传活动</w:t>
        </w:r>
        <w:r>
          <w:tab/>
        </w:r>
        <w:r>
          <w:fldChar w:fldCharType="begin"/>
        </w:r>
        <w:r>
          <w:instrText xml:space="preserve"> PAGEREF _Toc27736 \h </w:instrText>
        </w:r>
        <w:r>
          <w:fldChar w:fldCharType="separate"/>
        </w:r>
        <w:r>
          <w:t>63</w:t>
        </w:r>
        <w:r>
          <w:fldChar w:fldCharType="end"/>
        </w:r>
      </w:hyperlink>
    </w:p>
    <w:p>
      <w:pPr>
        <w:pStyle w:val="TOC1"/>
        <w:tabs>
          <w:tab w:val="right" w:leader="dot" w:pos="8306"/>
        </w:tabs>
      </w:pPr>
      <w:hyperlink w:anchor="_Toc5293" w:history="1">
        <w:r>
          <w:rPr>
            <w:rFonts w:ascii="仿宋" w:eastAsia="仿宋" w:hAnsi="仿宋" w:cs="仿宋" w:hint="eastAsia"/>
            <w:lang w:eastAsia="zh-CN"/>
          </w:rPr>
          <w:t>十六、街头篮球项目变更管理</w:t>
        </w:r>
        <w:r>
          <w:tab/>
        </w:r>
        <w:r>
          <w:fldChar w:fldCharType="begin"/>
        </w:r>
        <w:r>
          <w:instrText xml:space="preserve"> PAGEREF _Toc5293 \h </w:instrText>
        </w:r>
        <w:r>
          <w:fldChar w:fldCharType="separate"/>
        </w:r>
        <w:r>
          <w:t>68</w:t>
        </w:r>
        <w:r>
          <w:fldChar w:fldCharType="end"/>
        </w:r>
      </w:hyperlink>
    </w:p>
    <w:p>
      <w:pPr>
        <w:pStyle w:val="TOC2"/>
        <w:tabs>
          <w:tab w:val="right" w:leader="dot" w:pos="8306"/>
        </w:tabs>
      </w:pPr>
      <w:hyperlink w:anchor="_Toc31171" w:history="1">
        <w:r>
          <w:rPr>
            <w:rFonts w:ascii="仿宋" w:eastAsia="仿宋" w:hAnsi="仿宋" w:cs="仿宋" w:hint="eastAsia"/>
            <w:lang w:eastAsia="zh-CN"/>
          </w:rPr>
          <w:t>(一)、变更申请与评估</w:t>
        </w:r>
        <w:r>
          <w:tab/>
        </w:r>
        <w:r>
          <w:fldChar w:fldCharType="begin"/>
        </w:r>
        <w:r>
          <w:instrText xml:space="preserve"> PAGEREF _Toc31171 \h </w:instrText>
        </w:r>
        <w:r>
          <w:fldChar w:fldCharType="separate"/>
        </w:r>
        <w:r>
          <w:t>68</w:t>
        </w:r>
        <w:r>
          <w:fldChar w:fldCharType="end"/>
        </w:r>
      </w:hyperlink>
    </w:p>
    <w:p>
      <w:pPr>
        <w:pStyle w:val="TOC2"/>
        <w:tabs>
          <w:tab w:val="right" w:leader="dot" w:pos="8306"/>
        </w:tabs>
      </w:pPr>
      <w:hyperlink w:anchor="_Toc753" w:history="1">
        <w:r>
          <w:rPr>
            <w:rFonts w:ascii="仿宋" w:eastAsia="仿宋" w:hAnsi="仿宋" w:cs="仿宋" w:hint="eastAsia"/>
            <w:lang w:eastAsia="zh-CN"/>
          </w:rPr>
          <w:t>(二)、变更实施与控制</w:t>
        </w:r>
        <w:r>
          <w:tab/>
        </w:r>
        <w:r>
          <w:fldChar w:fldCharType="begin"/>
        </w:r>
        <w:r>
          <w:instrText xml:space="preserve"> PAGEREF _Toc753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96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街头篮球项目的主要产品是XXXX，预计年产值为XXX万元。这一产品在市场中占据着重要的地位，其广泛的应用范围使得该街头篮球项目的市场前景非常广阔。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街头篮球项目的xxx产品作为重要的原材料之一，将在多个领域发挥关键作用。其在建筑、交通、能源等方面的广泛应用将为整个产业链提供强大的支持，形成产业协同效应。街头篮球项目的年产值XXX万XXX万XXX万万元不仅反映了其在市场上的巨大潜力，更预示着它对国民经济的积极贡献。这种关联度高、涉及面广的产业关系，使得该街头篮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总征地面积为XXXX平方米，相当于约XX.XX亩，其中净用地面积为XXXX平方米，红线范围内相当于约XX.XX亩。这一用地规模充分考虑了街头篮球项目的建设需求，保障了街头篮球项目在合适的空间内得以充分发展。街头篮球项目规划的总建筑面积为XXXX平方米，其中主体工程建设占XXXX平方米，计容建筑面积达XXXX平方米。预计建筑工程的投资将达到XXXX万元，为街头篮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购置的设备共计XXXX台（套），设备购置费用为XXXX万元。这一设备购置计划充分考虑到街头篮球项目的生产需求和技术要求，确保了街头篮球项目在生产运营中具备先进的技术装备和高效的生产能力。设备的合理配置将为街头篮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总投资为XXXX万元，预计年实现营业收入为XXXX万元。这一产能规模的设定旨在确保街头篮球项目能够在投资与回报之间取得平衡，实现长期可持续的发展。街头篮球项目的总投资充分考虑到各个方面的需求，包括用地建设、设备购置等多个环节，以确保街头篮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51"/>
      <w:r>
        <w:rPr>
          <w:rFonts w:ascii="仿宋" w:eastAsia="仿宋" w:hAnsi="仿宋" w:cs="仿宋" w:hint="eastAsia"/>
          <w:sz w:val="28"/>
          <w:lang w:eastAsia="zh-CN"/>
        </w:rPr>
        <w:t>二、街头篮球项目土建工程</w:t>
      </w:r>
      <w:bookmarkEnd w:id="5"/>
    </w:p>
    <w:p>
      <w:pPr>
        <w:pStyle w:val="Heading2"/>
        <w:rPr>
          <w:rFonts w:ascii="仿宋" w:eastAsia="仿宋" w:hAnsi="仿宋" w:cs="仿宋" w:hint="eastAsia"/>
          <w:lang w:eastAsia="zh-CN"/>
        </w:rPr>
      </w:pPr>
      <w:bookmarkStart w:id="6" w:name="_Toc81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在街头篮球项目的建筑工程设计中，我们将秉承一系列重要的设计原则，以确保街头篮球项目建筑在功能、美观、可持续性等方面达到最佳效果。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首要原则是确保建筑的功能性得到最大化的发挥。我们将充分理解街头篮球项目的实际需求，合理布局各个功能区域，保证建筑在满足业务需求的同时，提供高效的工作环境。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在建筑设计中，我们将综合考虑建设和运营成本。通过精细的经济效益分析，确保设计方案在高效利用资源的同时，对街头篮球项目的长期盈利能力有积极的贡献。</w:t>
      </w:r>
    </w:p>
    <w:p>
      <w:pPr>
        <w:pStyle w:val="Heading2"/>
        <w:ind w:firstLine="560" w:firstLineChars="200"/>
        <w:rPr>
          <w:rFonts w:ascii="仿宋" w:eastAsia="仿宋" w:hAnsi="仿宋" w:cs="仿宋" w:hint="eastAsia"/>
          <w:sz w:val="28"/>
          <w:lang w:eastAsia="zh-CN"/>
        </w:rPr>
      </w:pPr>
      <w:bookmarkStart w:id="7" w:name="_Toc1067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的土建工程设计中，我们将精准设定设计年限，结合街头篮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街头篮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4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街头篮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街头篮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街头篮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5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本期工程街头篮球项目预计总建筑面积XXX平方米，其中：计容建筑面积XXX平方米，计划建筑工程投资XX万元，占街头篮球项目总投资的XX%。</w:t>
      </w:r>
    </w:p>
    <w:p>
      <w:pPr>
        <w:pStyle w:val="Heading1"/>
        <w:ind w:firstLine="560" w:firstLineChars="200"/>
        <w:rPr>
          <w:rFonts w:ascii="仿宋" w:eastAsia="仿宋" w:hAnsi="仿宋" w:cs="仿宋" w:hint="eastAsia"/>
          <w:sz w:val="28"/>
          <w:lang w:eastAsia="zh-CN"/>
        </w:rPr>
      </w:pPr>
      <w:bookmarkStart w:id="10" w:name="_Toc32252"/>
      <w:r>
        <w:rPr>
          <w:rFonts w:ascii="仿宋" w:eastAsia="仿宋" w:hAnsi="仿宋" w:cs="仿宋" w:hint="eastAsia"/>
          <w:sz w:val="28"/>
          <w:lang w:eastAsia="zh-CN"/>
        </w:rPr>
        <w:t>三、街头篮球项目概论</w:t>
      </w:r>
      <w:bookmarkEnd w:id="10"/>
    </w:p>
    <w:p>
      <w:pPr>
        <w:pStyle w:val="Heading2"/>
        <w:rPr>
          <w:rFonts w:ascii="仿宋" w:eastAsia="仿宋" w:hAnsi="仿宋" w:cs="仿宋" w:hint="eastAsia"/>
          <w:lang w:eastAsia="zh-CN"/>
        </w:rPr>
      </w:pPr>
      <w:bookmarkStart w:id="11" w:name="_Toc23033"/>
      <w:r>
        <w:rPr>
          <w:rFonts w:ascii="仿宋" w:eastAsia="仿宋" w:hAnsi="仿宋" w:cs="仿宋" w:hint="eastAsia"/>
          <w:lang w:eastAsia="zh-CN"/>
        </w:rPr>
        <w:t>(一)、街头篮球项目概况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起源追溯至对市场的深入洞察。市场的不断演变与变革为街头篮球项目提供了难得的机遇。当前市场存在的需求缺口和变革的大环境共同构成了街头篮球项目的背景。这个街头篮球项目旨在充分利用市场机遇，填补行业中尚未满足的需求，为客户提供全新的解决方案。市场的变革和需求的增长使得这个街头篮球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街头篮球项目名称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正式命名为街头篮球。这个名称不仅仅是一个标识，更代表了街头篮球项目的核心理念和愿景。它蕴含着街头篮球项目所要解决问题的关键字，具有强烈的表达和辨识度，为街头篮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街头篮球项目目标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核心目标是提供一种全新、高效的解决方案，满足客户日益增长的需求。街头篮球项目追求的不仅仅是满足市场需求，更是在市场中获得卓越的竞争优势。通过不断提升产品或服务的质量和创新水平，街头篮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街头篮球项目范围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全面涵盖了产品研发、制造、市场推广和售后服务，确保从产品设计到最终用户体验的全方位关注。这一全面的街头篮球项目范围是为了确保街头篮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街头篮球项目时间表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街头篮球项目计划在未来18个月内完成，包括研发、测试、市场试点和正式推出等不同阶段。这个时间表的合理设计是为了确保街头篮球项目各个阶段的顺利推进，以便按时交付高质量的成果。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街头篮球项目预算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街头篮球项目总预算估算为XX百万美元，主要分配在研发、市场推广、人员培训和运营等方面。这一充足的预算为街头篮球项目提供了充足的资源，确保街头篮球项目在各个方面都能取得优异的表现。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街头篮球项目风险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街头篮球项目可能面临的风险包括市场接受度低、技术难题、竞争激烈等。街头篮球项目团队已经制定了相应的风险应对计划，通过前瞻性的风险管理，确保街头篮球项目在面对不确定性时能够迅速做出应对。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街头篮球项目团队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街头篮球项目汇聚了一支经验丰富、多领域专业素养的核心团队，确保街头篮球项目在各个方面都能拥有高水平的执行力。团队的协同作战是街头篮球项目成功的关键因素之一。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街头篮球项目背景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街头篮球项目的背景根植于市场对更高效、创新产品的渴望，同时也受到科技发展对行业格局的深刻改变的影响。这为街头篮球项目提供了广阔的发展空间和市场需求。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街头篮球项目现状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截至目前，街头篮球项目已完成市场调研和技术验证，取得了初步的成功。这为街头篮球项目在未来的发展奠定了坚实的基础，为更远大的目标打下了坚实的基石。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043"/>
      <w:r>
        <w:rPr>
          <w:rFonts w:ascii="仿宋" w:eastAsia="仿宋" w:hAnsi="仿宋" w:cs="仿宋" w:hint="eastAsia"/>
          <w:sz w:val="28"/>
          <w:lang w:eastAsia="zh-CN"/>
        </w:rPr>
        <w:t>(二)、街头篮球项目目标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keyword》街头篮球项目首要业务目标是在市场中占据有利地位，实现产品/服务的成功推广和销售。通过不断提升产品质量、创新性，街头篮球项目追求成为行业中的领导者，赢得更多客户的青睐。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在科技迅速发展的时代，街头篮球项目着眼于技术创新。通过持续的研发和技术升级，街头篮球项目旨在推出更具创新性的产品或服务，以满足市场对新鲜、先进解决方案的需求。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为了建立可持续的客户关系，街头篮球项目设定了客户满意度目标。通过提供卓越的产品质量和优质的客户服务，街头篮球项目追求赢得客户的信任和忠诚度，确保他们的满意度达到行业领先水平。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街头篮球项目注重社会责任和可持续发展。通过实施环保、社会责任街头篮球项目，街头篮球项目致力于在经济发展的同时保护环境，促进社会公平，实现可持续经营。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街头篮球项目的团队是实现目标的核心驱动力。因此，街头篮球项目设定了团队发展目标，包括提升团队成员的专业技能、培养领导力，以及搭建协同高效的团队工作氛围。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417"/>
      <w:r>
        <w:rPr>
          <w:rFonts w:ascii="仿宋" w:eastAsia="仿宋" w:hAnsi="仿宋" w:cs="仿宋" w:hint="eastAsia"/>
          <w:sz w:val="28"/>
          <w:lang w:eastAsia="zh-CN"/>
        </w:rPr>
        <w:t>(三)、街头篮球项目提出的理由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街头篮球项目提出的理由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源于对市场机遇的深刻洞察。当前市场中存在的需求缺口和行业发展趋势表明，有巨大的商业机会等待被开发。通过准确捕捉市场机遇，街头篮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理念基于对技术创新的信仰。通过持续的研发和技术投入，街头篮球项目有望推出更具创新性的产品或服务。在科技飞速发展的当下，街头篮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为了增强企业的行业竞争力。通过提升产品或服务的质量和独特性，街头篮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响应了消费者需求的变化。随着社会和科技的不断发展，消费者对产品和服务的需求也在发生变化。通过深入了解并及时回应消费者的新需求，街头篮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街头篮球项目的提出是企业战略发展规划的一部分。在面对日益激烈的市场竞争和不断变化的商业环境中，街头篮球项目作为企业战略的一环，旨在为企业开辟新的增长领域，巩固企业在行业中的地位。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街头篮球项目的提出不仅仅是基于商业考量，还注重社会责任。通过推出环保、社会责任等方面的街头篮球项目，街头篮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街头篮球项目的提出反映了对利益相关者期望的关注。包括客户、员工、投资者等利益相关者在企业发展中都有着各自的期望，街头篮球项目力求在满足这些期望的同时，取得更大的共赢。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166"/>
      <w:r>
        <w:rPr>
          <w:rFonts w:ascii="仿宋" w:eastAsia="仿宋" w:hAnsi="仿宋" w:cs="仿宋" w:hint="eastAsia"/>
          <w:sz w:val="28"/>
          <w:lang w:eastAsia="zh-CN"/>
        </w:rPr>
        <w:t>(四)、街头篮球项目意义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在实施街头篮球项目的过程中，我们不仅仅是在追逐商业成功，更是为企业和社会的多个层面创造了深远的意义。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首要意义在于提升企业的市场竞争力。通过持续的创新和对产品质量的高标准要求，街头篮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街头篮球项目的推进将促使行业技术水平的提升。通过引入先进技术和创新性解决方案，街头篮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街头篮球项目不仅创造了大量就业机会，提高了就业水平，还注重社会责任和环保。通过参与社会公益事业和推动环保街头篮球项目，街头篮球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综合而言，街头篮球项目意义重大，不仅推动了企业的发展，也为行业和社会的进步贡献了积极力量。这是一个全面而深刻的影响，将在未来产生可持续的正面效应。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1310"/>
      <w:r>
        <w:rPr>
          <w:rFonts w:ascii="仿宋" w:eastAsia="仿宋" w:hAnsi="仿宋" w:cs="仿宋" w:hint="eastAsia"/>
          <w:sz w:val="28"/>
          <w:lang w:eastAsia="zh-CN"/>
        </w:rPr>
        <w:t>(五)、街头篮球项目背景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在当今迅猛发展的商业环境中，街头篮球项目的动因根植于对多方面因素的审慎考量。这个街头篮球项目的提出并非孤立的决策，而是对企业所处背景深入思考的产物。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市场的不断演变是街头篮球项目背后的首要原因。科技的迅速发展和全球市场的快速变化使得企业必须灵活应对。街头篮球项目应运而生，旨在通过创新性的解决方案迎合市场的多变需求，赢得竞争中的先机。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竞争的激烈程度也是街头篮球项目背景中不可忽视的一环。企业需要在激烈竞争中脱颖而出，为此，街头篮球项目致力于打破常规，提供独特的价值主张，以吸引客户并确保市场份额的增长。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技术的迅速发展为企业带来了机遇与挑战。作为街头篮球项目启动的背景之一，对新兴技术的应用将有助于提升企业的技术水平，使其在不断演进的商业环境中保持竞争优势。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此外，社会对企业责任的期望也在逐渐升高。街头篮球项目充分融入了社会责任的理念，通过可持续经营和社会公益街头篮球项目，企图为社会贡献一份力量，在商业成功的同时关注社会价值。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711"/>
      <w:r>
        <w:rPr>
          <w:rFonts w:ascii="仿宋" w:eastAsia="仿宋" w:hAnsi="仿宋" w:cs="仿宋" w:hint="eastAsia"/>
          <w:sz w:val="28"/>
          <w:lang w:eastAsia="zh-CN"/>
        </w:rPr>
        <w:t>四、街头篮球项目建设背景及必要性分析</w:t>
      </w:r>
      <w:bookmarkEnd w:id="16"/>
    </w:p>
    <w:p>
      <w:pPr>
        <w:pStyle w:val="Heading2"/>
        <w:rPr>
          <w:rFonts w:ascii="仿宋" w:eastAsia="仿宋" w:hAnsi="仿宋" w:cs="仿宋" w:hint="eastAsia"/>
          <w:lang w:eastAsia="zh-CN"/>
        </w:rPr>
      </w:pPr>
      <w:bookmarkStart w:id="17" w:name="_Toc3441"/>
      <w:r>
        <w:rPr>
          <w:rFonts w:ascii="仿宋" w:eastAsia="仿宋" w:hAnsi="仿宋" w:cs="仿宋" w:hint="eastAsia"/>
          <w:lang w:eastAsia="zh-CN"/>
        </w:rPr>
        <w:t>(一)、街头篮球项目背景分析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街头篮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街头篮球项目在这个潮流中的定位。同时，我们将关注行业内涌现的新兴机遇，以便街头篮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街头篮球项目提供了强大的发展动力。我们将聚焦于行业内最新的技术发展趋势，包括但不限于人工智能、大数据分析、物联网等领域。通过深度的技术研究，我们将确保街头篮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街头篮球项目发展的源泉。我们将投入更多的精力对市场需求进行深入剖析，超越表面的需求，深入挖掘潜在的市场痛点和机遇。通过对市场需求的细致了解，街头篮球项目将更有针对性地设计解决方案，满足市场的多样化需求，从而更好地促进街头篮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街头篮球项目战略至关重要。我们将对竞争态势进行更为深入的分析，包括但不限于市场份额、产品特点、客户满意度等多个维度。通过深度的竞争分析，街头篮球项目将能够更准确地把握市场脉搏，制定具有竞争力的街头篮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街头篮球项目的发展具有直接的影响。我们将进行更为全面的法规和政策分析，了解行业发展中的潜在法律风险和合规挑战。通过充分了解和遵守相关法规，街头篮球项目将确保在法律框架内合法合规运营，为街头篮球项目的稳健发展提供有力支持。</w:t>
      </w:r>
    </w:p>
    <w:p>
      <w:pPr>
        <w:pStyle w:val="Heading2"/>
        <w:ind w:firstLine="560" w:firstLineChars="200"/>
        <w:rPr>
          <w:rFonts w:ascii="仿宋" w:eastAsia="仿宋" w:hAnsi="仿宋" w:cs="仿宋" w:hint="eastAsia"/>
          <w:sz w:val="28"/>
          <w:lang w:eastAsia="zh-CN"/>
        </w:rPr>
      </w:pPr>
      <w:bookmarkStart w:id="18" w:name="_Toc22997"/>
      <w:r>
        <w:rPr>
          <w:rFonts w:ascii="仿宋" w:eastAsia="仿宋" w:hAnsi="仿宋" w:cs="仿宋" w:hint="eastAsia"/>
          <w:sz w:val="28"/>
          <w:lang w:eastAsia="zh-CN"/>
        </w:rPr>
        <w:t>(二)、街头篮球项目建设必要性分析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建设的迫切性源于对行业发展趋势的深刻洞察。我们正处于一个行业变革的时代，科技创新、数字化转型成为企业发展的关键动力。街头篮球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https://d.book118.com/886005030103010103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14154"/>
    <w:rsid w:val="68F141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05030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2024-03-02T07:08:00Z</dcterms:created>
  <dcterms:modified xsi:type="dcterms:W3CDTF">2024-03-02T07:08:44Z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10214938E0DC4EC19816E2866617FEB9_11</vt:lpwstr>
  </property>
  <property fmtid="{D5CDD505-2E9C-101B-9397-08002B2CF9AE}" pid="3" name="KSOProductBuildVer">
    <vt:lpwstr>2052-12.1.0.16388</vt:lpwstr>
  </property>
</Properties>
</file>