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工厂餐饮项目建设方案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96" w:history="1">
        <w:r>
          <w:rPr>
            <w:rFonts w:ascii="仿宋" w:eastAsia="仿宋" w:hAnsi="仿宋" w:cs="仿宋" w:hint="eastAsia"/>
            <w:lang w:eastAsia="zh-CN"/>
          </w:rPr>
          <w:t>前言</w:t>
        </w:r>
        <w:r>
          <w:tab/>
        </w:r>
        <w:r>
          <w:fldChar w:fldCharType="begin"/>
        </w:r>
        <w:r>
          <w:instrText xml:space="preserve"> PAGEREF _Toc22596 \h </w:instrText>
        </w:r>
        <w:r>
          <w:fldChar w:fldCharType="separate"/>
        </w:r>
        <w:r>
          <w:t>3</w:t>
        </w:r>
        <w:r>
          <w:fldChar w:fldCharType="end"/>
        </w:r>
      </w:hyperlink>
    </w:p>
    <w:p>
      <w:pPr>
        <w:pStyle w:val="TOC1"/>
        <w:tabs>
          <w:tab w:val="right" w:leader="dot" w:pos="8306"/>
        </w:tabs>
      </w:pPr>
      <w:hyperlink w:anchor="_Toc13965" w:history="1">
        <w:r>
          <w:rPr>
            <w:rFonts w:ascii="仿宋" w:eastAsia="仿宋" w:hAnsi="仿宋" w:cs="仿宋" w:hint="eastAsia"/>
            <w:lang w:eastAsia="zh-CN"/>
          </w:rPr>
          <w:t>一、财务管理与成本控制</w:t>
        </w:r>
        <w:r>
          <w:tab/>
        </w:r>
        <w:r>
          <w:fldChar w:fldCharType="begin"/>
        </w:r>
        <w:r>
          <w:instrText xml:space="preserve"> PAGEREF _Toc13965 \h </w:instrText>
        </w:r>
        <w:r>
          <w:fldChar w:fldCharType="separate"/>
        </w:r>
        <w:r>
          <w:t>3</w:t>
        </w:r>
        <w:r>
          <w:fldChar w:fldCharType="end"/>
        </w:r>
      </w:hyperlink>
    </w:p>
    <w:p>
      <w:pPr>
        <w:pStyle w:val="TOC2"/>
        <w:tabs>
          <w:tab w:val="right" w:leader="dot" w:pos="8306"/>
        </w:tabs>
      </w:pPr>
      <w:hyperlink w:anchor="_Toc11419" w:history="1">
        <w:r>
          <w:rPr>
            <w:rFonts w:ascii="仿宋" w:eastAsia="仿宋" w:hAnsi="仿宋" w:cs="仿宋" w:hint="eastAsia"/>
            <w:lang w:eastAsia="zh-CN"/>
          </w:rPr>
          <w:t>(一)、财务管理体系建设</w:t>
        </w:r>
        <w:r>
          <w:tab/>
        </w:r>
        <w:r>
          <w:fldChar w:fldCharType="begin"/>
        </w:r>
        <w:r>
          <w:instrText xml:space="preserve"> PAGEREF _Toc11419 \h </w:instrText>
        </w:r>
        <w:r>
          <w:fldChar w:fldCharType="separate"/>
        </w:r>
        <w:r>
          <w:t>3</w:t>
        </w:r>
        <w:r>
          <w:fldChar w:fldCharType="end"/>
        </w:r>
      </w:hyperlink>
    </w:p>
    <w:p>
      <w:pPr>
        <w:pStyle w:val="TOC2"/>
        <w:tabs>
          <w:tab w:val="right" w:leader="dot" w:pos="8306"/>
        </w:tabs>
      </w:pPr>
      <w:hyperlink w:anchor="_Toc17636" w:history="1">
        <w:r>
          <w:rPr>
            <w:rFonts w:ascii="仿宋" w:eastAsia="仿宋" w:hAnsi="仿宋" w:cs="仿宋" w:hint="eastAsia"/>
            <w:lang w:eastAsia="zh-CN"/>
          </w:rPr>
          <w:t>(二)、成本控制措施</w:t>
        </w:r>
        <w:r>
          <w:tab/>
        </w:r>
        <w:r>
          <w:fldChar w:fldCharType="begin"/>
        </w:r>
        <w:r>
          <w:instrText xml:space="preserve"> PAGEREF _Toc17636 \h </w:instrText>
        </w:r>
        <w:r>
          <w:fldChar w:fldCharType="separate"/>
        </w:r>
        <w:r>
          <w:t>4</w:t>
        </w:r>
        <w:r>
          <w:fldChar w:fldCharType="end"/>
        </w:r>
      </w:hyperlink>
    </w:p>
    <w:p>
      <w:pPr>
        <w:pStyle w:val="TOC1"/>
        <w:tabs>
          <w:tab w:val="right" w:leader="dot" w:pos="8306"/>
        </w:tabs>
      </w:pPr>
      <w:hyperlink w:anchor="_Toc17693" w:history="1">
        <w:r>
          <w:rPr>
            <w:rFonts w:ascii="仿宋" w:eastAsia="仿宋" w:hAnsi="仿宋" w:cs="仿宋" w:hint="eastAsia"/>
            <w:lang w:eastAsia="zh-CN"/>
          </w:rPr>
          <w:t>二、发展规划、产业政策和行业准入分析</w:t>
        </w:r>
        <w:r>
          <w:tab/>
        </w:r>
        <w:r>
          <w:fldChar w:fldCharType="begin"/>
        </w:r>
        <w:r>
          <w:instrText xml:space="preserve"> PAGEREF _Toc17693 \h </w:instrText>
        </w:r>
        <w:r>
          <w:fldChar w:fldCharType="separate"/>
        </w:r>
        <w:r>
          <w:t>5</w:t>
        </w:r>
        <w:r>
          <w:fldChar w:fldCharType="end"/>
        </w:r>
      </w:hyperlink>
    </w:p>
    <w:p>
      <w:pPr>
        <w:pStyle w:val="TOC2"/>
        <w:tabs>
          <w:tab w:val="right" w:leader="dot" w:pos="8306"/>
        </w:tabs>
      </w:pPr>
      <w:hyperlink w:anchor="_Toc32736" w:history="1">
        <w:r>
          <w:rPr>
            <w:rFonts w:ascii="仿宋" w:eastAsia="仿宋" w:hAnsi="仿宋" w:cs="仿宋" w:hint="eastAsia"/>
            <w:lang w:eastAsia="zh-CN"/>
          </w:rPr>
          <w:t>(一)、发展规划分析</w:t>
        </w:r>
        <w:r>
          <w:tab/>
        </w:r>
        <w:r>
          <w:fldChar w:fldCharType="begin"/>
        </w:r>
        <w:r>
          <w:instrText xml:space="preserve"> PAGEREF _Toc32736 \h </w:instrText>
        </w:r>
        <w:r>
          <w:fldChar w:fldCharType="separate"/>
        </w:r>
        <w:r>
          <w:t>5</w:t>
        </w:r>
        <w:r>
          <w:fldChar w:fldCharType="end"/>
        </w:r>
      </w:hyperlink>
    </w:p>
    <w:p>
      <w:pPr>
        <w:pStyle w:val="TOC2"/>
        <w:tabs>
          <w:tab w:val="right" w:leader="dot" w:pos="8306"/>
        </w:tabs>
      </w:pPr>
      <w:hyperlink w:anchor="_Toc6461" w:history="1">
        <w:r>
          <w:rPr>
            <w:rFonts w:ascii="仿宋" w:eastAsia="仿宋" w:hAnsi="仿宋" w:cs="仿宋" w:hint="eastAsia"/>
            <w:lang w:eastAsia="zh-CN"/>
          </w:rPr>
          <w:t>(二)、产业政策分析</w:t>
        </w:r>
        <w:r>
          <w:tab/>
        </w:r>
        <w:r>
          <w:fldChar w:fldCharType="begin"/>
        </w:r>
        <w:r>
          <w:instrText xml:space="preserve"> PAGEREF _Toc6461 \h </w:instrText>
        </w:r>
        <w:r>
          <w:fldChar w:fldCharType="separate"/>
        </w:r>
        <w:r>
          <w:t>7</w:t>
        </w:r>
        <w:r>
          <w:fldChar w:fldCharType="end"/>
        </w:r>
      </w:hyperlink>
    </w:p>
    <w:p>
      <w:pPr>
        <w:pStyle w:val="TOC2"/>
        <w:tabs>
          <w:tab w:val="right" w:leader="dot" w:pos="8306"/>
        </w:tabs>
      </w:pPr>
      <w:hyperlink w:anchor="_Toc15462" w:history="1">
        <w:r>
          <w:rPr>
            <w:rFonts w:ascii="仿宋" w:eastAsia="仿宋" w:hAnsi="仿宋" w:cs="仿宋" w:hint="eastAsia"/>
            <w:lang w:eastAsia="zh-CN"/>
          </w:rPr>
          <w:t>(三)、行业准入分析</w:t>
        </w:r>
        <w:r>
          <w:tab/>
        </w:r>
        <w:r>
          <w:fldChar w:fldCharType="begin"/>
        </w:r>
        <w:r>
          <w:instrText xml:space="preserve"> PAGEREF _Toc15462 \h </w:instrText>
        </w:r>
        <w:r>
          <w:fldChar w:fldCharType="separate"/>
        </w:r>
        <w:r>
          <w:t>9</w:t>
        </w:r>
        <w:r>
          <w:fldChar w:fldCharType="end"/>
        </w:r>
      </w:hyperlink>
    </w:p>
    <w:p>
      <w:pPr>
        <w:pStyle w:val="TOC1"/>
        <w:tabs>
          <w:tab w:val="right" w:leader="dot" w:pos="8306"/>
        </w:tabs>
      </w:pPr>
      <w:hyperlink w:anchor="_Toc24732" w:history="1">
        <w:r>
          <w:rPr>
            <w:rFonts w:ascii="仿宋" w:eastAsia="仿宋" w:hAnsi="仿宋" w:cs="仿宋" w:hint="eastAsia"/>
            <w:lang w:eastAsia="zh-CN"/>
          </w:rPr>
          <w:t>三、经济影响分析</w:t>
        </w:r>
        <w:r>
          <w:tab/>
        </w:r>
        <w:r>
          <w:fldChar w:fldCharType="begin"/>
        </w:r>
        <w:r>
          <w:instrText xml:space="preserve"> PAGEREF _Toc24732 \h </w:instrText>
        </w:r>
        <w:r>
          <w:fldChar w:fldCharType="separate"/>
        </w:r>
        <w:r>
          <w:t>10</w:t>
        </w:r>
        <w:r>
          <w:fldChar w:fldCharType="end"/>
        </w:r>
      </w:hyperlink>
    </w:p>
    <w:p>
      <w:pPr>
        <w:pStyle w:val="TOC2"/>
        <w:tabs>
          <w:tab w:val="right" w:leader="dot" w:pos="8306"/>
        </w:tabs>
      </w:pPr>
      <w:hyperlink w:anchor="_Toc30874" w:history="1">
        <w:r>
          <w:rPr>
            <w:rFonts w:ascii="仿宋" w:eastAsia="仿宋" w:hAnsi="仿宋" w:cs="仿宋" w:hint="eastAsia"/>
            <w:lang w:eastAsia="zh-CN"/>
          </w:rPr>
          <w:t>(一)、经济费用效益或费用效果分析</w:t>
        </w:r>
        <w:r>
          <w:tab/>
        </w:r>
        <w:r>
          <w:fldChar w:fldCharType="begin"/>
        </w:r>
        <w:r>
          <w:instrText xml:space="preserve"> PAGEREF _Toc30874 \h </w:instrText>
        </w:r>
        <w:r>
          <w:fldChar w:fldCharType="separate"/>
        </w:r>
        <w:r>
          <w:t>10</w:t>
        </w:r>
        <w:r>
          <w:fldChar w:fldCharType="end"/>
        </w:r>
      </w:hyperlink>
    </w:p>
    <w:p>
      <w:pPr>
        <w:pStyle w:val="TOC2"/>
        <w:tabs>
          <w:tab w:val="right" w:leader="dot" w:pos="8306"/>
        </w:tabs>
      </w:pPr>
      <w:hyperlink w:anchor="_Toc22957" w:history="1">
        <w:r>
          <w:rPr>
            <w:rFonts w:ascii="仿宋" w:eastAsia="仿宋" w:hAnsi="仿宋" w:cs="仿宋" w:hint="eastAsia"/>
            <w:lang w:eastAsia="zh-CN"/>
          </w:rPr>
          <w:t>(二)、行业影响分析</w:t>
        </w:r>
        <w:r>
          <w:tab/>
        </w:r>
        <w:r>
          <w:fldChar w:fldCharType="begin"/>
        </w:r>
        <w:r>
          <w:instrText xml:space="preserve"> PAGEREF _Toc22957 \h </w:instrText>
        </w:r>
        <w:r>
          <w:fldChar w:fldCharType="separate"/>
        </w:r>
        <w:r>
          <w:t>12</w:t>
        </w:r>
        <w:r>
          <w:fldChar w:fldCharType="end"/>
        </w:r>
      </w:hyperlink>
    </w:p>
    <w:p>
      <w:pPr>
        <w:pStyle w:val="TOC2"/>
        <w:tabs>
          <w:tab w:val="right" w:leader="dot" w:pos="8306"/>
        </w:tabs>
      </w:pPr>
      <w:hyperlink w:anchor="_Toc22140" w:history="1">
        <w:r>
          <w:rPr>
            <w:rFonts w:ascii="仿宋" w:eastAsia="仿宋" w:hAnsi="仿宋" w:cs="仿宋" w:hint="eastAsia"/>
            <w:lang w:eastAsia="zh-CN"/>
          </w:rPr>
          <w:t>(三)、区域经济影响分析</w:t>
        </w:r>
        <w:r>
          <w:tab/>
        </w:r>
        <w:r>
          <w:fldChar w:fldCharType="begin"/>
        </w:r>
        <w:r>
          <w:instrText xml:space="preserve"> PAGEREF _Toc22140 \h </w:instrText>
        </w:r>
        <w:r>
          <w:fldChar w:fldCharType="separate"/>
        </w:r>
        <w:r>
          <w:t>14</w:t>
        </w:r>
        <w:r>
          <w:fldChar w:fldCharType="end"/>
        </w:r>
      </w:hyperlink>
    </w:p>
    <w:p>
      <w:pPr>
        <w:pStyle w:val="TOC2"/>
        <w:tabs>
          <w:tab w:val="right" w:leader="dot" w:pos="8306"/>
        </w:tabs>
      </w:pPr>
      <w:hyperlink w:anchor="_Toc28261" w:history="1">
        <w:r>
          <w:rPr>
            <w:rFonts w:ascii="仿宋" w:eastAsia="仿宋" w:hAnsi="仿宋" w:cs="仿宋" w:hint="eastAsia"/>
            <w:lang w:eastAsia="zh-CN"/>
          </w:rPr>
          <w:t>(四)、宏观经济影响分析</w:t>
        </w:r>
        <w:r>
          <w:tab/>
        </w:r>
        <w:r>
          <w:fldChar w:fldCharType="begin"/>
        </w:r>
        <w:r>
          <w:instrText xml:space="preserve"> PAGEREF _Toc28261 \h </w:instrText>
        </w:r>
        <w:r>
          <w:fldChar w:fldCharType="separate"/>
        </w:r>
        <w:r>
          <w:t>15</w:t>
        </w:r>
        <w:r>
          <w:fldChar w:fldCharType="end"/>
        </w:r>
      </w:hyperlink>
    </w:p>
    <w:p>
      <w:pPr>
        <w:pStyle w:val="TOC1"/>
        <w:tabs>
          <w:tab w:val="right" w:leader="dot" w:pos="8306"/>
        </w:tabs>
      </w:pPr>
      <w:hyperlink w:anchor="_Toc28762" w:history="1">
        <w:r>
          <w:rPr>
            <w:rFonts w:ascii="仿宋" w:eastAsia="仿宋" w:hAnsi="仿宋" w:cs="仿宋" w:hint="eastAsia"/>
            <w:lang w:eastAsia="zh-CN"/>
          </w:rPr>
          <w:t>四、项目选址研究</w:t>
        </w:r>
        <w:r>
          <w:tab/>
        </w:r>
        <w:r>
          <w:fldChar w:fldCharType="begin"/>
        </w:r>
        <w:r>
          <w:instrText xml:space="preserve"> PAGEREF _Toc28762 \h </w:instrText>
        </w:r>
        <w:r>
          <w:fldChar w:fldCharType="separate"/>
        </w:r>
        <w:r>
          <w:t>16</w:t>
        </w:r>
        <w:r>
          <w:fldChar w:fldCharType="end"/>
        </w:r>
      </w:hyperlink>
    </w:p>
    <w:p>
      <w:pPr>
        <w:pStyle w:val="TOC2"/>
        <w:tabs>
          <w:tab w:val="right" w:leader="dot" w:pos="8306"/>
        </w:tabs>
      </w:pPr>
      <w:hyperlink w:anchor="_Toc28507" w:history="1">
        <w:r>
          <w:rPr>
            <w:rFonts w:ascii="仿宋" w:eastAsia="仿宋" w:hAnsi="仿宋" w:cs="仿宋" w:hint="eastAsia"/>
            <w:lang w:eastAsia="zh-CN"/>
          </w:rPr>
          <w:t>(一)、项目选址原则</w:t>
        </w:r>
        <w:r>
          <w:tab/>
        </w:r>
        <w:r>
          <w:fldChar w:fldCharType="begin"/>
        </w:r>
        <w:r>
          <w:instrText xml:space="preserve"> PAGEREF _Toc28507 \h </w:instrText>
        </w:r>
        <w:r>
          <w:fldChar w:fldCharType="separate"/>
        </w:r>
        <w:r>
          <w:t>16</w:t>
        </w:r>
        <w:r>
          <w:fldChar w:fldCharType="end"/>
        </w:r>
      </w:hyperlink>
    </w:p>
    <w:p>
      <w:pPr>
        <w:pStyle w:val="TOC2"/>
        <w:tabs>
          <w:tab w:val="right" w:leader="dot" w:pos="8306"/>
        </w:tabs>
      </w:pPr>
      <w:hyperlink w:anchor="_Toc32230" w:history="1">
        <w:r>
          <w:rPr>
            <w:rFonts w:ascii="仿宋" w:eastAsia="仿宋" w:hAnsi="仿宋" w:cs="仿宋" w:hint="eastAsia"/>
            <w:lang w:eastAsia="zh-CN"/>
          </w:rPr>
          <w:t>(二)、项目选址</w:t>
        </w:r>
        <w:r>
          <w:tab/>
        </w:r>
        <w:r>
          <w:fldChar w:fldCharType="begin"/>
        </w:r>
        <w:r>
          <w:instrText xml:space="preserve"> PAGEREF _Toc32230 \h </w:instrText>
        </w:r>
        <w:r>
          <w:fldChar w:fldCharType="separate"/>
        </w:r>
        <w:r>
          <w:t>20</w:t>
        </w:r>
        <w:r>
          <w:fldChar w:fldCharType="end"/>
        </w:r>
      </w:hyperlink>
    </w:p>
    <w:p>
      <w:pPr>
        <w:pStyle w:val="TOC2"/>
        <w:tabs>
          <w:tab w:val="right" w:leader="dot" w:pos="8306"/>
        </w:tabs>
      </w:pPr>
      <w:hyperlink w:anchor="_Toc8461" w:history="1">
        <w:r>
          <w:rPr>
            <w:rFonts w:ascii="仿宋" w:eastAsia="仿宋" w:hAnsi="仿宋" w:cs="仿宋" w:hint="eastAsia"/>
            <w:lang w:eastAsia="zh-CN"/>
          </w:rPr>
          <w:t>(三)、建设条件分析</w:t>
        </w:r>
        <w:r>
          <w:tab/>
        </w:r>
        <w:r>
          <w:fldChar w:fldCharType="begin"/>
        </w:r>
        <w:r>
          <w:instrText xml:space="preserve"> PAGEREF _Toc8461 \h </w:instrText>
        </w:r>
        <w:r>
          <w:fldChar w:fldCharType="separate"/>
        </w:r>
        <w:r>
          <w:t>22</w:t>
        </w:r>
        <w:r>
          <w:fldChar w:fldCharType="end"/>
        </w:r>
      </w:hyperlink>
    </w:p>
    <w:p>
      <w:pPr>
        <w:pStyle w:val="TOC2"/>
        <w:tabs>
          <w:tab w:val="right" w:leader="dot" w:pos="8306"/>
        </w:tabs>
      </w:pPr>
      <w:hyperlink w:anchor="_Toc14067" w:history="1">
        <w:r>
          <w:rPr>
            <w:rFonts w:ascii="仿宋" w:eastAsia="仿宋" w:hAnsi="仿宋" w:cs="仿宋" w:hint="eastAsia"/>
            <w:lang w:eastAsia="zh-CN"/>
          </w:rPr>
          <w:t>(四)、用地控制指标</w:t>
        </w:r>
        <w:r>
          <w:tab/>
        </w:r>
        <w:r>
          <w:fldChar w:fldCharType="begin"/>
        </w:r>
        <w:r>
          <w:instrText xml:space="preserve"> PAGEREF _Toc14067 \h </w:instrText>
        </w:r>
        <w:r>
          <w:fldChar w:fldCharType="separate"/>
        </w:r>
        <w:r>
          <w:t>23</w:t>
        </w:r>
        <w:r>
          <w:fldChar w:fldCharType="end"/>
        </w:r>
      </w:hyperlink>
    </w:p>
    <w:p>
      <w:pPr>
        <w:pStyle w:val="TOC2"/>
        <w:tabs>
          <w:tab w:val="right" w:leader="dot" w:pos="8306"/>
        </w:tabs>
      </w:pPr>
      <w:hyperlink w:anchor="_Toc29729" w:history="1">
        <w:r>
          <w:rPr>
            <w:rFonts w:ascii="仿宋" w:eastAsia="仿宋" w:hAnsi="仿宋" w:cs="仿宋" w:hint="eastAsia"/>
            <w:lang w:eastAsia="zh-CN"/>
          </w:rPr>
          <w:t>(五)、地总体要求</w:t>
        </w:r>
        <w:r>
          <w:tab/>
        </w:r>
        <w:r>
          <w:fldChar w:fldCharType="begin"/>
        </w:r>
        <w:r>
          <w:instrText xml:space="preserve"> PAGEREF _Toc29729 \h </w:instrText>
        </w:r>
        <w:r>
          <w:fldChar w:fldCharType="separate"/>
        </w:r>
        <w:r>
          <w:t>24</w:t>
        </w:r>
        <w:r>
          <w:fldChar w:fldCharType="end"/>
        </w:r>
      </w:hyperlink>
    </w:p>
    <w:p>
      <w:pPr>
        <w:pStyle w:val="TOC2"/>
        <w:tabs>
          <w:tab w:val="right" w:leader="dot" w:pos="8306"/>
        </w:tabs>
      </w:pPr>
      <w:hyperlink w:anchor="_Toc2342" w:history="1">
        <w:r>
          <w:rPr>
            <w:rFonts w:ascii="仿宋" w:eastAsia="仿宋" w:hAnsi="仿宋" w:cs="仿宋" w:hint="eastAsia"/>
            <w:lang w:eastAsia="zh-CN"/>
          </w:rPr>
          <w:t>(六)、节约用地措施</w:t>
        </w:r>
        <w:r>
          <w:tab/>
        </w:r>
        <w:r>
          <w:fldChar w:fldCharType="begin"/>
        </w:r>
        <w:r>
          <w:instrText xml:space="preserve"> PAGEREF _Toc2342 \h </w:instrText>
        </w:r>
        <w:r>
          <w:fldChar w:fldCharType="separate"/>
        </w:r>
        <w:r>
          <w:t>26</w:t>
        </w:r>
        <w:r>
          <w:fldChar w:fldCharType="end"/>
        </w:r>
      </w:hyperlink>
    </w:p>
    <w:p>
      <w:pPr>
        <w:pStyle w:val="TOC2"/>
        <w:tabs>
          <w:tab w:val="right" w:leader="dot" w:pos="8306"/>
        </w:tabs>
      </w:pPr>
      <w:hyperlink w:anchor="_Toc18651" w:history="1">
        <w:r>
          <w:rPr>
            <w:rFonts w:ascii="仿宋" w:eastAsia="仿宋" w:hAnsi="仿宋" w:cs="仿宋" w:hint="eastAsia"/>
            <w:lang w:eastAsia="zh-CN"/>
          </w:rPr>
          <w:t>(七)、选址综合评价</w:t>
        </w:r>
        <w:r>
          <w:tab/>
        </w:r>
        <w:r>
          <w:fldChar w:fldCharType="begin"/>
        </w:r>
        <w:r>
          <w:instrText xml:space="preserve"> PAGEREF _Toc18651 \h </w:instrText>
        </w:r>
        <w:r>
          <w:fldChar w:fldCharType="separate"/>
        </w:r>
        <w:r>
          <w:t>27</w:t>
        </w:r>
        <w:r>
          <w:fldChar w:fldCharType="end"/>
        </w:r>
      </w:hyperlink>
    </w:p>
    <w:p>
      <w:pPr>
        <w:pStyle w:val="TOC1"/>
        <w:tabs>
          <w:tab w:val="right" w:leader="dot" w:pos="8306"/>
        </w:tabs>
      </w:pPr>
      <w:hyperlink w:anchor="_Toc8221" w:history="1">
        <w:r>
          <w:rPr>
            <w:rFonts w:ascii="仿宋" w:eastAsia="仿宋" w:hAnsi="仿宋" w:cs="仿宋" w:hint="eastAsia"/>
            <w:lang w:eastAsia="zh-CN"/>
          </w:rPr>
          <w:t>五、工厂餐饮项目概论</w:t>
        </w:r>
        <w:r>
          <w:tab/>
        </w:r>
        <w:r>
          <w:fldChar w:fldCharType="begin"/>
        </w:r>
        <w:r>
          <w:instrText xml:space="preserve"> PAGEREF _Toc8221 \h </w:instrText>
        </w:r>
        <w:r>
          <w:fldChar w:fldCharType="separate"/>
        </w:r>
        <w:r>
          <w:t>28</w:t>
        </w:r>
        <w:r>
          <w:fldChar w:fldCharType="end"/>
        </w:r>
      </w:hyperlink>
    </w:p>
    <w:p>
      <w:pPr>
        <w:pStyle w:val="TOC2"/>
        <w:tabs>
          <w:tab w:val="right" w:leader="dot" w:pos="8306"/>
        </w:tabs>
      </w:pPr>
      <w:hyperlink w:anchor="_Toc24357" w:history="1">
        <w:r>
          <w:rPr>
            <w:rFonts w:ascii="仿宋" w:eastAsia="仿宋" w:hAnsi="仿宋" w:cs="仿宋" w:hint="eastAsia"/>
            <w:lang w:eastAsia="zh-CN"/>
          </w:rPr>
          <w:t>(一)、项目申报单位概况</w:t>
        </w:r>
        <w:r>
          <w:tab/>
        </w:r>
        <w:r>
          <w:fldChar w:fldCharType="begin"/>
        </w:r>
        <w:r>
          <w:instrText xml:space="preserve"> PAGEREF _Toc24357 \h </w:instrText>
        </w:r>
        <w:r>
          <w:fldChar w:fldCharType="separate"/>
        </w:r>
        <w:r>
          <w:t>28</w:t>
        </w:r>
        <w:r>
          <w:fldChar w:fldCharType="end"/>
        </w:r>
      </w:hyperlink>
    </w:p>
    <w:p>
      <w:pPr>
        <w:pStyle w:val="TOC2"/>
        <w:tabs>
          <w:tab w:val="right" w:leader="dot" w:pos="8306"/>
        </w:tabs>
      </w:pPr>
      <w:hyperlink w:anchor="_Toc31703" w:history="1">
        <w:r>
          <w:rPr>
            <w:rFonts w:ascii="仿宋" w:eastAsia="仿宋" w:hAnsi="仿宋" w:cs="仿宋" w:hint="eastAsia"/>
            <w:lang w:eastAsia="zh-CN"/>
          </w:rPr>
          <w:t>(二)、项目概况</w:t>
        </w:r>
        <w:r>
          <w:tab/>
        </w:r>
        <w:r>
          <w:fldChar w:fldCharType="begin"/>
        </w:r>
        <w:r>
          <w:instrText xml:space="preserve"> PAGEREF _Toc31703 \h </w:instrText>
        </w:r>
        <w:r>
          <w:fldChar w:fldCharType="separate"/>
        </w:r>
        <w:r>
          <w:t>29</w:t>
        </w:r>
        <w:r>
          <w:fldChar w:fldCharType="end"/>
        </w:r>
      </w:hyperlink>
    </w:p>
    <w:p>
      <w:pPr>
        <w:pStyle w:val="TOC1"/>
        <w:tabs>
          <w:tab w:val="right" w:leader="dot" w:pos="8306"/>
        </w:tabs>
      </w:pPr>
      <w:hyperlink w:anchor="_Toc24528" w:history="1">
        <w:r>
          <w:rPr>
            <w:rFonts w:ascii="仿宋" w:eastAsia="仿宋" w:hAnsi="仿宋" w:cs="仿宋" w:hint="eastAsia"/>
            <w:lang w:eastAsia="zh-CN"/>
          </w:rPr>
          <w:t>六、项目监理与质量保证</w:t>
        </w:r>
        <w:r>
          <w:tab/>
        </w:r>
        <w:r>
          <w:fldChar w:fldCharType="begin"/>
        </w:r>
        <w:r>
          <w:instrText xml:space="preserve"> PAGEREF _Toc24528 \h </w:instrText>
        </w:r>
        <w:r>
          <w:fldChar w:fldCharType="separate"/>
        </w:r>
        <w:r>
          <w:t>32</w:t>
        </w:r>
        <w:r>
          <w:fldChar w:fldCharType="end"/>
        </w:r>
      </w:hyperlink>
    </w:p>
    <w:p>
      <w:pPr>
        <w:pStyle w:val="TOC2"/>
        <w:tabs>
          <w:tab w:val="right" w:leader="dot" w:pos="8306"/>
        </w:tabs>
      </w:pPr>
      <w:hyperlink w:anchor="_Toc28522" w:history="1">
        <w:r>
          <w:rPr>
            <w:rFonts w:ascii="仿宋" w:eastAsia="仿宋" w:hAnsi="仿宋" w:cs="仿宋" w:hint="eastAsia"/>
            <w:lang w:eastAsia="zh-CN"/>
          </w:rPr>
          <w:t>(一)、监理体系构建</w:t>
        </w:r>
        <w:r>
          <w:tab/>
        </w:r>
        <w:r>
          <w:fldChar w:fldCharType="begin"/>
        </w:r>
        <w:r>
          <w:instrText xml:space="preserve"> PAGEREF _Toc28522 \h </w:instrText>
        </w:r>
        <w:r>
          <w:fldChar w:fldCharType="separate"/>
        </w:r>
        <w:r>
          <w:t>32</w:t>
        </w:r>
        <w:r>
          <w:fldChar w:fldCharType="end"/>
        </w:r>
      </w:hyperlink>
    </w:p>
    <w:p>
      <w:pPr>
        <w:pStyle w:val="TOC2"/>
        <w:tabs>
          <w:tab w:val="right" w:leader="dot" w:pos="8306"/>
        </w:tabs>
      </w:pPr>
      <w:hyperlink w:anchor="_Toc4352" w:history="1">
        <w:r>
          <w:rPr>
            <w:rFonts w:ascii="仿宋" w:eastAsia="仿宋" w:hAnsi="仿宋" w:cs="仿宋" w:hint="eastAsia"/>
            <w:lang w:eastAsia="zh-CN"/>
          </w:rPr>
          <w:t>(二)、质量保证体系实施</w:t>
        </w:r>
        <w:r>
          <w:tab/>
        </w:r>
        <w:r>
          <w:fldChar w:fldCharType="begin"/>
        </w:r>
        <w:r>
          <w:instrText xml:space="preserve"> PAGEREF _Toc4352 \h </w:instrText>
        </w:r>
        <w:r>
          <w:fldChar w:fldCharType="separate"/>
        </w:r>
        <w:r>
          <w:t>33</w:t>
        </w:r>
        <w:r>
          <w:fldChar w:fldCharType="end"/>
        </w:r>
      </w:hyperlink>
    </w:p>
    <w:p>
      <w:pPr>
        <w:pStyle w:val="TOC2"/>
        <w:tabs>
          <w:tab w:val="right" w:leader="dot" w:pos="8306"/>
        </w:tabs>
      </w:pPr>
      <w:hyperlink w:anchor="_Toc29248" w:history="1">
        <w:r>
          <w:rPr>
            <w:rFonts w:ascii="仿宋" w:eastAsia="仿宋" w:hAnsi="仿宋" w:cs="仿宋" w:hint="eastAsia"/>
            <w:lang w:eastAsia="zh-CN"/>
          </w:rPr>
          <w:t>(三)、监理与质量控制流程</w:t>
        </w:r>
        <w:r>
          <w:tab/>
        </w:r>
        <w:r>
          <w:fldChar w:fldCharType="begin"/>
        </w:r>
        <w:r>
          <w:instrText xml:space="preserve"> PAGEREF _Toc29248 \h </w:instrText>
        </w:r>
        <w:r>
          <w:fldChar w:fldCharType="separate"/>
        </w:r>
        <w:r>
          <w:t>33</w:t>
        </w:r>
        <w:r>
          <w:fldChar w:fldCharType="end"/>
        </w:r>
      </w:hyperlink>
    </w:p>
    <w:p>
      <w:pPr>
        <w:pStyle w:val="TOC1"/>
        <w:tabs>
          <w:tab w:val="right" w:leader="dot" w:pos="8306"/>
        </w:tabs>
      </w:pPr>
      <w:hyperlink w:anchor="_Toc5860" w:history="1">
        <w:r>
          <w:rPr>
            <w:rFonts w:ascii="仿宋" w:eastAsia="仿宋" w:hAnsi="仿宋" w:cs="仿宋" w:hint="eastAsia"/>
            <w:lang w:eastAsia="zh-CN"/>
          </w:rPr>
          <w:t>七、经济效益与社会效益优化</w:t>
        </w:r>
        <w:r>
          <w:tab/>
        </w:r>
        <w:r>
          <w:fldChar w:fldCharType="begin"/>
        </w:r>
        <w:r>
          <w:instrText xml:space="preserve"> PAGEREF _Toc5860 \h </w:instrText>
        </w:r>
        <w:r>
          <w:fldChar w:fldCharType="separate"/>
        </w:r>
        <w:r>
          <w:t>34</w:t>
        </w:r>
        <w:r>
          <w:fldChar w:fldCharType="end"/>
        </w:r>
      </w:hyperlink>
    </w:p>
    <w:p>
      <w:pPr>
        <w:pStyle w:val="TOC2"/>
        <w:tabs>
          <w:tab w:val="right" w:leader="dot" w:pos="8306"/>
        </w:tabs>
      </w:pPr>
      <w:hyperlink w:anchor="_Toc16507" w:history="1">
        <w:r>
          <w:rPr>
            <w:rFonts w:ascii="仿宋" w:eastAsia="仿宋" w:hAnsi="仿宋" w:cs="仿宋" w:hint="eastAsia"/>
            <w:lang w:eastAsia="zh-CN"/>
          </w:rPr>
          <w:t>(一)、经济效益提升策略</w:t>
        </w:r>
        <w:r>
          <w:tab/>
        </w:r>
        <w:r>
          <w:fldChar w:fldCharType="begin"/>
        </w:r>
        <w:r>
          <w:instrText xml:space="preserve"> PAGEREF _Toc16507 \h </w:instrText>
        </w:r>
        <w:r>
          <w:fldChar w:fldCharType="separate"/>
        </w:r>
        <w:r>
          <w:t>34</w:t>
        </w:r>
        <w:r>
          <w:fldChar w:fldCharType="end"/>
        </w:r>
      </w:hyperlink>
    </w:p>
    <w:p>
      <w:pPr>
        <w:pStyle w:val="TOC2"/>
        <w:tabs>
          <w:tab w:val="right" w:leader="dot" w:pos="8306"/>
        </w:tabs>
      </w:pPr>
      <w:hyperlink w:anchor="_Toc27424" w:history="1">
        <w:r>
          <w:rPr>
            <w:rFonts w:ascii="仿宋" w:eastAsia="仿宋" w:hAnsi="仿宋" w:cs="仿宋" w:hint="eastAsia"/>
            <w:lang w:eastAsia="zh-CN"/>
          </w:rPr>
          <w:t>(二)、社会效益增强方案</w:t>
        </w:r>
        <w:r>
          <w:tab/>
        </w:r>
        <w:r>
          <w:fldChar w:fldCharType="begin"/>
        </w:r>
        <w:r>
          <w:instrText xml:space="preserve"> PAGEREF _Toc27424 \h </w:instrText>
        </w:r>
        <w:r>
          <w:fldChar w:fldCharType="separate"/>
        </w:r>
        <w:r>
          <w:t>35</w:t>
        </w:r>
        <w:r>
          <w:fldChar w:fldCharType="end"/>
        </w:r>
      </w:hyperlink>
    </w:p>
    <w:p>
      <w:pPr>
        <w:pStyle w:val="TOC1"/>
        <w:tabs>
          <w:tab w:val="right" w:leader="dot" w:pos="8306"/>
        </w:tabs>
      </w:pPr>
      <w:hyperlink w:anchor="_Toc27433" w:history="1">
        <w:r>
          <w:rPr>
            <w:rFonts w:ascii="仿宋" w:eastAsia="仿宋" w:hAnsi="仿宋" w:cs="仿宋" w:hint="eastAsia"/>
            <w:lang w:eastAsia="zh-CN"/>
          </w:rPr>
          <w:t>八、项目实施与管理方案</w:t>
        </w:r>
        <w:r>
          <w:tab/>
        </w:r>
        <w:r>
          <w:fldChar w:fldCharType="begin"/>
        </w:r>
        <w:r>
          <w:instrText xml:space="preserve"> PAGEREF _Toc27433 \h </w:instrText>
        </w:r>
        <w:r>
          <w:fldChar w:fldCharType="separate"/>
        </w:r>
        <w:r>
          <w:t>36</w:t>
        </w:r>
        <w:r>
          <w:fldChar w:fldCharType="end"/>
        </w:r>
      </w:hyperlink>
    </w:p>
    <w:p>
      <w:pPr>
        <w:pStyle w:val="TOC2"/>
        <w:tabs>
          <w:tab w:val="right" w:leader="dot" w:pos="8306"/>
        </w:tabs>
      </w:pPr>
      <w:hyperlink w:anchor="_Toc18579" w:history="1">
        <w:r>
          <w:rPr>
            <w:rFonts w:ascii="仿宋" w:eastAsia="仿宋" w:hAnsi="仿宋" w:cs="仿宋" w:hint="eastAsia"/>
            <w:lang w:eastAsia="zh-CN"/>
          </w:rPr>
          <w:t>(一)、项目实施计划</w:t>
        </w:r>
        <w:r>
          <w:tab/>
        </w:r>
        <w:r>
          <w:fldChar w:fldCharType="begin"/>
        </w:r>
        <w:r>
          <w:instrText xml:space="preserve"> PAGEREF _Toc18579 \h </w:instrText>
        </w:r>
        <w:r>
          <w:fldChar w:fldCharType="separate"/>
        </w:r>
        <w:r>
          <w:t>36</w:t>
        </w:r>
        <w:r>
          <w:fldChar w:fldCharType="end"/>
        </w:r>
      </w:hyperlink>
    </w:p>
    <w:p>
      <w:pPr>
        <w:pStyle w:val="TOC2"/>
        <w:tabs>
          <w:tab w:val="right" w:leader="dot" w:pos="8306"/>
        </w:tabs>
      </w:pPr>
      <w:hyperlink w:anchor="_Toc16243" w:history="1">
        <w:r>
          <w:rPr>
            <w:rFonts w:ascii="仿宋" w:eastAsia="仿宋" w:hAnsi="仿宋" w:cs="仿宋" w:hint="eastAsia"/>
            <w:lang w:eastAsia="zh-CN"/>
          </w:rPr>
          <w:t>(二)、项目组织机构与职责</w:t>
        </w:r>
        <w:r>
          <w:tab/>
        </w:r>
        <w:r>
          <w:fldChar w:fldCharType="begin"/>
        </w:r>
        <w:r>
          <w:instrText xml:space="preserve"> PAGEREF _Toc16243 \h </w:instrText>
        </w:r>
        <w:r>
          <w:fldChar w:fldCharType="separate"/>
        </w:r>
        <w:r>
          <w:t>37</w:t>
        </w:r>
        <w:r>
          <w:fldChar w:fldCharType="end"/>
        </w:r>
      </w:hyperlink>
    </w:p>
    <w:p>
      <w:pPr>
        <w:pStyle w:val="TOC2"/>
        <w:tabs>
          <w:tab w:val="right" w:leader="dot" w:pos="8306"/>
        </w:tabs>
      </w:pPr>
      <w:hyperlink w:anchor="_Toc30314" w:history="1">
        <w:r>
          <w:rPr>
            <w:rFonts w:ascii="仿宋" w:eastAsia="仿宋" w:hAnsi="仿宋" w:cs="仿宋" w:hint="eastAsia"/>
            <w:lang w:eastAsia="zh-CN"/>
          </w:rPr>
          <w:t>(三)、项目管理与监控体系</w:t>
        </w:r>
        <w:r>
          <w:tab/>
        </w:r>
        <w:r>
          <w:fldChar w:fldCharType="begin"/>
        </w:r>
        <w:r>
          <w:instrText xml:space="preserve"> PAGEREF _Toc30314 \h </w:instrText>
        </w:r>
        <w:r>
          <w:fldChar w:fldCharType="separate"/>
        </w:r>
        <w:r>
          <w:t>40</w:t>
        </w:r>
        <w:r>
          <w:fldChar w:fldCharType="end"/>
        </w:r>
      </w:hyperlink>
    </w:p>
    <w:p>
      <w:pPr>
        <w:pStyle w:val="TOC1"/>
        <w:tabs>
          <w:tab w:val="right" w:leader="dot" w:pos="8306"/>
        </w:tabs>
      </w:pPr>
      <w:hyperlink w:anchor="_Toc25581" w:history="1">
        <w:r>
          <w:rPr>
            <w:rFonts w:ascii="仿宋" w:eastAsia="仿宋" w:hAnsi="仿宋" w:cs="仿宋" w:hint="eastAsia"/>
            <w:lang w:eastAsia="zh-CN"/>
          </w:rPr>
          <w:t>九、土地利用与规划方案</w:t>
        </w:r>
        <w:r>
          <w:tab/>
        </w:r>
        <w:r>
          <w:fldChar w:fldCharType="begin"/>
        </w:r>
        <w:r>
          <w:instrText xml:space="preserve"> PAGEREF _Toc25581 \h </w:instrText>
        </w:r>
        <w:r>
          <w:fldChar w:fldCharType="separate"/>
        </w:r>
        <w:r>
          <w:t>42</w:t>
        </w:r>
        <w:r>
          <w:fldChar w:fldCharType="end"/>
        </w:r>
      </w:hyperlink>
    </w:p>
    <w:p>
      <w:pPr>
        <w:pStyle w:val="TOC2"/>
        <w:tabs>
          <w:tab w:val="right" w:leader="dot" w:pos="8306"/>
        </w:tabs>
      </w:pPr>
      <w:hyperlink w:anchor="_Toc29848" w:history="1">
        <w:r>
          <w:rPr>
            <w:rFonts w:ascii="仿宋" w:eastAsia="仿宋" w:hAnsi="仿宋" w:cs="仿宋" w:hint="eastAsia"/>
            <w:lang w:eastAsia="zh-CN"/>
          </w:rPr>
          <w:t>(一)、项目用地情况分析</w:t>
        </w:r>
        <w:r>
          <w:tab/>
        </w:r>
        <w:r>
          <w:fldChar w:fldCharType="begin"/>
        </w:r>
        <w:r>
          <w:instrText xml:space="preserve"> PAGEREF _Toc29848 \h </w:instrText>
        </w:r>
        <w:r>
          <w:fldChar w:fldCharType="separate"/>
        </w:r>
        <w:r>
          <w:t>42</w:t>
        </w:r>
        <w:r>
          <w:fldChar w:fldCharType="end"/>
        </w:r>
      </w:hyperlink>
    </w:p>
    <w:p>
      <w:pPr>
        <w:pStyle w:val="TOC2"/>
        <w:tabs>
          <w:tab w:val="right" w:leader="dot" w:pos="8306"/>
        </w:tabs>
      </w:pPr>
      <w:hyperlink w:anchor="_Toc17836" w:history="1">
        <w:r>
          <w:rPr>
            <w:rFonts w:ascii="仿宋" w:eastAsia="仿宋" w:hAnsi="仿宋" w:cs="仿宋" w:hint="eastAsia"/>
            <w:lang w:eastAsia="zh-CN"/>
          </w:rPr>
          <w:t>(二)、土地利用规划方案</w:t>
        </w:r>
        <w:r>
          <w:tab/>
        </w:r>
        <w:r>
          <w:fldChar w:fldCharType="begin"/>
        </w:r>
        <w:r>
          <w:instrText xml:space="preserve"> PAGEREF _Toc17836 \h </w:instrText>
        </w:r>
        <w:r>
          <w:fldChar w:fldCharType="separate"/>
        </w:r>
        <w:r>
          <w:t>43</w:t>
        </w:r>
        <w:r>
          <w:fldChar w:fldCharType="end"/>
        </w:r>
      </w:hyperlink>
    </w:p>
    <w:p>
      <w:pPr>
        <w:pStyle w:val="TOC1"/>
        <w:tabs>
          <w:tab w:val="right" w:leader="dot" w:pos="8306"/>
        </w:tabs>
      </w:pPr>
      <w:hyperlink w:anchor="_Toc23844" w:history="1">
        <w:r>
          <w:rPr>
            <w:rFonts w:ascii="仿宋" w:eastAsia="仿宋" w:hAnsi="仿宋" w:cs="仿宋" w:hint="eastAsia"/>
            <w:lang w:eastAsia="zh-CN"/>
          </w:rPr>
          <w:t>十、技术创新与产业升级</w:t>
        </w:r>
        <w:r>
          <w:tab/>
        </w:r>
        <w:r>
          <w:fldChar w:fldCharType="begin"/>
        </w:r>
        <w:r>
          <w:instrText xml:space="preserve"> PAGEREF _Toc23844 \h </w:instrText>
        </w:r>
        <w:r>
          <w:fldChar w:fldCharType="separate"/>
        </w:r>
        <w:r>
          <w:t>44</w:t>
        </w:r>
        <w:r>
          <w:fldChar w:fldCharType="end"/>
        </w:r>
      </w:hyperlink>
    </w:p>
    <w:p>
      <w:pPr>
        <w:pStyle w:val="TOC2"/>
        <w:tabs>
          <w:tab w:val="right" w:leader="dot" w:pos="8306"/>
        </w:tabs>
      </w:pPr>
      <w:hyperlink w:anchor="_Toc31441" w:history="1">
        <w:r>
          <w:rPr>
            <w:rFonts w:ascii="仿宋" w:eastAsia="仿宋" w:hAnsi="仿宋" w:cs="仿宋" w:hint="eastAsia"/>
            <w:lang w:eastAsia="zh-CN"/>
          </w:rPr>
          <w:t>(一)、技术创新方向与目标</w:t>
        </w:r>
        <w:r>
          <w:tab/>
        </w:r>
        <w:r>
          <w:fldChar w:fldCharType="begin"/>
        </w:r>
        <w:r>
          <w:instrText xml:space="preserve"> PAGEREF _Toc31441 \h </w:instrText>
        </w:r>
        <w:r>
          <w:fldChar w:fldCharType="separate"/>
        </w:r>
        <w:r>
          <w:t>44</w:t>
        </w:r>
        <w:r>
          <w:fldChar w:fldCharType="end"/>
        </w:r>
      </w:hyperlink>
    </w:p>
    <w:p>
      <w:pPr>
        <w:pStyle w:val="TOC2"/>
        <w:tabs>
          <w:tab w:val="right" w:leader="dot" w:pos="8306"/>
        </w:tabs>
      </w:pPr>
      <w:hyperlink w:anchor="_Toc10489" w:history="1">
        <w:r>
          <w:rPr>
            <w:rFonts w:ascii="仿宋" w:eastAsia="仿宋" w:hAnsi="仿宋" w:cs="仿宋" w:hint="eastAsia"/>
            <w:lang w:eastAsia="zh-CN"/>
          </w:rPr>
          <w:t>(二)、产业升级路径与措施</w:t>
        </w:r>
        <w:r>
          <w:tab/>
        </w:r>
        <w:r>
          <w:fldChar w:fldCharType="begin"/>
        </w:r>
        <w:r>
          <w:instrText xml:space="preserve"> PAGEREF _Toc10489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45" w:history="1">
        <w:r>
          <w:rPr>
            <w:rFonts w:ascii="仿宋" w:eastAsia="仿宋" w:hAnsi="仿宋" w:cs="仿宋" w:hint="eastAsia"/>
            <w:lang w:eastAsia="zh-CN"/>
          </w:rPr>
          <w:t>十一、环境保护与治理方案</w:t>
        </w:r>
        <w:r>
          <w:tab/>
        </w:r>
        <w:r>
          <w:fldChar w:fldCharType="begin"/>
        </w:r>
        <w:r>
          <w:instrText xml:space="preserve"> PAGEREF _Toc11945 \h </w:instrText>
        </w:r>
        <w:r>
          <w:fldChar w:fldCharType="separate"/>
        </w:r>
        <w:r>
          <w:t>46</w:t>
        </w:r>
        <w:r>
          <w:fldChar w:fldCharType="end"/>
        </w:r>
      </w:hyperlink>
    </w:p>
    <w:p>
      <w:pPr>
        <w:pStyle w:val="TOC2"/>
        <w:tabs>
          <w:tab w:val="right" w:leader="dot" w:pos="8306"/>
        </w:tabs>
      </w:pPr>
      <w:hyperlink w:anchor="_Toc15379" w:history="1">
        <w:r>
          <w:rPr>
            <w:rFonts w:ascii="仿宋" w:eastAsia="仿宋" w:hAnsi="仿宋" w:cs="仿宋" w:hint="eastAsia"/>
            <w:lang w:eastAsia="zh-CN"/>
          </w:rPr>
          <w:t>(一)、项目环境影响评估</w:t>
        </w:r>
        <w:r>
          <w:tab/>
        </w:r>
        <w:r>
          <w:fldChar w:fldCharType="begin"/>
        </w:r>
        <w:r>
          <w:instrText xml:space="preserve"> PAGEREF _Toc15379 \h </w:instrText>
        </w:r>
        <w:r>
          <w:fldChar w:fldCharType="separate"/>
        </w:r>
        <w:r>
          <w:t>46</w:t>
        </w:r>
        <w:r>
          <w:fldChar w:fldCharType="end"/>
        </w:r>
      </w:hyperlink>
    </w:p>
    <w:p>
      <w:pPr>
        <w:pStyle w:val="TOC2"/>
        <w:tabs>
          <w:tab w:val="right" w:leader="dot" w:pos="8306"/>
        </w:tabs>
      </w:pPr>
      <w:hyperlink w:anchor="_Toc2964" w:history="1">
        <w:r>
          <w:rPr>
            <w:rFonts w:ascii="仿宋" w:eastAsia="仿宋" w:hAnsi="仿宋" w:cs="仿宋" w:hint="eastAsia"/>
            <w:lang w:eastAsia="zh-CN"/>
          </w:rPr>
          <w:t>(二)、环境保护措施与治理方案</w:t>
        </w:r>
        <w:r>
          <w:tab/>
        </w:r>
        <w:r>
          <w:fldChar w:fldCharType="begin"/>
        </w:r>
        <w:r>
          <w:instrText xml:space="preserve"> PAGEREF _Toc2964 \h </w:instrText>
        </w:r>
        <w:r>
          <w:fldChar w:fldCharType="separate"/>
        </w:r>
        <w:r>
          <w:t>47</w:t>
        </w:r>
        <w:r>
          <w:fldChar w:fldCharType="end"/>
        </w:r>
      </w:hyperlink>
    </w:p>
    <w:p>
      <w:pPr>
        <w:pStyle w:val="TOC1"/>
        <w:tabs>
          <w:tab w:val="right" w:leader="dot" w:pos="8306"/>
        </w:tabs>
      </w:pPr>
      <w:hyperlink w:anchor="_Toc31811" w:history="1">
        <w:r>
          <w:rPr>
            <w:rFonts w:ascii="仿宋" w:eastAsia="仿宋" w:hAnsi="仿宋" w:cs="仿宋" w:hint="eastAsia"/>
            <w:lang w:eastAsia="zh-CN"/>
          </w:rPr>
          <w:t>十二、项目质量与标准</w:t>
        </w:r>
        <w:r>
          <w:tab/>
        </w:r>
        <w:r>
          <w:fldChar w:fldCharType="begin"/>
        </w:r>
        <w:r>
          <w:instrText xml:space="preserve"> PAGEREF _Toc31811 \h </w:instrText>
        </w:r>
        <w:r>
          <w:fldChar w:fldCharType="separate"/>
        </w:r>
        <w:r>
          <w:t>47</w:t>
        </w:r>
        <w:r>
          <w:fldChar w:fldCharType="end"/>
        </w:r>
      </w:hyperlink>
    </w:p>
    <w:p>
      <w:pPr>
        <w:pStyle w:val="TOC2"/>
        <w:tabs>
          <w:tab w:val="right" w:leader="dot" w:pos="8306"/>
        </w:tabs>
      </w:pPr>
      <w:hyperlink w:anchor="_Toc31052" w:history="1">
        <w:r>
          <w:rPr>
            <w:rFonts w:ascii="仿宋" w:eastAsia="仿宋" w:hAnsi="仿宋" w:cs="仿宋" w:hint="eastAsia"/>
            <w:lang w:eastAsia="zh-CN"/>
          </w:rPr>
          <w:t>(一)、质量保障体系</w:t>
        </w:r>
        <w:r>
          <w:tab/>
        </w:r>
        <w:r>
          <w:fldChar w:fldCharType="begin"/>
        </w:r>
        <w:r>
          <w:instrText xml:space="preserve"> PAGEREF _Toc31052 \h </w:instrText>
        </w:r>
        <w:r>
          <w:fldChar w:fldCharType="separate"/>
        </w:r>
        <w:r>
          <w:t>47</w:t>
        </w:r>
        <w:r>
          <w:fldChar w:fldCharType="end"/>
        </w:r>
      </w:hyperlink>
    </w:p>
    <w:p>
      <w:pPr>
        <w:pStyle w:val="TOC2"/>
        <w:tabs>
          <w:tab w:val="right" w:leader="dot" w:pos="8306"/>
        </w:tabs>
      </w:pPr>
      <w:hyperlink w:anchor="_Toc3808" w:history="1">
        <w:r>
          <w:rPr>
            <w:rFonts w:ascii="仿宋" w:eastAsia="仿宋" w:hAnsi="仿宋" w:cs="仿宋" w:hint="eastAsia"/>
            <w:lang w:eastAsia="zh-CN"/>
          </w:rPr>
          <w:t>(二)、标准化作业流程</w:t>
        </w:r>
        <w:r>
          <w:tab/>
        </w:r>
        <w:r>
          <w:fldChar w:fldCharType="begin"/>
        </w:r>
        <w:r>
          <w:instrText xml:space="preserve"> PAGEREF _Toc3808 \h </w:instrText>
        </w:r>
        <w:r>
          <w:fldChar w:fldCharType="separate"/>
        </w:r>
        <w:r>
          <w:t>49</w:t>
        </w:r>
        <w:r>
          <w:fldChar w:fldCharType="end"/>
        </w:r>
      </w:hyperlink>
    </w:p>
    <w:p>
      <w:pPr>
        <w:pStyle w:val="TOC2"/>
        <w:tabs>
          <w:tab w:val="right" w:leader="dot" w:pos="8306"/>
        </w:tabs>
      </w:pPr>
      <w:hyperlink w:anchor="_Toc31304" w:history="1">
        <w:r>
          <w:rPr>
            <w:rFonts w:ascii="仿宋" w:eastAsia="仿宋" w:hAnsi="仿宋" w:cs="仿宋" w:hint="eastAsia"/>
            <w:lang w:eastAsia="zh-CN"/>
          </w:rPr>
          <w:t>(三)、质量监控与评估</w:t>
        </w:r>
        <w:r>
          <w:tab/>
        </w:r>
        <w:r>
          <w:fldChar w:fldCharType="begin"/>
        </w:r>
        <w:r>
          <w:instrText xml:space="preserve"> PAGEREF _Toc31304 \h </w:instrText>
        </w:r>
        <w:r>
          <w:fldChar w:fldCharType="separate"/>
        </w:r>
        <w:r>
          <w:t>51</w:t>
        </w:r>
        <w:r>
          <w:fldChar w:fldCharType="end"/>
        </w:r>
      </w:hyperlink>
    </w:p>
    <w:p>
      <w:pPr>
        <w:pStyle w:val="TOC2"/>
        <w:tabs>
          <w:tab w:val="right" w:leader="dot" w:pos="8306"/>
        </w:tabs>
      </w:pPr>
      <w:hyperlink w:anchor="_Toc32023" w:history="1">
        <w:r>
          <w:rPr>
            <w:rFonts w:ascii="仿宋" w:eastAsia="仿宋" w:hAnsi="仿宋" w:cs="仿宋" w:hint="eastAsia"/>
            <w:lang w:eastAsia="zh-CN"/>
          </w:rPr>
          <w:t>(四)、质量改进计划</w:t>
        </w:r>
        <w:r>
          <w:tab/>
        </w:r>
        <w:r>
          <w:fldChar w:fldCharType="begin"/>
        </w:r>
        <w:r>
          <w:instrText xml:space="preserve"> PAGEREF _Toc32023 \h </w:instrText>
        </w:r>
        <w:r>
          <w:fldChar w:fldCharType="separate"/>
        </w:r>
        <w:r>
          <w:t>51</w:t>
        </w:r>
        <w:r>
          <w:fldChar w:fldCharType="end"/>
        </w:r>
      </w:hyperlink>
    </w:p>
    <w:p>
      <w:pPr>
        <w:pStyle w:val="TOC1"/>
        <w:tabs>
          <w:tab w:val="right" w:leader="dot" w:pos="8306"/>
        </w:tabs>
      </w:pPr>
      <w:hyperlink w:anchor="_Toc2377" w:history="1">
        <w:r>
          <w:rPr>
            <w:rFonts w:ascii="仿宋" w:eastAsia="仿宋" w:hAnsi="仿宋" w:cs="仿宋" w:hint="eastAsia"/>
            <w:lang w:eastAsia="zh-CN"/>
          </w:rPr>
          <w:t>十三、创新驱动与持续发展</w:t>
        </w:r>
        <w:r>
          <w:tab/>
        </w:r>
        <w:r>
          <w:fldChar w:fldCharType="begin"/>
        </w:r>
        <w:r>
          <w:instrText xml:space="preserve"> PAGEREF _Toc2377 \h </w:instrText>
        </w:r>
        <w:r>
          <w:fldChar w:fldCharType="separate"/>
        </w:r>
        <w:r>
          <w:t>53</w:t>
        </w:r>
        <w:r>
          <w:fldChar w:fldCharType="end"/>
        </w:r>
      </w:hyperlink>
    </w:p>
    <w:p>
      <w:pPr>
        <w:pStyle w:val="TOC2"/>
        <w:tabs>
          <w:tab w:val="right" w:leader="dot" w:pos="8306"/>
        </w:tabs>
      </w:pPr>
      <w:hyperlink w:anchor="_Toc15297" w:history="1">
        <w:r>
          <w:rPr>
            <w:rFonts w:ascii="仿宋" w:eastAsia="仿宋" w:hAnsi="仿宋" w:cs="仿宋" w:hint="eastAsia"/>
            <w:lang w:eastAsia="zh-CN"/>
          </w:rPr>
          <w:t>(一)、创新驱动战略实施</w:t>
        </w:r>
        <w:r>
          <w:tab/>
        </w:r>
        <w:r>
          <w:fldChar w:fldCharType="begin"/>
        </w:r>
        <w:r>
          <w:instrText xml:space="preserve"> PAGEREF _Toc15297 \h </w:instrText>
        </w:r>
        <w:r>
          <w:fldChar w:fldCharType="separate"/>
        </w:r>
        <w:r>
          <w:t>53</w:t>
        </w:r>
        <w:r>
          <w:fldChar w:fldCharType="end"/>
        </w:r>
      </w:hyperlink>
    </w:p>
    <w:p>
      <w:pPr>
        <w:pStyle w:val="TOC2"/>
        <w:tabs>
          <w:tab w:val="right" w:leader="dot" w:pos="8306"/>
        </w:tabs>
      </w:pPr>
      <w:hyperlink w:anchor="_Toc8288" w:history="1">
        <w:r>
          <w:rPr>
            <w:rFonts w:ascii="仿宋" w:eastAsia="仿宋" w:hAnsi="仿宋" w:cs="仿宋" w:hint="eastAsia"/>
            <w:lang w:eastAsia="zh-CN"/>
          </w:rPr>
          <w:t>(二)、持续发展路径探索</w:t>
        </w:r>
        <w:r>
          <w:tab/>
        </w:r>
        <w:r>
          <w:fldChar w:fldCharType="begin"/>
        </w:r>
        <w:r>
          <w:instrText xml:space="preserve"> PAGEREF _Toc8288 \h </w:instrText>
        </w:r>
        <w:r>
          <w:fldChar w:fldCharType="separate"/>
        </w:r>
        <w:r>
          <w:t>54</w:t>
        </w:r>
        <w:r>
          <w:fldChar w:fldCharType="end"/>
        </w:r>
      </w:hyperlink>
    </w:p>
    <w:p>
      <w:pPr>
        <w:pStyle w:val="TOC1"/>
        <w:tabs>
          <w:tab w:val="right" w:leader="dot" w:pos="8306"/>
        </w:tabs>
      </w:pPr>
      <w:hyperlink w:anchor="_Toc15077" w:history="1">
        <w:r>
          <w:rPr>
            <w:rFonts w:ascii="仿宋" w:eastAsia="仿宋" w:hAnsi="仿宋" w:cs="仿宋" w:hint="eastAsia"/>
            <w:lang w:eastAsia="zh-CN"/>
          </w:rPr>
          <w:t>十四、成果转化与推广应用</w:t>
        </w:r>
        <w:r>
          <w:tab/>
        </w:r>
        <w:r>
          <w:fldChar w:fldCharType="begin"/>
        </w:r>
        <w:r>
          <w:instrText xml:space="preserve"> PAGEREF _Toc15077 \h </w:instrText>
        </w:r>
        <w:r>
          <w:fldChar w:fldCharType="separate"/>
        </w:r>
        <w:r>
          <w:t>58</w:t>
        </w:r>
        <w:r>
          <w:fldChar w:fldCharType="end"/>
        </w:r>
      </w:hyperlink>
    </w:p>
    <w:p>
      <w:pPr>
        <w:pStyle w:val="TOC2"/>
        <w:tabs>
          <w:tab w:val="right" w:leader="dot" w:pos="8306"/>
        </w:tabs>
      </w:pPr>
      <w:hyperlink w:anchor="_Toc7387" w:history="1">
        <w:r>
          <w:rPr>
            <w:rFonts w:ascii="仿宋" w:eastAsia="仿宋" w:hAnsi="仿宋" w:cs="仿宋" w:hint="eastAsia"/>
            <w:lang w:eastAsia="zh-CN"/>
          </w:rPr>
          <w:t>(一)、成果转化策略制定</w:t>
        </w:r>
        <w:r>
          <w:tab/>
        </w:r>
        <w:r>
          <w:fldChar w:fldCharType="begin"/>
        </w:r>
        <w:r>
          <w:instrText xml:space="preserve"> PAGEREF _Toc7387 \h </w:instrText>
        </w:r>
        <w:r>
          <w:fldChar w:fldCharType="separate"/>
        </w:r>
        <w:r>
          <w:t>58</w:t>
        </w:r>
        <w:r>
          <w:fldChar w:fldCharType="end"/>
        </w:r>
      </w:hyperlink>
    </w:p>
    <w:p>
      <w:pPr>
        <w:pStyle w:val="TOC2"/>
        <w:tabs>
          <w:tab w:val="right" w:leader="dot" w:pos="8306"/>
        </w:tabs>
      </w:pPr>
      <w:hyperlink w:anchor="_Toc597" w:history="1">
        <w:r>
          <w:rPr>
            <w:rFonts w:ascii="仿宋" w:eastAsia="仿宋" w:hAnsi="仿宋" w:cs="仿宋" w:hint="eastAsia"/>
            <w:lang w:eastAsia="zh-CN"/>
          </w:rPr>
          <w:t>(二)、成果推广应用方案</w:t>
        </w:r>
        <w:r>
          <w:tab/>
        </w:r>
        <w:r>
          <w:fldChar w:fldCharType="begin"/>
        </w:r>
        <w:r>
          <w:instrText xml:space="preserve"> PAGEREF _Toc597 \h </w:instrText>
        </w:r>
        <w:r>
          <w:fldChar w:fldCharType="separate"/>
        </w:r>
        <w:r>
          <w:t>60</w:t>
        </w:r>
        <w:r>
          <w:fldChar w:fldCharType="end"/>
        </w:r>
      </w:hyperlink>
    </w:p>
    <w:p>
      <w:pPr>
        <w:pStyle w:val="TOC1"/>
        <w:tabs>
          <w:tab w:val="right" w:leader="dot" w:pos="8306"/>
        </w:tabs>
      </w:pPr>
      <w:hyperlink w:anchor="_Toc4105" w:history="1">
        <w:r>
          <w:rPr>
            <w:rFonts w:ascii="仿宋" w:eastAsia="仿宋" w:hAnsi="仿宋" w:cs="仿宋" w:hint="eastAsia"/>
            <w:lang w:eastAsia="zh-CN"/>
          </w:rPr>
          <w:t>十五、项目施工方案</w:t>
        </w:r>
        <w:r>
          <w:tab/>
        </w:r>
        <w:r>
          <w:fldChar w:fldCharType="begin"/>
        </w:r>
        <w:r>
          <w:instrText xml:space="preserve"> PAGEREF _Toc4105 \h </w:instrText>
        </w:r>
        <w:r>
          <w:fldChar w:fldCharType="separate"/>
        </w:r>
        <w:r>
          <w:t>61</w:t>
        </w:r>
        <w:r>
          <w:fldChar w:fldCharType="end"/>
        </w:r>
      </w:hyperlink>
    </w:p>
    <w:p>
      <w:pPr>
        <w:pStyle w:val="TOC2"/>
        <w:tabs>
          <w:tab w:val="right" w:leader="dot" w:pos="8306"/>
        </w:tabs>
      </w:pPr>
      <w:hyperlink w:anchor="_Toc19448" w:history="1">
        <w:r>
          <w:rPr>
            <w:rFonts w:ascii="仿宋" w:eastAsia="仿宋" w:hAnsi="仿宋" w:cs="仿宋" w:hint="eastAsia"/>
            <w:lang w:eastAsia="zh-CN"/>
          </w:rPr>
          <w:t>(一)、施工组织设计</w:t>
        </w:r>
        <w:r>
          <w:tab/>
        </w:r>
        <w:r>
          <w:fldChar w:fldCharType="begin"/>
        </w:r>
        <w:r>
          <w:instrText xml:space="preserve"> PAGEREF _Toc19448 \h </w:instrText>
        </w:r>
        <w:r>
          <w:fldChar w:fldCharType="separate"/>
        </w:r>
        <w:r>
          <w:t>61</w:t>
        </w:r>
        <w:r>
          <w:fldChar w:fldCharType="end"/>
        </w:r>
      </w:hyperlink>
    </w:p>
    <w:p>
      <w:pPr>
        <w:pStyle w:val="TOC2"/>
        <w:tabs>
          <w:tab w:val="right" w:leader="dot" w:pos="8306"/>
        </w:tabs>
      </w:pPr>
      <w:hyperlink w:anchor="_Toc19126" w:history="1">
        <w:r>
          <w:rPr>
            <w:rFonts w:ascii="仿宋" w:eastAsia="仿宋" w:hAnsi="仿宋" w:cs="仿宋" w:hint="eastAsia"/>
            <w:lang w:eastAsia="zh-CN"/>
          </w:rPr>
          <w:t>(二)、施工工艺与技术路线</w:t>
        </w:r>
        <w:r>
          <w:tab/>
        </w:r>
        <w:r>
          <w:fldChar w:fldCharType="begin"/>
        </w:r>
        <w:r>
          <w:instrText xml:space="preserve"> PAGEREF _Toc19126 \h </w:instrText>
        </w:r>
        <w:r>
          <w:fldChar w:fldCharType="separate"/>
        </w:r>
        <w:r>
          <w:t>63</w:t>
        </w:r>
        <w:r>
          <w:fldChar w:fldCharType="end"/>
        </w:r>
      </w:hyperlink>
    </w:p>
    <w:p>
      <w:pPr>
        <w:pStyle w:val="TOC2"/>
        <w:tabs>
          <w:tab w:val="right" w:leader="dot" w:pos="8306"/>
        </w:tabs>
      </w:pPr>
      <w:hyperlink w:anchor="_Toc20943" w:history="1">
        <w:r>
          <w:rPr>
            <w:rFonts w:ascii="仿宋" w:eastAsia="仿宋" w:hAnsi="仿宋" w:cs="仿宋" w:hint="eastAsia"/>
            <w:lang w:eastAsia="zh-CN"/>
          </w:rPr>
          <w:t>(三)、关键节点施工计划</w:t>
        </w:r>
        <w:r>
          <w:tab/>
        </w:r>
        <w:r>
          <w:fldChar w:fldCharType="begin"/>
        </w:r>
        <w:r>
          <w:instrText xml:space="preserve"> PAGEREF _Toc20943 \h </w:instrText>
        </w:r>
        <w:r>
          <w:fldChar w:fldCharType="separate"/>
        </w:r>
        <w:r>
          <w:t>64</w:t>
        </w:r>
        <w:r>
          <w:fldChar w:fldCharType="end"/>
        </w:r>
      </w:hyperlink>
    </w:p>
    <w:p>
      <w:pPr>
        <w:pStyle w:val="TOC2"/>
        <w:tabs>
          <w:tab w:val="right" w:leader="dot" w:pos="8306"/>
        </w:tabs>
      </w:pPr>
      <w:hyperlink w:anchor="_Toc8638" w:history="1">
        <w:r>
          <w:rPr>
            <w:rFonts w:ascii="仿宋" w:eastAsia="仿宋" w:hAnsi="仿宋" w:cs="仿宋" w:hint="eastAsia"/>
            <w:lang w:eastAsia="zh-CN"/>
          </w:rPr>
          <w:t>(四)、施工现场管理</w:t>
        </w:r>
        <w:r>
          <w:tab/>
        </w:r>
        <w:r>
          <w:fldChar w:fldCharType="begin"/>
        </w:r>
        <w:r>
          <w:instrText xml:space="preserve"> PAGEREF _Toc8638 \h </w:instrText>
        </w:r>
        <w:r>
          <w:fldChar w:fldCharType="separate"/>
        </w:r>
        <w:r>
          <w:t>66</w:t>
        </w:r>
        <w:r>
          <w:fldChar w:fldCharType="end"/>
        </w:r>
      </w:hyperlink>
    </w:p>
    <w:p>
      <w:pPr>
        <w:pStyle w:val="TOC1"/>
        <w:tabs>
          <w:tab w:val="right" w:leader="dot" w:pos="8306"/>
        </w:tabs>
      </w:pPr>
      <w:hyperlink w:anchor="_Toc29875" w:history="1">
        <w:r>
          <w:rPr>
            <w:rFonts w:ascii="仿宋" w:eastAsia="仿宋" w:hAnsi="仿宋" w:cs="仿宋" w:hint="eastAsia"/>
            <w:lang w:eastAsia="zh-CN"/>
          </w:rPr>
          <w:t>十六、法律法规与政策遵循</w:t>
        </w:r>
        <w:r>
          <w:tab/>
        </w:r>
        <w:r>
          <w:fldChar w:fldCharType="begin"/>
        </w:r>
        <w:r>
          <w:instrText xml:space="preserve"> PAGEREF _Toc29875 \h </w:instrText>
        </w:r>
        <w:r>
          <w:fldChar w:fldCharType="separate"/>
        </w:r>
        <w:r>
          <w:t>68</w:t>
        </w:r>
        <w:r>
          <w:fldChar w:fldCharType="end"/>
        </w:r>
      </w:hyperlink>
    </w:p>
    <w:p>
      <w:pPr>
        <w:pStyle w:val="TOC2"/>
        <w:tabs>
          <w:tab w:val="right" w:leader="dot" w:pos="8306"/>
        </w:tabs>
      </w:pPr>
      <w:hyperlink w:anchor="_Toc7228" w:history="1">
        <w:r>
          <w:rPr>
            <w:rFonts w:ascii="仿宋" w:eastAsia="仿宋" w:hAnsi="仿宋" w:cs="仿宋" w:hint="eastAsia"/>
            <w:lang w:eastAsia="zh-CN"/>
          </w:rPr>
          <w:t>(一)、法律法规遵守</w:t>
        </w:r>
        <w:r>
          <w:tab/>
        </w:r>
        <w:r>
          <w:fldChar w:fldCharType="begin"/>
        </w:r>
        <w:r>
          <w:instrText xml:space="preserve"> PAGEREF _Toc7228 \h </w:instrText>
        </w:r>
        <w:r>
          <w:fldChar w:fldCharType="separate"/>
        </w:r>
        <w:r>
          <w:t>68</w:t>
        </w:r>
        <w:r>
          <w:fldChar w:fldCharType="end"/>
        </w:r>
      </w:hyperlink>
    </w:p>
    <w:p>
      <w:pPr>
        <w:pStyle w:val="TOC2"/>
        <w:tabs>
          <w:tab w:val="right" w:leader="dot" w:pos="8306"/>
        </w:tabs>
      </w:pPr>
      <w:hyperlink w:anchor="_Toc19030" w:history="1">
        <w:r>
          <w:rPr>
            <w:rFonts w:ascii="仿宋" w:eastAsia="仿宋" w:hAnsi="仿宋" w:cs="仿宋" w:hint="eastAsia"/>
            <w:lang w:eastAsia="zh-CN"/>
          </w:rPr>
          <w:t>(二)、政策导向与利用</w:t>
        </w:r>
        <w:r>
          <w:tab/>
        </w:r>
        <w:r>
          <w:fldChar w:fldCharType="begin"/>
        </w:r>
        <w:r>
          <w:instrText xml:space="preserve"> PAGEREF _Toc19030 \h </w:instrText>
        </w:r>
        <w:r>
          <w:fldChar w:fldCharType="separate"/>
        </w:r>
        <w:r>
          <w:t>69</w:t>
        </w:r>
        <w:r>
          <w:fldChar w:fldCharType="end"/>
        </w:r>
      </w:hyperlink>
    </w:p>
    <w:p>
      <w:pPr>
        <w:pStyle w:val="TOC1"/>
        <w:tabs>
          <w:tab w:val="right" w:leader="dot" w:pos="8306"/>
        </w:tabs>
      </w:pPr>
      <w:hyperlink w:anchor="_Toc22" w:history="1">
        <w:r>
          <w:rPr>
            <w:rFonts w:ascii="仿宋" w:eastAsia="仿宋" w:hAnsi="仿宋" w:cs="仿宋" w:hint="eastAsia"/>
            <w:lang w:eastAsia="zh-CN"/>
          </w:rPr>
          <w:t>十七、质量管理与控制</w:t>
        </w:r>
        <w:r>
          <w:tab/>
        </w:r>
        <w:r>
          <w:fldChar w:fldCharType="begin"/>
        </w:r>
        <w:r>
          <w:instrText xml:space="preserve"> PAGEREF _Toc22 \h </w:instrText>
        </w:r>
        <w:r>
          <w:fldChar w:fldCharType="separate"/>
        </w:r>
        <w:r>
          <w:t>70</w:t>
        </w:r>
        <w:r>
          <w:fldChar w:fldCharType="end"/>
        </w:r>
      </w:hyperlink>
    </w:p>
    <w:p>
      <w:pPr>
        <w:pStyle w:val="TOC2"/>
        <w:tabs>
          <w:tab w:val="right" w:leader="dot" w:pos="8306"/>
        </w:tabs>
      </w:pPr>
      <w:hyperlink w:anchor="_Toc21530" w:history="1">
        <w:r>
          <w:rPr>
            <w:rFonts w:ascii="仿宋" w:eastAsia="仿宋" w:hAnsi="仿宋" w:cs="仿宋" w:hint="eastAsia"/>
            <w:lang w:eastAsia="zh-CN"/>
          </w:rPr>
          <w:t>(一)、质量管理体系建设</w:t>
        </w:r>
        <w:r>
          <w:tab/>
        </w:r>
        <w:r>
          <w:fldChar w:fldCharType="begin"/>
        </w:r>
        <w:r>
          <w:instrText xml:space="preserve"> PAGEREF _Toc21530 \h </w:instrText>
        </w:r>
        <w:r>
          <w:fldChar w:fldCharType="separate"/>
        </w:r>
        <w:r>
          <w:t>70</w:t>
        </w:r>
        <w:r>
          <w:fldChar w:fldCharType="end"/>
        </w:r>
      </w:hyperlink>
    </w:p>
    <w:p>
      <w:pPr>
        <w:pStyle w:val="TOC2"/>
        <w:tabs>
          <w:tab w:val="right" w:leader="dot" w:pos="8306"/>
        </w:tabs>
      </w:pPr>
      <w:hyperlink w:anchor="_Toc6131" w:history="1">
        <w:r>
          <w:rPr>
            <w:rFonts w:ascii="仿宋" w:eastAsia="仿宋" w:hAnsi="仿宋" w:cs="仿宋" w:hint="eastAsia"/>
            <w:lang w:eastAsia="zh-CN"/>
          </w:rPr>
          <w:t>(二)、质量控制措施</w:t>
        </w:r>
        <w:r>
          <w:tab/>
        </w:r>
        <w:r>
          <w:fldChar w:fldCharType="begin"/>
        </w:r>
        <w:r>
          <w:instrText xml:space="preserve"> PAGEREF _Toc6131 \h </w:instrText>
        </w:r>
        <w:r>
          <w:fldChar w:fldCharType="separate"/>
        </w:r>
        <w:r>
          <w:t>71</w:t>
        </w:r>
        <w:r>
          <w:fldChar w:fldCharType="end"/>
        </w:r>
      </w:hyperlink>
    </w:p>
    <w:p>
      <w:pPr>
        <w:pStyle w:val="TOC1"/>
        <w:tabs>
          <w:tab w:val="right" w:leader="dot" w:pos="8306"/>
        </w:tabs>
      </w:pPr>
      <w:hyperlink w:anchor="_Toc28076" w:history="1">
        <w:r>
          <w:rPr>
            <w:rFonts w:ascii="仿宋" w:eastAsia="仿宋" w:hAnsi="仿宋" w:cs="仿宋" w:hint="eastAsia"/>
            <w:lang w:eastAsia="zh-CN"/>
          </w:rPr>
          <w:t>十八、知识产权管理与保护</w:t>
        </w:r>
        <w:r>
          <w:tab/>
        </w:r>
        <w:r>
          <w:fldChar w:fldCharType="begin"/>
        </w:r>
        <w:r>
          <w:instrText xml:space="preserve"> PAGEREF _Toc28076 \h </w:instrText>
        </w:r>
        <w:r>
          <w:fldChar w:fldCharType="separate"/>
        </w:r>
        <w:r>
          <w:t>72</w:t>
        </w:r>
        <w:r>
          <w:fldChar w:fldCharType="end"/>
        </w:r>
      </w:hyperlink>
    </w:p>
    <w:p>
      <w:pPr>
        <w:pStyle w:val="TOC2"/>
        <w:tabs>
          <w:tab w:val="right" w:leader="dot" w:pos="8306"/>
        </w:tabs>
      </w:pPr>
      <w:hyperlink w:anchor="_Toc9697" w:history="1">
        <w:r>
          <w:rPr>
            <w:rFonts w:ascii="仿宋" w:eastAsia="仿宋" w:hAnsi="仿宋" w:cs="仿宋" w:hint="eastAsia"/>
            <w:lang w:eastAsia="zh-CN"/>
          </w:rPr>
          <w:t>(一)、知识产权管理体系建设</w:t>
        </w:r>
        <w:r>
          <w:tab/>
        </w:r>
        <w:r>
          <w:fldChar w:fldCharType="begin"/>
        </w:r>
        <w:r>
          <w:instrText xml:space="preserve"> PAGEREF _Toc9697 \h </w:instrText>
        </w:r>
        <w:r>
          <w:fldChar w:fldCharType="separate"/>
        </w:r>
        <w:r>
          <w:t>72</w:t>
        </w:r>
        <w:r>
          <w:fldChar w:fldCharType="end"/>
        </w:r>
      </w:hyperlink>
    </w:p>
    <w:p>
      <w:pPr>
        <w:pStyle w:val="TOC2"/>
        <w:tabs>
          <w:tab w:val="right" w:leader="dot" w:pos="8306"/>
        </w:tabs>
      </w:pPr>
      <w:hyperlink w:anchor="_Toc14740" w:history="1">
        <w:r>
          <w:rPr>
            <w:rFonts w:ascii="仿宋" w:eastAsia="仿宋" w:hAnsi="仿宋" w:cs="仿宋" w:hint="eastAsia"/>
            <w:lang w:eastAsia="zh-CN"/>
          </w:rPr>
          <w:t>(二)、知识产权保护措施</w:t>
        </w:r>
        <w:r>
          <w:tab/>
        </w:r>
        <w:r>
          <w:fldChar w:fldCharType="begin"/>
        </w:r>
        <w:r>
          <w:instrText xml:space="preserve"> PAGEREF _Toc14740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6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41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厂餐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63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69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273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6461"/>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5462"/>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一、工厂餐饮项目的市场准入条件分析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厂餐饮项目而言，市场准入条件首先取决于政策法规环境。政府对于[行业名称]领域的法规，如环保标准、税收政策、和技术使用规范，直接影响工厂餐饮项目的运营和成本结构。例如，若政府针对使用可再生能源的企业提供税收优惠，这将对工厂餐饮项目的财务规划产生重要影响。同时，考虑经济环境和消费者偏好的变化对工厂餐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二、工厂餐饮项目的行业规范与合规性要求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厂餐饮项目来说，遵守行业规范和合规性要求是确保项目顺利进行的基础。这包括遵循质量控制标准、安全规定、数据保护法规等。例如，若工厂餐饮项目涉及数据处理，须严格遵守相关的数据保护法规。此外，行业内部的自律规范，如产品标准和服务流程，也对于提升工厂餐饮项目在行业内的认可度和竞争力至关重要。项目管理团队必须不断更新策略，以应对行业规范和法规的变化，确保工厂餐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三、工厂餐饮项目的竞争格局和战略定位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厂餐饮项目的发展规划中，理解行业的竞争格局对于制定有效的市场策略极为关键。这包括分析主要竞争对手的市场地位、优势及其业务模式。工厂餐饮项目面临的竞争对手可能包括大型成熟企业和创新型初创公司，各自采取不同的市场策略。因此，工厂餐饮项目需精确地定位自己的市场策略，如专注于产品创新、客户服务或成本效率，以在竞争中占据优势。通过深入的市场和竞争分析，工厂餐饮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4732"/>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0874"/>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直接收益：假设工厂餐饮项目的产品或服务年销售收入为XX万元。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https://d.book118.com/886022053124010102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34427"/>
    <w:rsid w:val="59F344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022053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2024-03-07T17:17:00Z</dcterms:created>
  <dcterms:modified xsi:type="dcterms:W3CDTF">2024-03-07T17:19:53Z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31E9D7152B30419D9C6435E710B0C98F_11</vt:lpwstr>
  </property>
  <property fmtid="{D5CDD505-2E9C-101B-9397-08002B2CF9AE}" pid="3" name="KSOProductBuildVer">
    <vt:lpwstr>2052-12.1.0.16250</vt:lpwstr>
  </property>
</Properties>
</file>