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 w:history="1">
        <w:r>
          <w:rPr>
            <w:rFonts w:ascii="仿宋" w:eastAsia="仿宋" w:hAnsi="仿宋" w:cs="仿宋" w:hint="eastAsia"/>
            <w:lang w:eastAsia="zh-CN"/>
          </w:rPr>
          <w:t>前言</w:t>
        </w:r>
        <w:r>
          <w:tab/>
        </w:r>
        <w:r>
          <w:fldChar w:fldCharType="begin"/>
        </w:r>
        <w:r>
          <w:instrText xml:space="preserve"> PAGEREF _Toc1111 \h </w:instrText>
        </w:r>
        <w:r>
          <w:fldChar w:fldCharType="separate"/>
        </w:r>
        <w:r>
          <w:t>3</w:t>
        </w:r>
        <w:r>
          <w:fldChar w:fldCharType="end"/>
        </w:r>
      </w:hyperlink>
    </w:p>
    <w:p>
      <w:pPr>
        <w:pStyle w:val="TOC1"/>
        <w:tabs>
          <w:tab w:val="right" w:leader="dot" w:pos="8306"/>
        </w:tabs>
      </w:pPr>
      <w:hyperlink w:anchor="_Toc17766" w:history="1">
        <w:r>
          <w:rPr>
            <w:rFonts w:ascii="仿宋" w:eastAsia="仿宋" w:hAnsi="仿宋" w:cs="仿宋" w:hint="eastAsia"/>
            <w:lang w:eastAsia="zh-CN"/>
          </w:rPr>
          <w:t>一、包装设计项目建设单位说明</w:t>
        </w:r>
        <w:r>
          <w:tab/>
        </w:r>
        <w:r>
          <w:fldChar w:fldCharType="begin"/>
        </w:r>
        <w:r>
          <w:instrText xml:space="preserve"> PAGEREF _Toc17766 \h </w:instrText>
        </w:r>
        <w:r>
          <w:fldChar w:fldCharType="separate"/>
        </w:r>
        <w:r>
          <w:t>3</w:t>
        </w:r>
        <w:r>
          <w:fldChar w:fldCharType="end"/>
        </w:r>
      </w:hyperlink>
    </w:p>
    <w:p>
      <w:pPr>
        <w:pStyle w:val="TOC2"/>
        <w:tabs>
          <w:tab w:val="right" w:leader="dot" w:pos="8306"/>
        </w:tabs>
      </w:pPr>
      <w:hyperlink w:anchor="_Toc17863" w:history="1">
        <w:r>
          <w:rPr>
            <w:rFonts w:ascii="仿宋" w:eastAsia="仿宋" w:hAnsi="仿宋" w:cs="仿宋" w:hint="eastAsia"/>
            <w:lang w:eastAsia="zh-CN"/>
          </w:rPr>
          <w:t>(一)、包装设计项目承办单位基本情况</w:t>
        </w:r>
        <w:r>
          <w:tab/>
        </w:r>
        <w:r>
          <w:fldChar w:fldCharType="begin"/>
        </w:r>
        <w:r>
          <w:instrText xml:space="preserve"> PAGEREF _Toc17863 \h </w:instrText>
        </w:r>
        <w:r>
          <w:fldChar w:fldCharType="separate"/>
        </w:r>
        <w:r>
          <w:t>3</w:t>
        </w:r>
        <w:r>
          <w:fldChar w:fldCharType="end"/>
        </w:r>
      </w:hyperlink>
    </w:p>
    <w:p>
      <w:pPr>
        <w:pStyle w:val="TOC2"/>
        <w:tabs>
          <w:tab w:val="right" w:leader="dot" w:pos="8306"/>
        </w:tabs>
      </w:pPr>
      <w:hyperlink w:anchor="_Toc27499" w:history="1">
        <w:r>
          <w:rPr>
            <w:rFonts w:ascii="仿宋" w:eastAsia="仿宋" w:hAnsi="仿宋" w:cs="仿宋" w:hint="eastAsia"/>
            <w:lang w:eastAsia="zh-CN"/>
          </w:rPr>
          <w:t>(二)、公司经济效益分析</w:t>
        </w:r>
        <w:r>
          <w:tab/>
        </w:r>
        <w:r>
          <w:fldChar w:fldCharType="begin"/>
        </w:r>
        <w:r>
          <w:instrText xml:space="preserve"> PAGEREF _Toc27499 \h </w:instrText>
        </w:r>
        <w:r>
          <w:fldChar w:fldCharType="separate"/>
        </w:r>
        <w:r>
          <w:t>4</w:t>
        </w:r>
        <w:r>
          <w:fldChar w:fldCharType="end"/>
        </w:r>
      </w:hyperlink>
    </w:p>
    <w:p>
      <w:pPr>
        <w:pStyle w:val="TOC1"/>
        <w:tabs>
          <w:tab w:val="right" w:leader="dot" w:pos="8306"/>
        </w:tabs>
      </w:pPr>
      <w:hyperlink w:anchor="_Toc29144" w:history="1">
        <w:r>
          <w:rPr>
            <w:rFonts w:ascii="仿宋" w:eastAsia="仿宋" w:hAnsi="仿宋" w:cs="仿宋" w:hint="eastAsia"/>
            <w:lang w:eastAsia="zh-CN"/>
          </w:rPr>
          <w:t>二、包装设计项目概论</w:t>
        </w:r>
        <w:r>
          <w:tab/>
        </w:r>
        <w:r>
          <w:fldChar w:fldCharType="begin"/>
        </w:r>
        <w:r>
          <w:instrText xml:space="preserve"> PAGEREF _Toc29144 \h </w:instrText>
        </w:r>
        <w:r>
          <w:fldChar w:fldCharType="separate"/>
        </w:r>
        <w:r>
          <w:t>5</w:t>
        </w:r>
        <w:r>
          <w:fldChar w:fldCharType="end"/>
        </w:r>
      </w:hyperlink>
    </w:p>
    <w:p>
      <w:pPr>
        <w:pStyle w:val="TOC2"/>
        <w:tabs>
          <w:tab w:val="right" w:leader="dot" w:pos="8306"/>
        </w:tabs>
      </w:pPr>
      <w:hyperlink w:anchor="_Toc30067" w:history="1">
        <w:r>
          <w:rPr>
            <w:rFonts w:ascii="仿宋" w:eastAsia="仿宋" w:hAnsi="仿宋" w:cs="仿宋" w:hint="eastAsia"/>
            <w:lang w:eastAsia="zh-CN"/>
          </w:rPr>
          <w:t>(一)、包装设计项目概况</w:t>
        </w:r>
        <w:r>
          <w:tab/>
        </w:r>
        <w:r>
          <w:fldChar w:fldCharType="begin"/>
        </w:r>
        <w:r>
          <w:instrText xml:space="preserve"> PAGEREF _Toc30067 \h </w:instrText>
        </w:r>
        <w:r>
          <w:fldChar w:fldCharType="separate"/>
        </w:r>
        <w:r>
          <w:t>5</w:t>
        </w:r>
        <w:r>
          <w:fldChar w:fldCharType="end"/>
        </w:r>
      </w:hyperlink>
    </w:p>
    <w:p>
      <w:pPr>
        <w:pStyle w:val="TOC2"/>
        <w:tabs>
          <w:tab w:val="right" w:leader="dot" w:pos="8306"/>
        </w:tabs>
      </w:pPr>
      <w:hyperlink w:anchor="_Toc28463" w:history="1">
        <w:r>
          <w:rPr>
            <w:rFonts w:ascii="仿宋" w:eastAsia="仿宋" w:hAnsi="仿宋" w:cs="仿宋" w:hint="eastAsia"/>
            <w:lang w:eastAsia="zh-CN"/>
          </w:rPr>
          <w:t>(二)、包装设计项目目标</w:t>
        </w:r>
        <w:r>
          <w:tab/>
        </w:r>
        <w:r>
          <w:fldChar w:fldCharType="begin"/>
        </w:r>
        <w:r>
          <w:instrText xml:space="preserve"> PAGEREF _Toc28463 \h </w:instrText>
        </w:r>
        <w:r>
          <w:fldChar w:fldCharType="separate"/>
        </w:r>
        <w:r>
          <w:t>7</w:t>
        </w:r>
        <w:r>
          <w:fldChar w:fldCharType="end"/>
        </w:r>
      </w:hyperlink>
    </w:p>
    <w:p>
      <w:pPr>
        <w:pStyle w:val="TOC2"/>
        <w:tabs>
          <w:tab w:val="right" w:leader="dot" w:pos="8306"/>
        </w:tabs>
      </w:pPr>
      <w:hyperlink w:anchor="_Toc22722" w:history="1">
        <w:r>
          <w:rPr>
            <w:rFonts w:ascii="仿宋" w:eastAsia="仿宋" w:hAnsi="仿宋" w:cs="仿宋" w:hint="eastAsia"/>
            <w:lang w:eastAsia="zh-CN"/>
          </w:rPr>
          <w:t>(三)、包装设计项目提出的理由</w:t>
        </w:r>
        <w:r>
          <w:tab/>
        </w:r>
        <w:r>
          <w:fldChar w:fldCharType="begin"/>
        </w:r>
        <w:r>
          <w:instrText xml:space="preserve"> PAGEREF _Toc22722 \h </w:instrText>
        </w:r>
        <w:r>
          <w:fldChar w:fldCharType="separate"/>
        </w:r>
        <w:r>
          <w:t>8</w:t>
        </w:r>
        <w:r>
          <w:fldChar w:fldCharType="end"/>
        </w:r>
      </w:hyperlink>
    </w:p>
    <w:p>
      <w:pPr>
        <w:pStyle w:val="TOC2"/>
        <w:tabs>
          <w:tab w:val="right" w:leader="dot" w:pos="8306"/>
        </w:tabs>
      </w:pPr>
      <w:hyperlink w:anchor="_Toc10857" w:history="1">
        <w:r>
          <w:rPr>
            <w:rFonts w:ascii="仿宋" w:eastAsia="仿宋" w:hAnsi="仿宋" w:cs="仿宋" w:hint="eastAsia"/>
            <w:lang w:eastAsia="zh-CN"/>
          </w:rPr>
          <w:t>(四)、包装设计项目意义</w:t>
        </w:r>
        <w:r>
          <w:tab/>
        </w:r>
        <w:r>
          <w:fldChar w:fldCharType="begin"/>
        </w:r>
        <w:r>
          <w:instrText xml:space="preserve"> PAGEREF _Toc10857 \h </w:instrText>
        </w:r>
        <w:r>
          <w:fldChar w:fldCharType="separate"/>
        </w:r>
        <w:r>
          <w:t>9</w:t>
        </w:r>
        <w:r>
          <w:fldChar w:fldCharType="end"/>
        </w:r>
      </w:hyperlink>
    </w:p>
    <w:p>
      <w:pPr>
        <w:pStyle w:val="TOC2"/>
        <w:tabs>
          <w:tab w:val="right" w:leader="dot" w:pos="8306"/>
        </w:tabs>
      </w:pPr>
      <w:hyperlink w:anchor="_Toc4672" w:history="1">
        <w:r>
          <w:rPr>
            <w:rFonts w:ascii="仿宋" w:eastAsia="仿宋" w:hAnsi="仿宋" w:cs="仿宋" w:hint="eastAsia"/>
            <w:lang w:eastAsia="zh-CN"/>
          </w:rPr>
          <w:t>(五)、包装设计项目背景</w:t>
        </w:r>
        <w:r>
          <w:tab/>
        </w:r>
        <w:r>
          <w:fldChar w:fldCharType="begin"/>
        </w:r>
        <w:r>
          <w:instrText xml:space="preserve"> PAGEREF _Toc4672 \h </w:instrText>
        </w:r>
        <w:r>
          <w:fldChar w:fldCharType="separate"/>
        </w:r>
        <w:r>
          <w:t>10</w:t>
        </w:r>
        <w:r>
          <w:fldChar w:fldCharType="end"/>
        </w:r>
      </w:hyperlink>
    </w:p>
    <w:p>
      <w:pPr>
        <w:pStyle w:val="TOC1"/>
        <w:tabs>
          <w:tab w:val="right" w:leader="dot" w:pos="8306"/>
        </w:tabs>
      </w:pPr>
      <w:hyperlink w:anchor="_Toc27784" w:history="1">
        <w:r>
          <w:rPr>
            <w:rFonts w:ascii="仿宋" w:eastAsia="仿宋" w:hAnsi="仿宋" w:cs="仿宋" w:hint="eastAsia"/>
            <w:lang w:eastAsia="zh-CN"/>
          </w:rPr>
          <w:t>三、包装设计项目土建工程</w:t>
        </w:r>
        <w:r>
          <w:tab/>
        </w:r>
        <w:r>
          <w:fldChar w:fldCharType="begin"/>
        </w:r>
        <w:r>
          <w:instrText xml:space="preserve"> PAGEREF _Toc27784 \h </w:instrText>
        </w:r>
        <w:r>
          <w:fldChar w:fldCharType="separate"/>
        </w:r>
        <w:r>
          <w:t>11</w:t>
        </w:r>
        <w:r>
          <w:fldChar w:fldCharType="end"/>
        </w:r>
      </w:hyperlink>
    </w:p>
    <w:p>
      <w:pPr>
        <w:pStyle w:val="TOC2"/>
        <w:tabs>
          <w:tab w:val="right" w:leader="dot" w:pos="8306"/>
        </w:tabs>
      </w:pPr>
      <w:hyperlink w:anchor="_Toc28606" w:history="1">
        <w:r>
          <w:rPr>
            <w:rFonts w:ascii="仿宋" w:eastAsia="仿宋" w:hAnsi="仿宋" w:cs="仿宋" w:hint="eastAsia"/>
            <w:lang w:eastAsia="zh-CN"/>
          </w:rPr>
          <w:t>(一)、建筑工程设计原则</w:t>
        </w:r>
        <w:r>
          <w:tab/>
        </w:r>
        <w:r>
          <w:fldChar w:fldCharType="begin"/>
        </w:r>
        <w:r>
          <w:instrText xml:space="preserve"> PAGEREF _Toc28606 \h </w:instrText>
        </w:r>
        <w:r>
          <w:fldChar w:fldCharType="separate"/>
        </w:r>
        <w:r>
          <w:t>11</w:t>
        </w:r>
        <w:r>
          <w:fldChar w:fldCharType="end"/>
        </w:r>
      </w:hyperlink>
    </w:p>
    <w:p>
      <w:pPr>
        <w:pStyle w:val="TOC2"/>
        <w:tabs>
          <w:tab w:val="right" w:leader="dot" w:pos="8306"/>
        </w:tabs>
      </w:pPr>
      <w:hyperlink w:anchor="_Toc6558" w:history="1">
        <w:r>
          <w:rPr>
            <w:rFonts w:ascii="仿宋" w:eastAsia="仿宋" w:hAnsi="仿宋" w:cs="仿宋" w:hint="eastAsia"/>
            <w:lang w:eastAsia="zh-CN"/>
          </w:rPr>
          <w:t>(二)、土建工程设计年限及安全等级</w:t>
        </w:r>
        <w:r>
          <w:tab/>
        </w:r>
        <w:r>
          <w:fldChar w:fldCharType="begin"/>
        </w:r>
        <w:r>
          <w:instrText xml:space="preserve"> PAGEREF _Toc6558 \h </w:instrText>
        </w:r>
        <w:r>
          <w:fldChar w:fldCharType="separate"/>
        </w:r>
        <w:r>
          <w:t>12</w:t>
        </w:r>
        <w:r>
          <w:fldChar w:fldCharType="end"/>
        </w:r>
      </w:hyperlink>
    </w:p>
    <w:p>
      <w:pPr>
        <w:pStyle w:val="TOC2"/>
        <w:tabs>
          <w:tab w:val="right" w:leader="dot" w:pos="8306"/>
        </w:tabs>
      </w:pPr>
      <w:hyperlink w:anchor="_Toc1123" w:history="1">
        <w:r>
          <w:rPr>
            <w:rFonts w:ascii="仿宋" w:eastAsia="仿宋" w:hAnsi="仿宋" w:cs="仿宋" w:hint="eastAsia"/>
            <w:lang w:eastAsia="zh-CN"/>
          </w:rPr>
          <w:t>(三)、建筑工程设计总体要求</w:t>
        </w:r>
        <w:r>
          <w:tab/>
        </w:r>
        <w:r>
          <w:fldChar w:fldCharType="begin"/>
        </w:r>
        <w:r>
          <w:instrText xml:space="preserve"> PAGEREF _Toc1123 \h </w:instrText>
        </w:r>
        <w:r>
          <w:fldChar w:fldCharType="separate"/>
        </w:r>
        <w:r>
          <w:t>14</w:t>
        </w:r>
        <w:r>
          <w:fldChar w:fldCharType="end"/>
        </w:r>
      </w:hyperlink>
    </w:p>
    <w:p>
      <w:pPr>
        <w:pStyle w:val="TOC2"/>
        <w:tabs>
          <w:tab w:val="right" w:leader="dot" w:pos="8306"/>
        </w:tabs>
      </w:pPr>
      <w:hyperlink w:anchor="_Toc16921" w:history="1">
        <w:r>
          <w:rPr>
            <w:rFonts w:ascii="仿宋" w:eastAsia="仿宋" w:hAnsi="仿宋" w:cs="仿宋" w:hint="eastAsia"/>
            <w:lang w:eastAsia="zh-CN"/>
          </w:rPr>
          <w:t>(四)、土建工程建设指标</w:t>
        </w:r>
        <w:r>
          <w:tab/>
        </w:r>
        <w:r>
          <w:fldChar w:fldCharType="begin"/>
        </w:r>
        <w:r>
          <w:instrText xml:space="preserve"> PAGEREF _Toc16921 \h </w:instrText>
        </w:r>
        <w:r>
          <w:fldChar w:fldCharType="separate"/>
        </w:r>
        <w:r>
          <w:t>14</w:t>
        </w:r>
        <w:r>
          <w:fldChar w:fldCharType="end"/>
        </w:r>
      </w:hyperlink>
    </w:p>
    <w:p>
      <w:pPr>
        <w:pStyle w:val="TOC1"/>
        <w:tabs>
          <w:tab w:val="right" w:leader="dot" w:pos="8306"/>
        </w:tabs>
      </w:pPr>
      <w:hyperlink w:anchor="_Toc10587" w:history="1">
        <w:r>
          <w:rPr>
            <w:rFonts w:ascii="仿宋" w:eastAsia="仿宋" w:hAnsi="仿宋" w:cs="仿宋" w:hint="eastAsia"/>
            <w:lang w:eastAsia="zh-CN"/>
          </w:rPr>
          <w:t>四、市场分析、调研</w:t>
        </w:r>
        <w:r>
          <w:tab/>
        </w:r>
        <w:r>
          <w:fldChar w:fldCharType="begin"/>
        </w:r>
        <w:r>
          <w:instrText xml:space="preserve"> PAGEREF _Toc10587 \h </w:instrText>
        </w:r>
        <w:r>
          <w:fldChar w:fldCharType="separate"/>
        </w:r>
        <w:r>
          <w:t>14</w:t>
        </w:r>
        <w:r>
          <w:fldChar w:fldCharType="end"/>
        </w:r>
      </w:hyperlink>
    </w:p>
    <w:p>
      <w:pPr>
        <w:pStyle w:val="TOC2"/>
        <w:tabs>
          <w:tab w:val="right" w:leader="dot" w:pos="8306"/>
        </w:tabs>
      </w:pPr>
      <w:hyperlink w:anchor="_Toc791" w:history="1">
        <w:r>
          <w:rPr>
            <w:rFonts w:ascii="仿宋" w:eastAsia="仿宋" w:hAnsi="仿宋" w:cs="仿宋" w:hint="eastAsia"/>
            <w:lang w:eastAsia="zh-CN"/>
          </w:rPr>
          <w:t>(一)、包装设计行业分析</w:t>
        </w:r>
        <w:r>
          <w:tab/>
        </w:r>
        <w:r>
          <w:fldChar w:fldCharType="begin"/>
        </w:r>
        <w:r>
          <w:instrText xml:space="preserve"> PAGEREF _Toc791 \h </w:instrText>
        </w:r>
        <w:r>
          <w:fldChar w:fldCharType="separate"/>
        </w:r>
        <w:r>
          <w:t>14</w:t>
        </w:r>
        <w:r>
          <w:fldChar w:fldCharType="end"/>
        </w:r>
      </w:hyperlink>
    </w:p>
    <w:p>
      <w:pPr>
        <w:pStyle w:val="TOC2"/>
        <w:tabs>
          <w:tab w:val="right" w:leader="dot" w:pos="8306"/>
        </w:tabs>
      </w:pPr>
      <w:hyperlink w:anchor="_Toc13642" w:history="1">
        <w:r>
          <w:rPr>
            <w:rFonts w:ascii="仿宋" w:eastAsia="仿宋" w:hAnsi="仿宋" w:cs="仿宋" w:hint="eastAsia"/>
            <w:lang w:eastAsia="zh-CN"/>
          </w:rPr>
          <w:t>(二)、包装设计市场分析预测</w:t>
        </w:r>
        <w:r>
          <w:tab/>
        </w:r>
        <w:r>
          <w:fldChar w:fldCharType="begin"/>
        </w:r>
        <w:r>
          <w:instrText xml:space="preserve"> PAGEREF _Toc13642 \h </w:instrText>
        </w:r>
        <w:r>
          <w:fldChar w:fldCharType="separate"/>
        </w:r>
        <w:r>
          <w:t>15</w:t>
        </w:r>
        <w:r>
          <w:fldChar w:fldCharType="end"/>
        </w:r>
      </w:hyperlink>
    </w:p>
    <w:p>
      <w:pPr>
        <w:pStyle w:val="TOC1"/>
        <w:tabs>
          <w:tab w:val="right" w:leader="dot" w:pos="8306"/>
        </w:tabs>
      </w:pPr>
      <w:hyperlink w:anchor="_Toc22186" w:history="1">
        <w:r>
          <w:rPr>
            <w:rFonts w:ascii="仿宋" w:eastAsia="仿宋" w:hAnsi="仿宋" w:cs="仿宋" w:hint="eastAsia"/>
            <w:lang w:eastAsia="zh-CN"/>
          </w:rPr>
          <w:t>五、包装设计项目绩效评估</w:t>
        </w:r>
        <w:r>
          <w:tab/>
        </w:r>
        <w:r>
          <w:fldChar w:fldCharType="begin"/>
        </w:r>
        <w:r>
          <w:instrText xml:space="preserve"> PAGEREF _Toc22186 \h </w:instrText>
        </w:r>
        <w:r>
          <w:fldChar w:fldCharType="separate"/>
        </w:r>
        <w:r>
          <w:t>16</w:t>
        </w:r>
        <w:r>
          <w:fldChar w:fldCharType="end"/>
        </w:r>
      </w:hyperlink>
    </w:p>
    <w:p>
      <w:pPr>
        <w:pStyle w:val="TOC2"/>
        <w:tabs>
          <w:tab w:val="right" w:leader="dot" w:pos="8306"/>
        </w:tabs>
      </w:pPr>
      <w:hyperlink w:anchor="_Toc10257" w:history="1">
        <w:r>
          <w:rPr>
            <w:rFonts w:ascii="仿宋" w:eastAsia="仿宋" w:hAnsi="仿宋" w:cs="仿宋" w:hint="eastAsia"/>
            <w:lang w:eastAsia="zh-CN"/>
          </w:rPr>
          <w:t>(一)、绩效评估指标</w:t>
        </w:r>
        <w:r>
          <w:tab/>
        </w:r>
        <w:r>
          <w:fldChar w:fldCharType="begin"/>
        </w:r>
        <w:r>
          <w:instrText xml:space="preserve"> PAGEREF _Toc10257 \h </w:instrText>
        </w:r>
        <w:r>
          <w:fldChar w:fldCharType="separate"/>
        </w:r>
        <w:r>
          <w:t>16</w:t>
        </w:r>
        <w:r>
          <w:fldChar w:fldCharType="end"/>
        </w:r>
      </w:hyperlink>
    </w:p>
    <w:p>
      <w:pPr>
        <w:pStyle w:val="TOC2"/>
        <w:tabs>
          <w:tab w:val="right" w:leader="dot" w:pos="8306"/>
        </w:tabs>
      </w:pPr>
      <w:hyperlink w:anchor="_Toc15096" w:history="1">
        <w:r>
          <w:rPr>
            <w:rFonts w:ascii="仿宋" w:eastAsia="仿宋" w:hAnsi="仿宋" w:cs="仿宋" w:hint="eastAsia"/>
            <w:lang w:eastAsia="zh-CN"/>
          </w:rPr>
          <w:t>(二)、绩效评估方法</w:t>
        </w:r>
        <w:r>
          <w:tab/>
        </w:r>
        <w:r>
          <w:fldChar w:fldCharType="begin"/>
        </w:r>
        <w:r>
          <w:instrText xml:space="preserve"> PAGEREF _Toc15096 \h </w:instrText>
        </w:r>
        <w:r>
          <w:fldChar w:fldCharType="separate"/>
        </w:r>
        <w:r>
          <w:t>17</w:t>
        </w:r>
        <w:r>
          <w:fldChar w:fldCharType="end"/>
        </w:r>
      </w:hyperlink>
    </w:p>
    <w:p>
      <w:pPr>
        <w:pStyle w:val="TOC2"/>
        <w:tabs>
          <w:tab w:val="right" w:leader="dot" w:pos="8306"/>
        </w:tabs>
      </w:pPr>
      <w:hyperlink w:anchor="_Toc13789" w:history="1">
        <w:r>
          <w:rPr>
            <w:rFonts w:ascii="仿宋" w:eastAsia="仿宋" w:hAnsi="仿宋" w:cs="仿宋" w:hint="eastAsia"/>
            <w:lang w:eastAsia="zh-CN"/>
          </w:rPr>
          <w:t>(三)、绩效评估周期</w:t>
        </w:r>
        <w:r>
          <w:tab/>
        </w:r>
        <w:r>
          <w:fldChar w:fldCharType="begin"/>
        </w:r>
        <w:r>
          <w:instrText xml:space="preserve"> PAGEREF _Toc13789 \h </w:instrText>
        </w:r>
        <w:r>
          <w:fldChar w:fldCharType="separate"/>
        </w:r>
        <w:r>
          <w:t>18</w:t>
        </w:r>
        <w:r>
          <w:fldChar w:fldCharType="end"/>
        </w:r>
      </w:hyperlink>
    </w:p>
    <w:p>
      <w:pPr>
        <w:pStyle w:val="TOC1"/>
        <w:tabs>
          <w:tab w:val="right" w:leader="dot" w:pos="8306"/>
        </w:tabs>
      </w:pPr>
      <w:hyperlink w:anchor="_Toc3990" w:history="1">
        <w:r>
          <w:rPr>
            <w:rFonts w:ascii="仿宋" w:eastAsia="仿宋" w:hAnsi="仿宋" w:cs="仿宋" w:hint="eastAsia"/>
            <w:lang w:eastAsia="zh-CN"/>
          </w:rPr>
          <w:t>六、包装设计项目选址可行性分析</w:t>
        </w:r>
        <w:r>
          <w:tab/>
        </w:r>
        <w:r>
          <w:fldChar w:fldCharType="begin"/>
        </w:r>
        <w:r>
          <w:instrText xml:space="preserve"> PAGEREF _Toc3990 \h </w:instrText>
        </w:r>
        <w:r>
          <w:fldChar w:fldCharType="separate"/>
        </w:r>
        <w:r>
          <w:t>19</w:t>
        </w:r>
        <w:r>
          <w:fldChar w:fldCharType="end"/>
        </w:r>
      </w:hyperlink>
    </w:p>
    <w:p>
      <w:pPr>
        <w:pStyle w:val="TOC2"/>
        <w:tabs>
          <w:tab w:val="right" w:leader="dot" w:pos="8306"/>
        </w:tabs>
      </w:pPr>
      <w:hyperlink w:anchor="_Toc13215" w:history="1">
        <w:r>
          <w:rPr>
            <w:rFonts w:ascii="仿宋" w:eastAsia="仿宋" w:hAnsi="仿宋" w:cs="仿宋" w:hint="eastAsia"/>
            <w:lang w:eastAsia="zh-CN"/>
          </w:rPr>
          <w:t>(一)、包装设计项目选址</w:t>
        </w:r>
        <w:r>
          <w:tab/>
        </w:r>
        <w:r>
          <w:fldChar w:fldCharType="begin"/>
        </w:r>
        <w:r>
          <w:instrText xml:space="preserve"> PAGEREF _Toc13215 \h </w:instrText>
        </w:r>
        <w:r>
          <w:fldChar w:fldCharType="separate"/>
        </w:r>
        <w:r>
          <w:t>19</w:t>
        </w:r>
        <w:r>
          <w:fldChar w:fldCharType="end"/>
        </w:r>
      </w:hyperlink>
    </w:p>
    <w:p>
      <w:pPr>
        <w:pStyle w:val="TOC2"/>
        <w:tabs>
          <w:tab w:val="right" w:leader="dot" w:pos="8306"/>
        </w:tabs>
      </w:pPr>
      <w:hyperlink w:anchor="_Toc17048" w:history="1">
        <w:r>
          <w:rPr>
            <w:rFonts w:ascii="仿宋" w:eastAsia="仿宋" w:hAnsi="仿宋" w:cs="仿宋" w:hint="eastAsia"/>
            <w:lang w:eastAsia="zh-CN"/>
          </w:rPr>
          <w:t>(二)、用地控制指标</w:t>
        </w:r>
        <w:r>
          <w:tab/>
        </w:r>
        <w:r>
          <w:fldChar w:fldCharType="begin"/>
        </w:r>
        <w:r>
          <w:instrText xml:space="preserve"> PAGEREF _Toc17048 \h </w:instrText>
        </w:r>
        <w:r>
          <w:fldChar w:fldCharType="separate"/>
        </w:r>
        <w:r>
          <w:t>19</w:t>
        </w:r>
        <w:r>
          <w:fldChar w:fldCharType="end"/>
        </w:r>
      </w:hyperlink>
    </w:p>
    <w:p>
      <w:pPr>
        <w:pStyle w:val="TOC2"/>
        <w:tabs>
          <w:tab w:val="right" w:leader="dot" w:pos="8306"/>
        </w:tabs>
      </w:pPr>
      <w:hyperlink w:anchor="_Toc14431" w:history="1">
        <w:r>
          <w:rPr>
            <w:rFonts w:ascii="仿宋" w:eastAsia="仿宋" w:hAnsi="仿宋" w:cs="仿宋" w:hint="eastAsia"/>
            <w:lang w:eastAsia="zh-CN"/>
          </w:rPr>
          <w:t>(三)、节约用地措施</w:t>
        </w:r>
        <w:r>
          <w:tab/>
        </w:r>
        <w:r>
          <w:fldChar w:fldCharType="begin"/>
        </w:r>
        <w:r>
          <w:instrText xml:space="preserve"> PAGEREF _Toc14431 \h </w:instrText>
        </w:r>
        <w:r>
          <w:fldChar w:fldCharType="separate"/>
        </w:r>
        <w:r>
          <w:t>21</w:t>
        </w:r>
        <w:r>
          <w:fldChar w:fldCharType="end"/>
        </w:r>
      </w:hyperlink>
    </w:p>
    <w:p>
      <w:pPr>
        <w:pStyle w:val="TOC2"/>
        <w:tabs>
          <w:tab w:val="right" w:leader="dot" w:pos="8306"/>
        </w:tabs>
      </w:pPr>
      <w:hyperlink w:anchor="_Toc29474" w:history="1">
        <w:r>
          <w:rPr>
            <w:rFonts w:ascii="仿宋" w:eastAsia="仿宋" w:hAnsi="仿宋" w:cs="仿宋" w:hint="eastAsia"/>
            <w:lang w:eastAsia="zh-CN"/>
          </w:rPr>
          <w:t>(四)、总图布置方案</w:t>
        </w:r>
        <w:r>
          <w:tab/>
        </w:r>
        <w:r>
          <w:fldChar w:fldCharType="begin"/>
        </w:r>
        <w:r>
          <w:instrText xml:space="preserve"> PAGEREF _Toc29474 \h </w:instrText>
        </w:r>
        <w:r>
          <w:fldChar w:fldCharType="separate"/>
        </w:r>
        <w:r>
          <w:t>22</w:t>
        </w:r>
        <w:r>
          <w:fldChar w:fldCharType="end"/>
        </w:r>
      </w:hyperlink>
    </w:p>
    <w:p>
      <w:pPr>
        <w:pStyle w:val="TOC2"/>
        <w:tabs>
          <w:tab w:val="right" w:leader="dot" w:pos="8306"/>
        </w:tabs>
      </w:pPr>
      <w:hyperlink w:anchor="_Toc8711" w:history="1">
        <w:r>
          <w:rPr>
            <w:rFonts w:ascii="仿宋" w:eastAsia="仿宋" w:hAnsi="仿宋" w:cs="仿宋" w:hint="eastAsia"/>
            <w:lang w:eastAsia="zh-CN"/>
          </w:rPr>
          <w:t>(五)、选址综合评价</w:t>
        </w:r>
        <w:r>
          <w:tab/>
        </w:r>
        <w:r>
          <w:fldChar w:fldCharType="begin"/>
        </w:r>
        <w:r>
          <w:instrText xml:space="preserve"> PAGEREF _Toc8711 \h </w:instrText>
        </w:r>
        <w:r>
          <w:fldChar w:fldCharType="separate"/>
        </w:r>
        <w:r>
          <w:t>23</w:t>
        </w:r>
        <w:r>
          <w:fldChar w:fldCharType="end"/>
        </w:r>
      </w:hyperlink>
    </w:p>
    <w:p>
      <w:pPr>
        <w:pStyle w:val="TOC1"/>
        <w:tabs>
          <w:tab w:val="right" w:leader="dot" w:pos="8306"/>
        </w:tabs>
      </w:pPr>
      <w:hyperlink w:anchor="_Toc7550" w:history="1">
        <w:r>
          <w:rPr>
            <w:rFonts w:ascii="仿宋" w:eastAsia="仿宋" w:hAnsi="仿宋" w:cs="仿宋" w:hint="eastAsia"/>
            <w:lang w:eastAsia="zh-CN"/>
          </w:rPr>
          <w:t>七、包装设计项目财务管理</w:t>
        </w:r>
        <w:r>
          <w:tab/>
        </w:r>
        <w:r>
          <w:fldChar w:fldCharType="begin"/>
        </w:r>
        <w:r>
          <w:instrText xml:space="preserve"> PAGEREF _Toc7550 \h </w:instrText>
        </w:r>
        <w:r>
          <w:fldChar w:fldCharType="separate"/>
        </w:r>
        <w:r>
          <w:t>24</w:t>
        </w:r>
        <w:r>
          <w:fldChar w:fldCharType="end"/>
        </w:r>
      </w:hyperlink>
    </w:p>
    <w:p>
      <w:pPr>
        <w:pStyle w:val="TOC2"/>
        <w:tabs>
          <w:tab w:val="right" w:leader="dot" w:pos="8306"/>
        </w:tabs>
      </w:pPr>
      <w:hyperlink w:anchor="_Toc24981" w:history="1">
        <w:r>
          <w:rPr>
            <w:rFonts w:ascii="仿宋" w:eastAsia="仿宋" w:hAnsi="仿宋" w:cs="仿宋" w:hint="eastAsia"/>
            <w:lang w:eastAsia="zh-CN"/>
          </w:rPr>
          <w:t>(一)、资金需求大</w:t>
        </w:r>
        <w:r>
          <w:tab/>
        </w:r>
        <w:r>
          <w:fldChar w:fldCharType="begin"/>
        </w:r>
        <w:r>
          <w:instrText xml:space="preserve"> PAGEREF _Toc24981 \h </w:instrText>
        </w:r>
        <w:r>
          <w:fldChar w:fldCharType="separate"/>
        </w:r>
        <w:r>
          <w:t>24</w:t>
        </w:r>
        <w:r>
          <w:fldChar w:fldCharType="end"/>
        </w:r>
      </w:hyperlink>
    </w:p>
    <w:p>
      <w:pPr>
        <w:pStyle w:val="TOC2"/>
        <w:tabs>
          <w:tab w:val="right" w:leader="dot" w:pos="8306"/>
        </w:tabs>
      </w:pPr>
      <w:hyperlink w:anchor="_Toc17677" w:history="1">
        <w:r>
          <w:rPr>
            <w:rFonts w:ascii="仿宋" w:eastAsia="仿宋" w:hAnsi="仿宋" w:cs="仿宋" w:hint="eastAsia"/>
            <w:lang w:eastAsia="zh-CN"/>
          </w:rPr>
          <w:t>(二)、研发周期长</w:t>
        </w:r>
        <w:r>
          <w:tab/>
        </w:r>
        <w:r>
          <w:fldChar w:fldCharType="begin"/>
        </w:r>
        <w:r>
          <w:instrText xml:space="preserve"> PAGEREF _Toc17677 \h </w:instrText>
        </w:r>
        <w:r>
          <w:fldChar w:fldCharType="separate"/>
        </w:r>
        <w:r>
          <w:t>25</w:t>
        </w:r>
        <w:r>
          <w:fldChar w:fldCharType="end"/>
        </w:r>
      </w:hyperlink>
    </w:p>
    <w:p>
      <w:pPr>
        <w:pStyle w:val="TOC2"/>
        <w:tabs>
          <w:tab w:val="right" w:leader="dot" w:pos="8306"/>
        </w:tabs>
      </w:pPr>
      <w:hyperlink w:anchor="_Toc20954" w:history="1">
        <w:r>
          <w:rPr>
            <w:rFonts w:ascii="仿宋" w:eastAsia="仿宋" w:hAnsi="仿宋" w:cs="仿宋" w:hint="eastAsia"/>
            <w:lang w:eastAsia="zh-CN"/>
          </w:rPr>
          <w:t>(三)、市场风险大</w:t>
        </w:r>
        <w:r>
          <w:tab/>
        </w:r>
        <w:r>
          <w:fldChar w:fldCharType="begin"/>
        </w:r>
        <w:r>
          <w:instrText xml:space="preserve"> PAGEREF _Toc20954 \h </w:instrText>
        </w:r>
        <w:r>
          <w:fldChar w:fldCharType="separate"/>
        </w:r>
        <w:r>
          <w:t>27</w:t>
        </w:r>
        <w:r>
          <w:fldChar w:fldCharType="end"/>
        </w:r>
      </w:hyperlink>
    </w:p>
    <w:p>
      <w:pPr>
        <w:pStyle w:val="TOC2"/>
        <w:tabs>
          <w:tab w:val="right" w:leader="dot" w:pos="8306"/>
        </w:tabs>
      </w:pPr>
      <w:hyperlink w:anchor="_Toc29321" w:history="1">
        <w:r>
          <w:rPr>
            <w:rFonts w:ascii="仿宋" w:eastAsia="仿宋" w:hAnsi="仿宋" w:cs="仿宋" w:hint="eastAsia"/>
            <w:lang w:eastAsia="zh-CN"/>
          </w:rPr>
          <w:t>(四)、利润率高</w:t>
        </w:r>
        <w:r>
          <w:tab/>
        </w:r>
        <w:r>
          <w:fldChar w:fldCharType="begin"/>
        </w:r>
        <w:r>
          <w:instrText xml:space="preserve"> PAGEREF _Toc29321 \h </w:instrText>
        </w:r>
        <w:r>
          <w:fldChar w:fldCharType="separate"/>
        </w:r>
        <w:r>
          <w:t>29</w:t>
        </w:r>
        <w:r>
          <w:fldChar w:fldCharType="end"/>
        </w:r>
      </w:hyperlink>
    </w:p>
    <w:p>
      <w:pPr>
        <w:pStyle w:val="TOC1"/>
        <w:tabs>
          <w:tab w:val="right" w:leader="dot" w:pos="8306"/>
        </w:tabs>
      </w:pPr>
      <w:hyperlink w:anchor="_Toc13611" w:history="1">
        <w:r>
          <w:rPr>
            <w:rFonts w:ascii="仿宋" w:eastAsia="仿宋" w:hAnsi="仿宋" w:cs="仿宋" w:hint="eastAsia"/>
            <w:lang w:eastAsia="zh-CN"/>
          </w:rPr>
          <w:t>八、包装设计项目投资规划</w:t>
        </w:r>
        <w:r>
          <w:tab/>
        </w:r>
        <w:r>
          <w:fldChar w:fldCharType="begin"/>
        </w:r>
        <w:r>
          <w:instrText xml:space="preserve"> PAGEREF _Toc13611 \h </w:instrText>
        </w:r>
        <w:r>
          <w:fldChar w:fldCharType="separate"/>
        </w:r>
        <w:r>
          <w:t>31</w:t>
        </w:r>
        <w:r>
          <w:fldChar w:fldCharType="end"/>
        </w:r>
      </w:hyperlink>
    </w:p>
    <w:p>
      <w:pPr>
        <w:pStyle w:val="TOC2"/>
        <w:tabs>
          <w:tab w:val="right" w:leader="dot" w:pos="8306"/>
        </w:tabs>
      </w:pPr>
      <w:hyperlink w:anchor="_Toc20840" w:history="1">
        <w:r>
          <w:rPr>
            <w:rFonts w:ascii="仿宋" w:eastAsia="仿宋" w:hAnsi="仿宋" w:cs="仿宋" w:hint="eastAsia"/>
            <w:lang w:eastAsia="zh-CN"/>
          </w:rPr>
          <w:t>(一)、包装设计项目总投资估算</w:t>
        </w:r>
        <w:r>
          <w:tab/>
        </w:r>
        <w:r>
          <w:fldChar w:fldCharType="begin"/>
        </w:r>
        <w:r>
          <w:instrText xml:space="preserve"> PAGEREF _Toc20840 \h </w:instrText>
        </w:r>
        <w:r>
          <w:fldChar w:fldCharType="separate"/>
        </w:r>
        <w:r>
          <w:t>31</w:t>
        </w:r>
        <w:r>
          <w:fldChar w:fldCharType="end"/>
        </w:r>
      </w:hyperlink>
    </w:p>
    <w:p>
      <w:pPr>
        <w:pStyle w:val="TOC2"/>
        <w:tabs>
          <w:tab w:val="right" w:leader="dot" w:pos="8306"/>
        </w:tabs>
      </w:pPr>
      <w:hyperlink w:anchor="_Toc6581" w:history="1">
        <w:r>
          <w:rPr>
            <w:rFonts w:ascii="仿宋" w:eastAsia="仿宋" w:hAnsi="仿宋" w:cs="仿宋" w:hint="eastAsia"/>
            <w:lang w:eastAsia="zh-CN"/>
          </w:rPr>
          <w:t>(二)、资金筹措</w:t>
        </w:r>
        <w:r>
          <w:tab/>
        </w:r>
        <w:r>
          <w:fldChar w:fldCharType="begin"/>
        </w:r>
        <w:r>
          <w:instrText xml:space="preserve"> PAGEREF _Toc6581 \h </w:instrText>
        </w:r>
        <w:r>
          <w:fldChar w:fldCharType="separate"/>
        </w:r>
        <w:r>
          <w:t>33</w:t>
        </w:r>
        <w:r>
          <w:fldChar w:fldCharType="end"/>
        </w:r>
      </w:hyperlink>
    </w:p>
    <w:p>
      <w:pPr>
        <w:pStyle w:val="TOC1"/>
        <w:tabs>
          <w:tab w:val="right" w:leader="dot" w:pos="8306"/>
        </w:tabs>
      </w:pPr>
      <w:hyperlink w:anchor="_Toc19822" w:history="1">
        <w:r>
          <w:rPr>
            <w:rFonts w:ascii="仿宋" w:eastAsia="仿宋" w:hAnsi="仿宋" w:cs="仿宋" w:hint="eastAsia"/>
            <w:lang w:eastAsia="zh-CN"/>
          </w:rPr>
          <w:t>九、包装设计项目技术管理</w:t>
        </w:r>
        <w:r>
          <w:tab/>
        </w:r>
        <w:r>
          <w:fldChar w:fldCharType="begin"/>
        </w:r>
        <w:r>
          <w:instrText xml:space="preserve"> PAGEREF _Toc19822 \h </w:instrText>
        </w:r>
        <w:r>
          <w:fldChar w:fldCharType="separate"/>
        </w:r>
        <w:r>
          <w:t>33</w:t>
        </w:r>
        <w:r>
          <w:fldChar w:fldCharType="end"/>
        </w:r>
      </w:hyperlink>
    </w:p>
    <w:p>
      <w:pPr>
        <w:pStyle w:val="TOC2"/>
        <w:tabs>
          <w:tab w:val="right" w:leader="dot" w:pos="8306"/>
        </w:tabs>
      </w:pPr>
      <w:hyperlink w:anchor="_Toc8531" w:history="1">
        <w:r>
          <w:rPr>
            <w:rFonts w:ascii="仿宋" w:eastAsia="仿宋" w:hAnsi="仿宋" w:cs="仿宋" w:hint="eastAsia"/>
            <w:lang w:eastAsia="zh-CN"/>
          </w:rPr>
          <w:t>(一)、技术方案选用方向</w:t>
        </w:r>
        <w:r>
          <w:tab/>
        </w:r>
        <w:r>
          <w:fldChar w:fldCharType="begin"/>
        </w:r>
        <w:r>
          <w:instrText xml:space="preserve"> PAGEREF _Toc8531 \h </w:instrText>
        </w:r>
        <w:r>
          <w:fldChar w:fldCharType="separate"/>
        </w:r>
        <w:r>
          <w:t>33</w:t>
        </w:r>
        <w:r>
          <w:fldChar w:fldCharType="end"/>
        </w:r>
      </w:hyperlink>
    </w:p>
    <w:p>
      <w:pPr>
        <w:pStyle w:val="TOC2"/>
        <w:tabs>
          <w:tab w:val="right" w:leader="dot" w:pos="8306"/>
        </w:tabs>
      </w:pPr>
      <w:hyperlink w:anchor="_Toc22952" w:history="1">
        <w:r>
          <w:rPr>
            <w:rFonts w:ascii="仿宋" w:eastAsia="仿宋" w:hAnsi="仿宋" w:cs="仿宋" w:hint="eastAsia"/>
            <w:lang w:eastAsia="zh-CN"/>
          </w:rPr>
          <w:t>(二)、工艺技术方案选用原则</w:t>
        </w:r>
        <w:r>
          <w:tab/>
        </w:r>
        <w:r>
          <w:fldChar w:fldCharType="begin"/>
        </w:r>
        <w:r>
          <w:instrText xml:space="preserve"> PAGEREF _Toc22952 \h </w:instrText>
        </w:r>
        <w:r>
          <w:fldChar w:fldCharType="separate"/>
        </w:r>
        <w:r>
          <w:t>35</w:t>
        </w:r>
        <w:r>
          <w:fldChar w:fldCharType="end"/>
        </w:r>
      </w:hyperlink>
    </w:p>
    <w:p>
      <w:pPr>
        <w:pStyle w:val="TOC2"/>
        <w:tabs>
          <w:tab w:val="right" w:leader="dot" w:pos="8306"/>
        </w:tabs>
      </w:pPr>
      <w:hyperlink w:anchor="_Toc20748" w:history="1">
        <w:r>
          <w:rPr>
            <w:rFonts w:ascii="仿宋" w:eastAsia="仿宋" w:hAnsi="仿宋" w:cs="仿宋" w:hint="eastAsia"/>
            <w:lang w:eastAsia="zh-CN"/>
          </w:rPr>
          <w:t>(三)、工艺技术方案要求</w:t>
        </w:r>
        <w:r>
          <w:tab/>
        </w:r>
        <w:r>
          <w:fldChar w:fldCharType="begin"/>
        </w:r>
        <w:r>
          <w:instrText xml:space="preserve"> PAGEREF _Toc20748 \h </w:instrText>
        </w:r>
        <w:r>
          <w:fldChar w:fldCharType="separate"/>
        </w:r>
        <w:r>
          <w:t>37</w:t>
        </w:r>
        <w:r>
          <w:fldChar w:fldCharType="end"/>
        </w:r>
      </w:hyperlink>
    </w:p>
    <w:p>
      <w:pPr>
        <w:pStyle w:val="TOC1"/>
        <w:tabs>
          <w:tab w:val="right" w:leader="dot" w:pos="8306"/>
        </w:tabs>
      </w:pPr>
      <w:hyperlink w:anchor="_Toc5224" w:history="1">
        <w:r>
          <w:rPr>
            <w:rFonts w:ascii="仿宋" w:eastAsia="仿宋" w:hAnsi="仿宋" w:cs="仿宋" w:hint="eastAsia"/>
            <w:lang w:eastAsia="zh-CN"/>
          </w:rPr>
          <w:t>十、包装设计项目计划安排</w:t>
        </w:r>
        <w:r>
          <w:tab/>
        </w:r>
        <w:r>
          <w:fldChar w:fldCharType="begin"/>
        </w:r>
        <w:r>
          <w:instrText xml:space="preserve"> PAGEREF _Toc5224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79" w:history="1">
        <w:r>
          <w:rPr>
            <w:rFonts w:ascii="仿宋" w:eastAsia="仿宋" w:hAnsi="仿宋" w:cs="仿宋" w:hint="eastAsia"/>
            <w:lang w:eastAsia="zh-CN"/>
          </w:rPr>
          <w:t>(一)、建设周期</w:t>
        </w:r>
        <w:r>
          <w:tab/>
        </w:r>
        <w:r>
          <w:fldChar w:fldCharType="begin"/>
        </w:r>
        <w:r>
          <w:instrText xml:space="preserve"> PAGEREF _Toc28079 \h </w:instrText>
        </w:r>
        <w:r>
          <w:fldChar w:fldCharType="separate"/>
        </w:r>
        <w:r>
          <w:t>39</w:t>
        </w:r>
        <w:r>
          <w:fldChar w:fldCharType="end"/>
        </w:r>
      </w:hyperlink>
    </w:p>
    <w:p>
      <w:pPr>
        <w:pStyle w:val="TOC2"/>
        <w:tabs>
          <w:tab w:val="right" w:leader="dot" w:pos="8306"/>
        </w:tabs>
      </w:pPr>
      <w:hyperlink w:anchor="_Toc22522" w:history="1">
        <w:r>
          <w:rPr>
            <w:rFonts w:ascii="仿宋" w:eastAsia="仿宋" w:hAnsi="仿宋" w:cs="仿宋" w:hint="eastAsia"/>
            <w:lang w:eastAsia="zh-CN"/>
          </w:rPr>
          <w:t>(二)、建设进度</w:t>
        </w:r>
        <w:r>
          <w:tab/>
        </w:r>
        <w:r>
          <w:fldChar w:fldCharType="begin"/>
        </w:r>
        <w:r>
          <w:instrText xml:space="preserve"> PAGEREF _Toc22522 \h </w:instrText>
        </w:r>
        <w:r>
          <w:fldChar w:fldCharType="separate"/>
        </w:r>
        <w:r>
          <w:t>40</w:t>
        </w:r>
        <w:r>
          <w:fldChar w:fldCharType="end"/>
        </w:r>
      </w:hyperlink>
    </w:p>
    <w:p>
      <w:pPr>
        <w:pStyle w:val="TOC2"/>
        <w:tabs>
          <w:tab w:val="right" w:leader="dot" w:pos="8306"/>
        </w:tabs>
      </w:pPr>
      <w:hyperlink w:anchor="_Toc22054" w:history="1">
        <w:r>
          <w:rPr>
            <w:rFonts w:ascii="仿宋" w:eastAsia="仿宋" w:hAnsi="仿宋" w:cs="仿宋" w:hint="eastAsia"/>
            <w:lang w:eastAsia="zh-CN"/>
          </w:rPr>
          <w:t>(三)、进度安排注意事项</w:t>
        </w:r>
        <w:r>
          <w:tab/>
        </w:r>
        <w:r>
          <w:fldChar w:fldCharType="begin"/>
        </w:r>
        <w:r>
          <w:instrText xml:space="preserve"> PAGEREF _Toc22054 \h </w:instrText>
        </w:r>
        <w:r>
          <w:fldChar w:fldCharType="separate"/>
        </w:r>
        <w:r>
          <w:t>41</w:t>
        </w:r>
        <w:r>
          <w:fldChar w:fldCharType="end"/>
        </w:r>
      </w:hyperlink>
    </w:p>
    <w:p>
      <w:pPr>
        <w:pStyle w:val="TOC2"/>
        <w:tabs>
          <w:tab w:val="right" w:leader="dot" w:pos="8306"/>
        </w:tabs>
      </w:pPr>
      <w:hyperlink w:anchor="_Toc1578" w:history="1">
        <w:r>
          <w:rPr>
            <w:rFonts w:ascii="仿宋" w:eastAsia="仿宋" w:hAnsi="仿宋" w:cs="仿宋" w:hint="eastAsia"/>
            <w:lang w:eastAsia="zh-CN"/>
          </w:rPr>
          <w:t>(四)、人力资源配置</w:t>
        </w:r>
        <w:r>
          <w:tab/>
        </w:r>
        <w:r>
          <w:fldChar w:fldCharType="begin"/>
        </w:r>
        <w:r>
          <w:instrText xml:space="preserve"> PAGEREF _Toc1578 \h </w:instrText>
        </w:r>
        <w:r>
          <w:fldChar w:fldCharType="separate"/>
        </w:r>
        <w:r>
          <w:t>43</w:t>
        </w:r>
        <w:r>
          <w:fldChar w:fldCharType="end"/>
        </w:r>
      </w:hyperlink>
    </w:p>
    <w:p>
      <w:pPr>
        <w:pStyle w:val="TOC1"/>
        <w:tabs>
          <w:tab w:val="right" w:leader="dot" w:pos="8306"/>
        </w:tabs>
      </w:pPr>
      <w:hyperlink w:anchor="_Toc4465" w:history="1">
        <w:r>
          <w:rPr>
            <w:rFonts w:ascii="仿宋" w:eastAsia="仿宋" w:hAnsi="仿宋" w:cs="仿宋" w:hint="eastAsia"/>
            <w:lang w:eastAsia="zh-CN"/>
          </w:rPr>
          <w:t>十一、包装设计项目环境影响分析</w:t>
        </w:r>
        <w:r>
          <w:tab/>
        </w:r>
        <w:r>
          <w:fldChar w:fldCharType="begin"/>
        </w:r>
        <w:r>
          <w:instrText xml:space="preserve"> PAGEREF _Toc4465 \h </w:instrText>
        </w:r>
        <w:r>
          <w:fldChar w:fldCharType="separate"/>
        </w:r>
        <w:r>
          <w:t>43</w:t>
        </w:r>
        <w:r>
          <w:fldChar w:fldCharType="end"/>
        </w:r>
      </w:hyperlink>
    </w:p>
    <w:p>
      <w:pPr>
        <w:pStyle w:val="TOC2"/>
        <w:tabs>
          <w:tab w:val="right" w:leader="dot" w:pos="8306"/>
        </w:tabs>
      </w:pPr>
      <w:hyperlink w:anchor="_Toc3286" w:history="1">
        <w:r>
          <w:rPr>
            <w:rFonts w:ascii="仿宋" w:eastAsia="仿宋" w:hAnsi="仿宋" w:cs="仿宋" w:hint="eastAsia"/>
            <w:lang w:eastAsia="zh-CN"/>
          </w:rPr>
          <w:t>(一)、建设区域环境质量现状</w:t>
        </w:r>
        <w:r>
          <w:tab/>
        </w:r>
        <w:r>
          <w:fldChar w:fldCharType="begin"/>
        </w:r>
        <w:r>
          <w:instrText xml:space="preserve"> PAGEREF _Toc3286 \h </w:instrText>
        </w:r>
        <w:r>
          <w:fldChar w:fldCharType="separate"/>
        </w:r>
        <w:r>
          <w:t>43</w:t>
        </w:r>
        <w:r>
          <w:fldChar w:fldCharType="end"/>
        </w:r>
      </w:hyperlink>
    </w:p>
    <w:p>
      <w:pPr>
        <w:pStyle w:val="TOC2"/>
        <w:tabs>
          <w:tab w:val="right" w:leader="dot" w:pos="8306"/>
        </w:tabs>
      </w:pPr>
      <w:hyperlink w:anchor="_Toc13673" w:history="1">
        <w:r>
          <w:rPr>
            <w:rFonts w:ascii="仿宋" w:eastAsia="仿宋" w:hAnsi="仿宋" w:cs="仿宋" w:hint="eastAsia"/>
            <w:lang w:eastAsia="zh-CN"/>
          </w:rPr>
          <w:t>(二)、建设期环境保护</w:t>
        </w:r>
        <w:r>
          <w:tab/>
        </w:r>
        <w:r>
          <w:fldChar w:fldCharType="begin"/>
        </w:r>
        <w:r>
          <w:instrText xml:space="preserve"> PAGEREF _Toc13673 \h </w:instrText>
        </w:r>
        <w:r>
          <w:fldChar w:fldCharType="separate"/>
        </w:r>
        <w:r>
          <w:t>45</w:t>
        </w:r>
        <w:r>
          <w:fldChar w:fldCharType="end"/>
        </w:r>
      </w:hyperlink>
    </w:p>
    <w:p>
      <w:pPr>
        <w:pStyle w:val="TOC2"/>
        <w:tabs>
          <w:tab w:val="right" w:leader="dot" w:pos="8306"/>
        </w:tabs>
      </w:pPr>
      <w:hyperlink w:anchor="_Toc21529" w:history="1">
        <w:r>
          <w:rPr>
            <w:rFonts w:ascii="仿宋" w:eastAsia="仿宋" w:hAnsi="仿宋" w:cs="仿宋" w:hint="eastAsia"/>
            <w:lang w:eastAsia="zh-CN"/>
          </w:rPr>
          <w:t>(三)、运营期环境保护</w:t>
        </w:r>
        <w:r>
          <w:tab/>
        </w:r>
        <w:r>
          <w:fldChar w:fldCharType="begin"/>
        </w:r>
        <w:r>
          <w:instrText xml:space="preserve"> PAGEREF _Toc21529 \h </w:instrText>
        </w:r>
        <w:r>
          <w:fldChar w:fldCharType="separate"/>
        </w:r>
        <w:r>
          <w:t>46</w:t>
        </w:r>
        <w:r>
          <w:fldChar w:fldCharType="end"/>
        </w:r>
      </w:hyperlink>
    </w:p>
    <w:p>
      <w:pPr>
        <w:pStyle w:val="TOC2"/>
        <w:tabs>
          <w:tab w:val="right" w:leader="dot" w:pos="8306"/>
        </w:tabs>
      </w:pPr>
      <w:hyperlink w:anchor="_Toc13505" w:history="1">
        <w:r>
          <w:rPr>
            <w:rFonts w:ascii="仿宋" w:eastAsia="仿宋" w:hAnsi="仿宋" w:cs="仿宋" w:hint="eastAsia"/>
            <w:lang w:eastAsia="zh-CN"/>
          </w:rPr>
          <w:t>(四)、包装设计项目建设对区域经济的影响</w:t>
        </w:r>
        <w:r>
          <w:tab/>
        </w:r>
        <w:r>
          <w:fldChar w:fldCharType="begin"/>
        </w:r>
        <w:r>
          <w:instrText xml:space="preserve"> PAGEREF _Toc13505 \h </w:instrText>
        </w:r>
        <w:r>
          <w:fldChar w:fldCharType="separate"/>
        </w:r>
        <w:r>
          <w:t>48</w:t>
        </w:r>
        <w:r>
          <w:fldChar w:fldCharType="end"/>
        </w:r>
      </w:hyperlink>
    </w:p>
    <w:p>
      <w:pPr>
        <w:pStyle w:val="TOC2"/>
        <w:tabs>
          <w:tab w:val="right" w:leader="dot" w:pos="8306"/>
        </w:tabs>
      </w:pPr>
      <w:hyperlink w:anchor="_Toc2775" w:history="1">
        <w:r>
          <w:rPr>
            <w:rFonts w:ascii="仿宋" w:eastAsia="仿宋" w:hAnsi="仿宋" w:cs="仿宋" w:hint="eastAsia"/>
            <w:lang w:eastAsia="zh-CN"/>
          </w:rPr>
          <w:t>(五)、废弃物处理</w:t>
        </w:r>
        <w:r>
          <w:tab/>
        </w:r>
        <w:r>
          <w:fldChar w:fldCharType="begin"/>
        </w:r>
        <w:r>
          <w:instrText xml:space="preserve"> PAGEREF _Toc2775 \h </w:instrText>
        </w:r>
        <w:r>
          <w:fldChar w:fldCharType="separate"/>
        </w:r>
        <w:r>
          <w:t>49</w:t>
        </w:r>
        <w:r>
          <w:fldChar w:fldCharType="end"/>
        </w:r>
      </w:hyperlink>
    </w:p>
    <w:p>
      <w:pPr>
        <w:pStyle w:val="TOC2"/>
        <w:tabs>
          <w:tab w:val="right" w:leader="dot" w:pos="8306"/>
        </w:tabs>
      </w:pPr>
      <w:hyperlink w:anchor="_Toc21976" w:history="1">
        <w:r>
          <w:rPr>
            <w:rFonts w:ascii="仿宋" w:eastAsia="仿宋" w:hAnsi="仿宋" w:cs="仿宋" w:hint="eastAsia"/>
            <w:lang w:eastAsia="zh-CN"/>
          </w:rPr>
          <w:t>(六)、特殊环境影响分析</w:t>
        </w:r>
        <w:r>
          <w:tab/>
        </w:r>
        <w:r>
          <w:fldChar w:fldCharType="begin"/>
        </w:r>
        <w:r>
          <w:instrText xml:space="preserve"> PAGEREF _Toc21976 \h </w:instrText>
        </w:r>
        <w:r>
          <w:fldChar w:fldCharType="separate"/>
        </w:r>
        <w:r>
          <w:t>51</w:t>
        </w:r>
        <w:r>
          <w:fldChar w:fldCharType="end"/>
        </w:r>
      </w:hyperlink>
    </w:p>
    <w:p>
      <w:pPr>
        <w:pStyle w:val="TOC2"/>
        <w:tabs>
          <w:tab w:val="right" w:leader="dot" w:pos="8306"/>
        </w:tabs>
      </w:pPr>
      <w:hyperlink w:anchor="_Toc11448" w:history="1">
        <w:r>
          <w:rPr>
            <w:rFonts w:ascii="仿宋" w:eastAsia="仿宋" w:hAnsi="仿宋" w:cs="仿宋" w:hint="eastAsia"/>
            <w:lang w:eastAsia="zh-CN"/>
          </w:rPr>
          <w:t>(七)、清洁生产</w:t>
        </w:r>
        <w:r>
          <w:tab/>
        </w:r>
        <w:r>
          <w:fldChar w:fldCharType="begin"/>
        </w:r>
        <w:r>
          <w:instrText xml:space="preserve"> PAGEREF _Toc11448 \h </w:instrText>
        </w:r>
        <w:r>
          <w:fldChar w:fldCharType="separate"/>
        </w:r>
        <w:r>
          <w:t>52</w:t>
        </w:r>
        <w:r>
          <w:fldChar w:fldCharType="end"/>
        </w:r>
      </w:hyperlink>
    </w:p>
    <w:p>
      <w:pPr>
        <w:pStyle w:val="TOC2"/>
        <w:tabs>
          <w:tab w:val="right" w:leader="dot" w:pos="8306"/>
        </w:tabs>
      </w:pPr>
      <w:hyperlink w:anchor="_Toc24927" w:history="1">
        <w:r>
          <w:rPr>
            <w:rFonts w:ascii="仿宋" w:eastAsia="仿宋" w:hAnsi="仿宋" w:cs="仿宋" w:hint="eastAsia"/>
            <w:lang w:eastAsia="zh-CN"/>
          </w:rPr>
          <w:t>(八)、环境保护综合评价</w:t>
        </w:r>
        <w:r>
          <w:tab/>
        </w:r>
        <w:r>
          <w:fldChar w:fldCharType="begin"/>
        </w:r>
        <w:r>
          <w:instrText xml:space="preserve"> PAGEREF _Toc24927 \h </w:instrText>
        </w:r>
        <w:r>
          <w:fldChar w:fldCharType="separate"/>
        </w:r>
        <w:r>
          <w:t>53</w:t>
        </w:r>
        <w:r>
          <w:fldChar w:fldCharType="end"/>
        </w:r>
      </w:hyperlink>
    </w:p>
    <w:p>
      <w:pPr>
        <w:pStyle w:val="TOC1"/>
        <w:tabs>
          <w:tab w:val="right" w:leader="dot" w:pos="8306"/>
        </w:tabs>
      </w:pPr>
      <w:hyperlink w:anchor="_Toc13514" w:history="1">
        <w:r>
          <w:rPr>
            <w:rFonts w:ascii="仿宋" w:eastAsia="仿宋" w:hAnsi="仿宋" w:cs="仿宋" w:hint="eastAsia"/>
            <w:lang w:eastAsia="zh-CN"/>
          </w:rPr>
          <w:t>十二、包装设计项目人力资源管理</w:t>
        </w:r>
        <w:r>
          <w:tab/>
        </w:r>
        <w:r>
          <w:fldChar w:fldCharType="begin"/>
        </w:r>
        <w:r>
          <w:instrText xml:space="preserve"> PAGEREF _Toc13514 \h </w:instrText>
        </w:r>
        <w:r>
          <w:fldChar w:fldCharType="separate"/>
        </w:r>
        <w:r>
          <w:t>54</w:t>
        </w:r>
        <w:r>
          <w:fldChar w:fldCharType="end"/>
        </w:r>
      </w:hyperlink>
    </w:p>
    <w:p>
      <w:pPr>
        <w:pStyle w:val="TOC2"/>
        <w:tabs>
          <w:tab w:val="right" w:leader="dot" w:pos="8306"/>
        </w:tabs>
      </w:pPr>
      <w:hyperlink w:anchor="_Toc20186" w:history="1">
        <w:r>
          <w:rPr>
            <w:rFonts w:ascii="仿宋" w:eastAsia="仿宋" w:hAnsi="仿宋" w:cs="仿宋" w:hint="eastAsia"/>
            <w:lang w:eastAsia="zh-CN"/>
          </w:rPr>
          <w:t>(一)、建立健全的预算管理制度</w:t>
        </w:r>
        <w:r>
          <w:tab/>
        </w:r>
        <w:r>
          <w:fldChar w:fldCharType="begin"/>
        </w:r>
        <w:r>
          <w:instrText xml:space="preserve"> PAGEREF _Toc20186 \h </w:instrText>
        </w:r>
        <w:r>
          <w:fldChar w:fldCharType="separate"/>
        </w:r>
        <w:r>
          <w:t>54</w:t>
        </w:r>
        <w:r>
          <w:fldChar w:fldCharType="end"/>
        </w:r>
      </w:hyperlink>
    </w:p>
    <w:p>
      <w:pPr>
        <w:pStyle w:val="TOC2"/>
        <w:tabs>
          <w:tab w:val="right" w:leader="dot" w:pos="8306"/>
        </w:tabs>
      </w:pPr>
      <w:hyperlink w:anchor="_Toc19043" w:history="1">
        <w:r>
          <w:rPr>
            <w:rFonts w:ascii="仿宋" w:eastAsia="仿宋" w:hAnsi="仿宋" w:cs="仿宋" w:hint="eastAsia"/>
            <w:lang w:eastAsia="zh-CN"/>
          </w:rPr>
          <w:t>(二)、加强资金流动监控</w:t>
        </w:r>
        <w:r>
          <w:tab/>
        </w:r>
        <w:r>
          <w:fldChar w:fldCharType="begin"/>
        </w:r>
        <w:r>
          <w:instrText xml:space="preserve"> PAGEREF _Toc19043 \h </w:instrText>
        </w:r>
        <w:r>
          <w:fldChar w:fldCharType="separate"/>
        </w:r>
        <w:r>
          <w:t>56</w:t>
        </w:r>
        <w:r>
          <w:fldChar w:fldCharType="end"/>
        </w:r>
      </w:hyperlink>
    </w:p>
    <w:p>
      <w:pPr>
        <w:pStyle w:val="TOC2"/>
        <w:tabs>
          <w:tab w:val="right" w:leader="dot" w:pos="8306"/>
        </w:tabs>
      </w:pPr>
      <w:hyperlink w:anchor="_Toc9865" w:history="1">
        <w:r>
          <w:rPr>
            <w:rFonts w:ascii="仿宋" w:eastAsia="仿宋" w:hAnsi="仿宋" w:cs="仿宋" w:hint="eastAsia"/>
            <w:lang w:eastAsia="zh-CN"/>
          </w:rPr>
          <w:t>(三)、制定完善的风险控制机制</w:t>
        </w:r>
        <w:r>
          <w:tab/>
        </w:r>
        <w:r>
          <w:fldChar w:fldCharType="begin"/>
        </w:r>
        <w:r>
          <w:instrText xml:space="preserve"> PAGEREF _Toc9865 \h </w:instrText>
        </w:r>
        <w:r>
          <w:fldChar w:fldCharType="separate"/>
        </w:r>
        <w:r>
          <w:t>57</w:t>
        </w:r>
        <w:r>
          <w:fldChar w:fldCharType="end"/>
        </w:r>
      </w:hyperlink>
    </w:p>
    <w:p>
      <w:pPr>
        <w:pStyle w:val="TOC2"/>
        <w:tabs>
          <w:tab w:val="right" w:leader="dot" w:pos="8306"/>
        </w:tabs>
      </w:pPr>
      <w:hyperlink w:anchor="_Toc25093" w:history="1">
        <w:r>
          <w:rPr>
            <w:rFonts w:ascii="仿宋" w:eastAsia="仿宋" w:hAnsi="仿宋" w:cs="仿宋" w:hint="eastAsia"/>
            <w:lang w:eastAsia="zh-CN"/>
          </w:rPr>
          <w:t>(四)、优化成本管理</w:t>
        </w:r>
        <w:r>
          <w:tab/>
        </w:r>
        <w:r>
          <w:fldChar w:fldCharType="begin"/>
        </w:r>
        <w:r>
          <w:instrText xml:space="preserve"> PAGEREF _Toc25093 \h </w:instrText>
        </w:r>
        <w:r>
          <w:fldChar w:fldCharType="separate"/>
        </w:r>
        <w:r>
          <w:t>58</w:t>
        </w:r>
        <w:r>
          <w:fldChar w:fldCharType="end"/>
        </w:r>
      </w:hyperlink>
    </w:p>
    <w:p>
      <w:pPr>
        <w:pStyle w:val="TOC1"/>
        <w:tabs>
          <w:tab w:val="right" w:leader="dot" w:pos="8306"/>
        </w:tabs>
      </w:pPr>
      <w:hyperlink w:anchor="_Toc19261" w:history="1">
        <w:r>
          <w:rPr>
            <w:rFonts w:ascii="仿宋" w:eastAsia="仿宋" w:hAnsi="仿宋" w:cs="仿宋" w:hint="eastAsia"/>
            <w:lang w:eastAsia="zh-CN"/>
          </w:rPr>
          <w:t>十三、供应链管理</w:t>
        </w:r>
        <w:r>
          <w:tab/>
        </w:r>
        <w:r>
          <w:fldChar w:fldCharType="begin"/>
        </w:r>
        <w:r>
          <w:instrText xml:space="preserve"> PAGEREF _Toc19261 \h </w:instrText>
        </w:r>
        <w:r>
          <w:fldChar w:fldCharType="separate"/>
        </w:r>
        <w:r>
          <w:t>59</w:t>
        </w:r>
        <w:r>
          <w:fldChar w:fldCharType="end"/>
        </w:r>
      </w:hyperlink>
    </w:p>
    <w:p>
      <w:pPr>
        <w:pStyle w:val="TOC2"/>
        <w:tabs>
          <w:tab w:val="right" w:leader="dot" w:pos="8306"/>
        </w:tabs>
      </w:pPr>
      <w:hyperlink w:anchor="_Toc23105" w:history="1">
        <w:r>
          <w:rPr>
            <w:rFonts w:ascii="仿宋" w:eastAsia="仿宋" w:hAnsi="仿宋" w:cs="仿宋" w:hint="eastAsia"/>
            <w:lang w:eastAsia="zh-CN"/>
          </w:rPr>
          <w:t>(一)、供应链战略规划</w:t>
        </w:r>
        <w:r>
          <w:tab/>
        </w:r>
        <w:r>
          <w:fldChar w:fldCharType="begin"/>
        </w:r>
        <w:r>
          <w:instrText xml:space="preserve"> PAGEREF _Toc23105 \h </w:instrText>
        </w:r>
        <w:r>
          <w:fldChar w:fldCharType="separate"/>
        </w:r>
        <w:r>
          <w:t>59</w:t>
        </w:r>
        <w:r>
          <w:fldChar w:fldCharType="end"/>
        </w:r>
      </w:hyperlink>
    </w:p>
    <w:p>
      <w:pPr>
        <w:pStyle w:val="TOC2"/>
        <w:tabs>
          <w:tab w:val="right" w:leader="dot" w:pos="8306"/>
        </w:tabs>
      </w:pPr>
      <w:hyperlink w:anchor="_Toc13343" w:history="1">
        <w:r>
          <w:rPr>
            <w:rFonts w:ascii="仿宋" w:eastAsia="仿宋" w:hAnsi="仿宋" w:cs="仿宋" w:hint="eastAsia"/>
            <w:lang w:eastAsia="zh-CN"/>
          </w:rPr>
          <w:t>(二)、供应商选择与合作</w:t>
        </w:r>
        <w:r>
          <w:tab/>
        </w:r>
        <w:r>
          <w:fldChar w:fldCharType="begin"/>
        </w:r>
        <w:r>
          <w:instrText xml:space="preserve"> PAGEREF _Toc13343 \h </w:instrText>
        </w:r>
        <w:r>
          <w:fldChar w:fldCharType="separate"/>
        </w:r>
        <w:r>
          <w:t>61</w:t>
        </w:r>
        <w:r>
          <w:fldChar w:fldCharType="end"/>
        </w:r>
      </w:hyperlink>
    </w:p>
    <w:p>
      <w:pPr>
        <w:pStyle w:val="TOC2"/>
        <w:tabs>
          <w:tab w:val="right" w:leader="dot" w:pos="8306"/>
        </w:tabs>
      </w:pPr>
      <w:hyperlink w:anchor="_Toc7418" w:history="1">
        <w:r>
          <w:rPr>
            <w:rFonts w:ascii="仿宋" w:eastAsia="仿宋" w:hAnsi="仿宋" w:cs="仿宋" w:hint="eastAsia"/>
            <w:lang w:eastAsia="zh-CN"/>
          </w:rPr>
          <w:t>(三)、物流与库存管理</w:t>
        </w:r>
        <w:r>
          <w:tab/>
        </w:r>
        <w:r>
          <w:fldChar w:fldCharType="begin"/>
        </w:r>
        <w:r>
          <w:instrText xml:space="preserve"> PAGEREF _Toc7418 \h </w:instrText>
        </w:r>
        <w:r>
          <w:fldChar w:fldCharType="separate"/>
        </w:r>
        <w:r>
          <w:t>62</w:t>
        </w:r>
        <w:r>
          <w:fldChar w:fldCharType="end"/>
        </w:r>
      </w:hyperlink>
    </w:p>
    <w:p>
      <w:pPr>
        <w:pStyle w:val="TOC1"/>
        <w:tabs>
          <w:tab w:val="right" w:leader="dot" w:pos="8306"/>
        </w:tabs>
      </w:pPr>
      <w:hyperlink w:anchor="_Toc7546" w:history="1">
        <w:r>
          <w:rPr>
            <w:rFonts w:ascii="仿宋" w:eastAsia="仿宋" w:hAnsi="仿宋" w:cs="仿宋" w:hint="eastAsia"/>
            <w:lang w:eastAsia="zh-CN"/>
          </w:rPr>
          <w:t>十四、营销与推广策略</w:t>
        </w:r>
        <w:r>
          <w:tab/>
        </w:r>
        <w:r>
          <w:fldChar w:fldCharType="begin"/>
        </w:r>
        <w:r>
          <w:instrText xml:space="preserve"> PAGEREF _Toc7546 \h </w:instrText>
        </w:r>
        <w:r>
          <w:fldChar w:fldCharType="separate"/>
        </w:r>
        <w:r>
          <w:t>64</w:t>
        </w:r>
        <w:r>
          <w:fldChar w:fldCharType="end"/>
        </w:r>
      </w:hyperlink>
    </w:p>
    <w:p>
      <w:pPr>
        <w:pStyle w:val="TOC2"/>
        <w:tabs>
          <w:tab w:val="right" w:leader="dot" w:pos="8306"/>
        </w:tabs>
      </w:pPr>
      <w:hyperlink w:anchor="_Toc20340" w:history="1">
        <w:r>
          <w:rPr>
            <w:rFonts w:ascii="仿宋" w:eastAsia="仿宋" w:hAnsi="仿宋" w:cs="仿宋" w:hint="eastAsia"/>
            <w:lang w:eastAsia="zh-CN"/>
          </w:rPr>
          <w:t>(一)、产品/服务定位与特点</w:t>
        </w:r>
        <w:r>
          <w:tab/>
        </w:r>
        <w:r>
          <w:fldChar w:fldCharType="begin"/>
        </w:r>
        <w:r>
          <w:instrText xml:space="preserve"> PAGEREF _Toc20340 \h </w:instrText>
        </w:r>
        <w:r>
          <w:fldChar w:fldCharType="separate"/>
        </w:r>
        <w:r>
          <w:t>64</w:t>
        </w:r>
        <w:r>
          <w:fldChar w:fldCharType="end"/>
        </w:r>
      </w:hyperlink>
    </w:p>
    <w:p>
      <w:pPr>
        <w:pStyle w:val="TOC2"/>
        <w:tabs>
          <w:tab w:val="right" w:leader="dot" w:pos="8306"/>
        </w:tabs>
      </w:pPr>
      <w:hyperlink w:anchor="_Toc12549" w:history="1">
        <w:r>
          <w:rPr>
            <w:rFonts w:ascii="仿宋" w:eastAsia="仿宋" w:hAnsi="仿宋" w:cs="仿宋" w:hint="eastAsia"/>
            <w:lang w:eastAsia="zh-CN"/>
          </w:rPr>
          <w:t>(二)、市场定位与竞争分析</w:t>
        </w:r>
        <w:r>
          <w:tab/>
        </w:r>
        <w:r>
          <w:fldChar w:fldCharType="begin"/>
        </w:r>
        <w:r>
          <w:instrText xml:space="preserve"> PAGEREF _Toc12549 \h </w:instrText>
        </w:r>
        <w:r>
          <w:fldChar w:fldCharType="separate"/>
        </w:r>
        <w:r>
          <w:t>65</w:t>
        </w:r>
        <w:r>
          <w:fldChar w:fldCharType="end"/>
        </w:r>
      </w:hyperlink>
    </w:p>
    <w:p>
      <w:pPr>
        <w:pStyle w:val="TOC2"/>
        <w:tabs>
          <w:tab w:val="right" w:leader="dot" w:pos="8306"/>
        </w:tabs>
      </w:pPr>
      <w:hyperlink w:anchor="_Toc12299" w:history="1">
        <w:r>
          <w:rPr>
            <w:rFonts w:ascii="仿宋" w:eastAsia="仿宋" w:hAnsi="仿宋" w:cs="仿宋" w:hint="eastAsia"/>
            <w:lang w:eastAsia="zh-CN"/>
          </w:rPr>
          <w:t>(三)、营销渠道与策略</w:t>
        </w:r>
        <w:r>
          <w:tab/>
        </w:r>
        <w:r>
          <w:fldChar w:fldCharType="begin"/>
        </w:r>
        <w:r>
          <w:instrText xml:space="preserve"> PAGEREF _Toc12299 \h </w:instrText>
        </w:r>
        <w:r>
          <w:fldChar w:fldCharType="separate"/>
        </w:r>
        <w:r>
          <w:t>66</w:t>
        </w:r>
        <w:r>
          <w:fldChar w:fldCharType="end"/>
        </w:r>
      </w:hyperlink>
    </w:p>
    <w:p>
      <w:pPr>
        <w:pStyle w:val="TOC2"/>
        <w:tabs>
          <w:tab w:val="right" w:leader="dot" w:pos="8306"/>
        </w:tabs>
      </w:pPr>
      <w:hyperlink w:anchor="_Toc26939" w:history="1">
        <w:r>
          <w:rPr>
            <w:rFonts w:ascii="仿宋" w:eastAsia="仿宋" w:hAnsi="仿宋" w:cs="仿宋" w:hint="eastAsia"/>
            <w:lang w:eastAsia="zh-CN"/>
          </w:rPr>
          <w:t>(四)、推广与宣传活动</w:t>
        </w:r>
        <w:r>
          <w:tab/>
        </w:r>
        <w:r>
          <w:fldChar w:fldCharType="begin"/>
        </w:r>
        <w:r>
          <w:instrText xml:space="preserve"> PAGEREF _Toc26939 \h </w:instrText>
        </w:r>
        <w:r>
          <w:fldChar w:fldCharType="separate"/>
        </w:r>
        <w:r>
          <w:t>67</w:t>
        </w:r>
        <w:r>
          <w:fldChar w:fldCharType="end"/>
        </w:r>
      </w:hyperlink>
    </w:p>
    <w:p>
      <w:pPr>
        <w:pStyle w:val="TOC1"/>
        <w:tabs>
          <w:tab w:val="right" w:leader="dot" w:pos="8306"/>
        </w:tabs>
      </w:pPr>
      <w:hyperlink w:anchor="_Toc30354" w:history="1">
        <w:r>
          <w:rPr>
            <w:rFonts w:ascii="仿宋" w:eastAsia="仿宋" w:hAnsi="仿宋" w:cs="仿宋" w:hint="eastAsia"/>
            <w:lang w:eastAsia="zh-CN"/>
          </w:rPr>
          <w:t>十五、包装设计项目实施保障措施</w:t>
        </w:r>
        <w:r>
          <w:tab/>
        </w:r>
        <w:r>
          <w:fldChar w:fldCharType="begin"/>
        </w:r>
        <w:r>
          <w:instrText xml:space="preserve"> PAGEREF _Toc30354 \h </w:instrText>
        </w:r>
        <w:r>
          <w:fldChar w:fldCharType="separate"/>
        </w:r>
        <w:r>
          <w:t>73</w:t>
        </w:r>
        <w:r>
          <w:fldChar w:fldCharType="end"/>
        </w:r>
      </w:hyperlink>
    </w:p>
    <w:p>
      <w:pPr>
        <w:pStyle w:val="TOC2"/>
        <w:tabs>
          <w:tab w:val="right" w:leader="dot" w:pos="8306"/>
        </w:tabs>
      </w:pPr>
      <w:hyperlink w:anchor="_Toc20681" w:history="1">
        <w:r>
          <w:rPr>
            <w:rFonts w:ascii="仿宋" w:eastAsia="仿宋" w:hAnsi="仿宋" w:cs="仿宋" w:hint="eastAsia"/>
            <w:lang w:eastAsia="zh-CN"/>
          </w:rPr>
          <w:t>(一)、包装设计项目实施保障机制</w:t>
        </w:r>
        <w:r>
          <w:tab/>
        </w:r>
        <w:r>
          <w:fldChar w:fldCharType="begin"/>
        </w:r>
        <w:r>
          <w:instrText xml:space="preserve"> PAGEREF _Toc20681 \h </w:instrText>
        </w:r>
        <w:r>
          <w:fldChar w:fldCharType="separate"/>
        </w:r>
        <w:r>
          <w:t>73</w:t>
        </w:r>
        <w:r>
          <w:fldChar w:fldCharType="end"/>
        </w:r>
      </w:hyperlink>
    </w:p>
    <w:p>
      <w:pPr>
        <w:pStyle w:val="TOC2"/>
        <w:tabs>
          <w:tab w:val="right" w:leader="dot" w:pos="8306"/>
        </w:tabs>
      </w:pPr>
      <w:hyperlink w:anchor="_Toc29856" w:history="1">
        <w:r>
          <w:rPr>
            <w:rFonts w:ascii="仿宋" w:eastAsia="仿宋" w:hAnsi="仿宋" w:cs="仿宋" w:hint="eastAsia"/>
            <w:lang w:eastAsia="zh-CN"/>
          </w:rPr>
          <w:t>(二)、包装设计项目法律合规要求</w:t>
        </w:r>
        <w:r>
          <w:tab/>
        </w:r>
        <w:r>
          <w:fldChar w:fldCharType="begin"/>
        </w:r>
        <w:r>
          <w:instrText xml:space="preserve"> PAGEREF _Toc29856 \h </w:instrText>
        </w:r>
        <w:r>
          <w:fldChar w:fldCharType="separate"/>
        </w:r>
        <w:r>
          <w:t>76</w:t>
        </w:r>
        <w:r>
          <w:fldChar w:fldCharType="end"/>
        </w:r>
      </w:hyperlink>
    </w:p>
    <w:p>
      <w:pPr>
        <w:pStyle w:val="TOC2"/>
        <w:tabs>
          <w:tab w:val="right" w:leader="dot" w:pos="8306"/>
        </w:tabs>
      </w:pPr>
      <w:hyperlink w:anchor="_Toc1562" w:history="1">
        <w:r>
          <w:rPr>
            <w:rFonts w:ascii="仿宋" w:eastAsia="仿宋" w:hAnsi="仿宋" w:cs="仿宋" w:hint="eastAsia"/>
            <w:lang w:eastAsia="zh-CN"/>
          </w:rPr>
          <w:t>(三)、包装设计项目合同管理与法律事务</w:t>
        </w:r>
        <w:r>
          <w:tab/>
        </w:r>
        <w:r>
          <w:fldChar w:fldCharType="begin"/>
        </w:r>
        <w:r>
          <w:instrText xml:space="preserve"> PAGEREF _Toc1562 \h </w:instrText>
        </w:r>
        <w:r>
          <w:fldChar w:fldCharType="separate"/>
        </w:r>
        <w:r>
          <w:t>80</w:t>
        </w:r>
        <w:r>
          <w:fldChar w:fldCharType="end"/>
        </w:r>
      </w:hyperlink>
    </w:p>
    <w:p>
      <w:pPr>
        <w:pStyle w:val="TOC2"/>
        <w:tabs>
          <w:tab w:val="right" w:leader="dot" w:pos="8306"/>
        </w:tabs>
      </w:pPr>
      <w:hyperlink w:anchor="_Toc23897" w:history="1">
        <w:r>
          <w:rPr>
            <w:rFonts w:ascii="仿宋" w:eastAsia="仿宋" w:hAnsi="仿宋" w:cs="仿宋" w:hint="eastAsia"/>
            <w:lang w:eastAsia="zh-CN"/>
          </w:rPr>
          <w:t>(四)、包装设计项目知识产权保护策略</w:t>
        </w:r>
        <w:r>
          <w:tab/>
        </w:r>
        <w:r>
          <w:fldChar w:fldCharType="begin"/>
        </w:r>
        <w:r>
          <w:instrText xml:space="preserve"> PAGEREF _Toc23897 \h </w:instrText>
        </w:r>
        <w:r>
          <w:fldChar w:fldCharType="separate"/>
        </w:r>
        <w:r>
          <w:t>87</w:t>
        </w:r>
        <w:r>
          <w:fldChar w:fldCharType="end"/>
        </w:r>
      </w:hyperlink>
    </w:p>
    <w:p>
      <w:pPr>
        <w:pStyle w:val="TOC1"/>
        <w:tabs>
          <w:tab w:val="right" w:leader="dot" w:pos="8306"/>
        </w:tabs>
      </w:pPr>
      <w:hyperlink w:anchor="_Toc27781" w:history="1">
        <w:r>
          <w:rPr>
            <w:rFonts w:ascii="仿宋" w:eastAsia="仿宋" w:hAnsi="仿宋" w:cs="仿宋" w:hint="eastAsia"/>
            <w:lang w:eastAsia="zh-CN"/>
          </w:rPr>
          <w:t>十六、包装设计项目治理与监督</w:t>
        </w:r>
        <w:r>
          <w:tab/>
        </w:r>
        <w:r>
          <w:fldChar w:fldCharType="begin"/>
        </w:r>
        <w:r>
          <w:instrText xml:space="preserve"> PAGEREF _Toc27781 \h </w:instrText>
        </w:r>
        <w:r>
          <w:fldChar w:fldCharType="separate"/>
        </w:r>
        <w:r>
          <w:t>89</w:t>
        </w:r>
        <w:r>
          <w:fldChar w:fldCharType="end"/>
        </w:r>
      </w:hyperlink>
    </w:p>
    <w:p>
      <w:pPr>
        <w:pStyle w:val="TOC2"/>
        <w:tabs>
          <w:tab w:val="right" w:leader="dot" w:pos="8306"/>
        </w:tabs>
      </w:pPr>
      <w:hyperlink w:anchor="_Toc6263" w:history="1">
        <w:r>
          <w:rPr>
            <w:rFonts w:ascii="仿宋" w:eastAsia="仿宋" w:hAnsi="仿宋" w:cs="仿宋" w:hint="eastAsia"/>
            <w:lang w:eastAsia="zh-CN"/>
          </w:rPr>
          <w:t>(一)、包装设计项目治理结构</w:t>
        </w:r>
        <w:r>
          <w:tab/>
        </w:r>
        <w:r>
          <w:fldChar w:fldCharType="begin"/>
        </w:r>
        <w:r>
          <w:instrText xml:space="preserve"> PAGEREF _Toc6263 \h </w:instrText>
        </w:r>
        <w:r>
          <w:fldChar w:fldCharType="separate"/>
        </w:r>
        <w:r>
          <w:t>89</w:t>
        </w:r>
        <w:r>
          <w:fldChar w:fldCharType="end"/>
        </w:r>
      </w:hyperlink>
    </w:p>
    <w:p>
      <w:pPr>
        <w:pStyle w:val="TOC2"/>
        <w:tabs>
          <w:tab w:val="right" w:leader="dot" w:pos="8306"/>
        </w:tabs>
      </w:pPr>
      <w:hyperlink w:anchor="_Toc32684" w:history="1">
        <w:r>
          <w:rPr>
            <w:rFonts w:ascii="仿宋" w:eastAsia="仿宋" w:hAnsi="仿宋" w:cs="仿宋" w:hint="eastAsia"/>
            <w:lang w:eastAsia="zh-CN"/>
          </w:rPr>
          <w:t>(二)、监督与审计</w:t>
        </w:r>
        <w:r>
          <w:tab/>
        </w:r>
        <w:r>
          <w:fldChar w:fldCharType="begin"/>
        </w:r>
        <w:r>
          <w:instrText xml:space="preserve"> PAGEREF _Toc32684 \h </w:instrText>
        </w:r>
        <w:r>
          <w:fldChar w:fldCharType="separate"/>
        </w:r>
        <w:r>
          <w:t>91</w:t>
        </w:r>
        <w:r>
          <w:fldChar w:fldCharType="end"/>
        </w:r>
      </w:hyperlink>
    </w:p>
    <w:p>
      <w:pPr>
        <w:pStyle w:val="TOC1"/>
        <w:tabs>
          <w:tab w:val="right" w:leader="dot" w:pos="8306"/>
        </w:tabs>
      </w:pPr>
      <w:hyperlink w:anchor="_Toc25246" w:history="1">
        <w:r>
          <w:rPr>
            <w:rFonts w:ascii="仿宋" w:eastAsia="仿宋" w:hAnsi="仿宋" w:cs="仿宋" w:hint="eastAsia"/>
            <w:lang w:eastAsia="zh-CN"/>
          </w:rPr>
          <w:t>十七、包装设计项目工程方案分析</w:t>
        </w:r>
        <w:r>
          <w:tab/>
        </w:r>
        <w:r>
          <w:fldChar w:fldCharType="begin"/>
        </w:r>
        <w:r>
          <w:instrText xml:space="preserve"> PAGEREF _Toc25246 \h </w:instrText>
        </w:r>
        <w:r>
          <w:fldChar w:fldCharType="separate"/>
        </w:r>
        <w:r>
          <w:t>92</w:t>
        </w:r>
        <w:r>
          <w:fldChar w:fldCharType="end"/>
        </w:r>
      </w:hyperlink>
    </w:p>
    <w:p>
      <w:pPr>
        <w:pStyle w:val="TOC2"/>
        <w:tabs>
          <w:tab w:val="right" w:leader="dot" w:pos="8306"/>
        </w:tabs>
      </w:pPr>
      <w:hyperlink w:anchor="_Toc8967" w:history="1">
        <w:r>
          <w:rPr>
            <w:rFonts w:ascii="仿宋" w:eastAsia="仿宋" w:hAnsi="仿宋" w:cs="仿宋" w:hint="eastAsia"/>
            <w:lang w:eastAsia="zh-CN"/>
          </w:rPr>
          <w:t>(一)、建筑工程设计原则</w:t>
        </w:r>
        <w:r>
          <w:tab/>
        </w:r>
        <w:r>
          <w:fldChar w:fldCharType="begin"/>
        </w:r>
        <w:r>
          <w:instrText xml:space="preserve"> PAGEREF _Toc8967 \h </w:instrText>
        </w:r>
        <w:r>
          <w:fldChar w:fldCharType="separate"/>
        </w:r>
        <w:r>
          <w:t>92</w:t>
        </w:r>
        <w:r>
          <w:fldChar w:fldCharType="end"/>
        </w:r>
      </w:hyperlink>
    </w:p>
    <w:p>
      <w:pPr>
        <w:pStyle w:val="TOC2"/>
        <w:tabs>
          <w:tab w:val="right" w:leader="dot" w:pos="8306"/>
        </w:tabs>
      </w:pPr>
      <w:hyperlink w:anchor="_Toc19772" w:history="1">
        <w:r>
          <w:rPr>
            <w:rFonts w:ascii="仿宋" w:eastAsia="仿宋" w:hAnsi="仿宋" w:cs="仿宋" w:hint="eastAsia"/>
            <w:lang w:eastAsia="zh-CN"/>
          </w:rPr>
          <w:t>(二)、土建工程建设指标</w:t>
        </w:r>
        <w:r>
          <w:tab/>
        </w:r>
        <w:r>
          <w:fldChar w:fldCharType="begin"/>
        </w:r>
        <w:r>
          <w:instrText xml:space="preserve"> PAGEREF _Toc19772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66"/>
      <w:r>
        <w:rPr>
          <w:rFonts w:ascii="仿宋" w:eastAsia="仿宋" w:hAnsi="仿宋" w:cs="仿宋" w:hint="eastAsia"/>
          <w:sz w:val="28"/>
          <w:lang w:eastAsia="zh-CN"/>
        </w:rPr>
        <w:t>一、包装设计项目建设单位说明</w:t>
      </w:r>
      <w:bookmarkEnd w:id="2"/>
    </w:p>
    <w:p>
      <w:pPr>
        <w:pStyle w:val="Heading2"/>
        <w:rPr>
          <w:rFonts w:ascii="仿宋" w:eastAsia="仿宋" w:hAnsi="仿宋" w:cs="仿宋" w:hint="eastAsia"/>
          <w:lang w:eastAsia="zh-CN"/>
        </w:rPr>
      </w:pPr>
      <w:bookmarkStart w:id="3" w:name="_Toc17863"/>
      <w:r>
        <w:rPr>
          <w:rFonts w:ascii="仿宋" w:eastAsia="仿宋" w:hAnsi="仿宋" w:cs="仿宋" w:hint="eastAsia"/>
          <w:lang w:eastAsia="zh-CN"/>
        </w:rPr>
        <w:t>(一)、包装设计项目承办单位基本情况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4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设计项目承办单位的XXXX，我们着眼于实现可持续的经济效益。通过技术创新和解决方案的提供，公司预计在包装设计项目执行期间将获得可观的收入增长。这一收入来源主要包括包装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同时，我们注重成本控制和效率提升，以确保包装设计项目的可持续盈利。透过精细的管理和资源优化，公司期望实现包装设计项目利润最大化。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设计项目实施进行全面的投资评估，包括包装设计项目启动阶段的资金投入和后续运营成本。通过对包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包装设计项目实施过程中具备足够的资金流动性，公司将进行详尽的现金流分析。这包括资金需求的合理预测、包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144"/>
      <w:r>
        <w:rPr>
          <w:rFonts w:ascii="仿宋" w:eastAsia="仿宋" w:hAnsi="仿宋" w:cs="仿宋" w:hint="eastAsia"/>
          <w:sz w:val="28"/>
          <w:lang w:eastAsia="zh-CN"/>
        </w:rPr>
        <w:t>二、包装设计项目概论</w:t>
      </w:r>
      <w:bookmarkEnd w:id="5"/>
    </w:p>
    <w:p>
      <w:pPr>
        <w:pStyle w:val="Heading2"/>
        <w:rPr>
          <w:rFonts w:ascii="仿宋" w:eastAsia="仿宋" w:hAnsi="仿宋" w:cs="仿宋" w:hint="eastAsia"/>
          <w:lang w:eastAsia="zh-CN"/>
        </w:rPr>
      </w:pPr>
      <w:bookmarkStart w:id="6" w:name="_Toc30067"/>
      <w:r>
        <w:rPr>
          <w:rFonts w:ascii="仿宋" w:eastAsia="仿宋" w:hAnsi="仿宋" w:cs="仿宋" w:hint="eastAsia"/>
          <w:lang w:eastAsia="zh-CN"/>
        </w:rPr>
        <w:t>(一)、包装设计项目概况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起源追溯至对市场的深入洞察。市场的不断演变与变革为包装设计项目提供了难得的机遇。当前市场存在的需求缺口和变革的大环境共同构成了包装设计项目的背景。这个包装设计项目旨在充分利用市场机遇，填补行业中尚未满足的需求，为客户提供全新的解决方案。市场的变革和需求的增长使得这个包装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正式命名为包装设计。这个名称不仅仅是一个标识，更代表了包装设计项目的核心理念和愿景。它蕴含着包装设计项目所要解决问题的关键字，具有强烈的表达和辨识度，为包装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核心目标是提供一种全新、高效的解决方案，满足客户日益增长的需求。包装设计项目追求的不仅仅是满足市场需求，更是在市场中获得卓越的竞争优势。通过不断提升产品或服务的质量和创新水平，包装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包装设计项目范围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全面涵盖了产品研发、制造、市场推广和售后服务，确保从产品设计到最终用户体验的全方位关注。这一全面的包装设计项目范围是为了确保包装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包装设计项目计划在未来18个月内完成，包括研发、测试、市场试点和正式推出等不同阶段。这个时间表的合理设计是为了确保包装设计项目各个阶段的顺利推进，以便按时交付高质量的成果。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包装设计项目总预算估算为XX百万美元，主要分配在研发、市场推广、人员培训和运营等方面。这一充足的预算为包装设计项目提供了充足的资源，确保包装设计项目在各个方面都能取得优异的表现。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包装设计项目可能面临的风险包括市场接受度低、技术难题、竞争激烈等。包装设计项目团队已经制定了相应的风险应对计划，通过前瞻性的风险管理，确保包装设计项目在面对不确定性时能够迅速做出应对。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包装设计项目汇聚了一支经验丰富、多领域专业素养的核心团队，确保包装设计项目在各个方面都能拥有高水平的执行力。团队的协同作战是包装设计项目成功的关键因素之一。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包装设计项目背景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包装设计项目的背景根植于市场对更高效、创新产品的渴望，同时也受到科技发展对行业格局的深刻改变的影响。这为包装设计项目提供了广阔的发展空间和市场需求。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截至目前，包装设计项目已完成市场调研和技术验证，取得了初步的成功。这为包装设计项目在未来的发展奠定了坚实的基础，为更远大的目标打下了坚实的基石。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63"/>
      <w:r>
        <w:rPr>
          <w:rFonts w:ascii="仿宋" w:eastAsia="仿宋" w:hAnsi="仿宋" w:cs="仿宋" w:hint="eastAsia"/>
          <w:sz w:val="28"/>
          <w:lang w:eastAsia="zh-CN"/>
        </w:rPr>
        <w:t>(二)、包装设计项目目标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keyword》包装设计项目首要业务目标是在市场中占据有利地位，实现产品/服务的成功推广和销售。通过不断提升产品质量、创新性，包装设计项目追求成为行业中的领导者，赢得更多客户的青睐。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在科技迅速发展的时代，包装设计项目着眼于技术创新。通过持续的研发和技术升级，包装设计项目旨在推出更具创新性的产品或服务，以满足市场对新鲜、先进解决方案的需求。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为了建立可持续的客户关系，包装设计项目设定了客户满意度目标。通过提供卓越的产品质量和优质的客户服务，包装设计项目追求赢得客户的信任和忠诚度，确保他们的满意度达到行业领先水平。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包装设计项目注重社会责任和可持续发展。通过实施环保、社会责任包装设计项目，包装设计项目致力于在经济发展的同时保护环境，促进社会公平，实现可持续经营。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包装设计项目的团队是实现目标的核心驱动力。因此，包装设计项目设定了团队发展目标，包括提升团队成员的专业技能、培养领导力，以及搭建协同高效的团队工作氛围。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722"/>
      <w:r>
        <w:rPr>
          <w:rFonts w:ascii="仿宋" w:eastAsia="仿宋" w:hAnsi="仿宋" w:cs="仿宋" w:hint="eastAsia"/>
          <w:sz w:val="28"/>
          <w:lang w:eastAsia="zh-CN"/>
        </w:rPr>
        <w:t>(三)、包装设计项目提出的理由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包装设计项目提出的理由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提出源于对市场机遇的深刻洞察。当前市场中存在的需求缺口和行业发展趋势表明，有巨大的商业机会等待被开发。通过准确捕捉市场机遇，包装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理念基于对技术创新的信仰。通过持续的研发和技术投入，包装设计项目有望推出更具创新性的产品或服务。在科技飞速发展的当下，包装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提出是为了增强企业的行业竞争力。通过提升产品或服务的质量和独特性，包装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响应了消费者需求的变化。随着社会和科技的不断发展，消费者对产品和服务的需求也在发生变化。通过深入了解并及时回应消费者的新需求，包装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包装设计项目的提出是企业战略发展规划的一部分。在面对日益激烈的市场竞争和不断变化的商业环境中，包装设计项目作为企业战略的一环，旨在为企业开辟新的增长领域，巩固企业在行业中的地位。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提出不仅仅是基于商业考量，还注重社会责任。通过推出环保、社会责任等方面的包装设计项目，包装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包装设计项目的提出反映了对利益相关者期望的关注。包括客户、员工、投资者等利益相关者在企业发展中都有着各自的期望，包装设计项目力求在满足这些期望的同时，取得更大的共赢。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857"/>
      <w:r>
        <w:rPr>
          <w:rFonts w:ascii="仿宋" w:eastAsia="仿宋" w:hAnsi="仿宋" w:cs="仿宋" w:hint="eastAsia"/>
          <w:sz w:val="28"/>
          <w:lang w:eastAsia="zh-CN"/>
        </w:rPr>
        <w:t>(四)、包装设计项目意义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在实施包装设计项目的过程中，我们不仅仅是在追逐商业成功，更是为企业和社会的多个层面创造了深远的意义。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首要意义在于提升企业的市场竞争力。通过持续的创新和对产品质量的高标准要求，包装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设计项目的推进将促使行业技术水平的提升。通过引入先进技术和创新性解决方案，包装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设计项目不仅创造了大量就业机会，提高了就业水平，还注重社会责任和环保。通过参与社会公益事业和推动环保包装设计项目，包装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672"/>
      <w:r>
        <w:rPr>
          <w:rFonts w:ascii="仿宋" w:eastAsia="仿宋" w:hAnsi="仿宋" w:cs="仿宋" w:hint="eastAsia"/>
          <w:sz w:val="28"/>
          <w:lang w:eastAsia="zh-CN"/>
        </w:rPr>
        <w:t>(五)、包装设计项目背景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在当今迅猛发展的商业环境中，包装设计项目的动因根植于对多方面因素的审慎考量。这个包装设计项目的提出并非孤立的决策，而是对企业所处背景深入思考的产物。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市场的不断演变是包装设计项目背后的首要原因。科技的迅速发展和全球市场的快速变化使得企业必须灵活应对。包装设计项目应运而生，旨在通过创新性的解决方案迎合市场的多变需求，赢得竞争中的先机。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竞争的激烈程度也是包装设计项目背景中不可忽视的一环。企业需要在激烈竞争中脱颖而出，为此，包装设计项目致力于打破常规，提供独特的价值主张，以吸引客户并确保市场份额的增长。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此外，社会对企业责任的期望也在逐渐升高。包装设计项目充分融入了社会责任的理念，通过可持续经营和社会公益包装设计项目，企图为社会贡献一份力量，在商业成功的同时关注社会价值。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784"/>
      <w:r>
        <w:rPr>
          <w:rFonts w:ascii="仿宋" w:eastAsia="仿宋" w:hAnsi="仿宋" w:cs="仿宋" w:hint="eastAsia"/>
          <w:sz w:val="28"/>
          <w:lang w:eastAsia="zh-CN"/>
        </w:rPr>
        <w:t>三、包装设计项目土建工程</w:t>
      </w:r>
      <w:bookmarkEnd w:id="11"/>
    </w:p>
    <w:p>
      <w:pPr>
        <w:pStyle w:val="Heading2"/>
        <w:rPr>
          <w:rFonts w:ascii="仿宋" w:eastAsia="仿宋" w:hAnsi="仿宋" w:cs="仿宋" w:hint="eastAsia"/>
          <w:lang w:eastAsia="zh-CN"/>
        </w:rPr>
      </w:pPr>
      <w:bookmarkStart w:id="12" w:name="_Toc2860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在包装设计项目的建筑工程设计中，我们将秉承一系列重要的设计原则，以确保包装设计项目建筑在功能、美观、可持续性等方面达到最佳效果。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首要原则是确保建筑的功能性得到最大化的发挥。我们将充分理解包装设计项目的实际需求，合理布局各个功能区域，保证建筑在满足业务需求的同时，提供高效的工作环境。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在建筑设计中，我们将综合考虑建设和运营成本。通过精细的经济效益分析，确保设计方案在高效利用资源的同时，对包装设计项目的长期盈利能力有积极的贡献。</w:t>
      </w:r>
    </w:p>
    <w:p>
      <w:pPr>
        <w:pStyle w:val="Heading2"/>
        <w:ind w:firstLine="560" w:firstLineChars="200"/>
        <w:rPr>
          <w:rFonts w:ascii="仿宋" w:eastAsia="仿宋" w:hAnsi="仿宋" w:cs="仿宋" w:hint="eastAsia"/>
          <w:sz w:val="28"/>
          <w:lang w:eastAsia="zh-CN"/>
        </w:rPr>
      </w:pPr>
      <w:bookmarkStart w:id="13" w:name="_Toc655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的土建工程设计中，我们将精准设定设计年限，结合包装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包装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2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包装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包装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包装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92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本期工程包装设计项目预计总建筑面积XXX平方米，其中：计容建筑面积XXX平方米，计划建筑工程投资XX万元，占包装设计项目总投资的XX%。</w:t>
      </w:r>
    </w:p>
    <w:p>
      <w:pPr>
        <w:pStyle w:val="Heading1"/>
        <w:ind w:firstLine="560" w:firstLineChars="200"/>
        <w:rPr>
          <w:rFonts w:ascii="仿宋" w:eastAsia="仿宋" w:hAnsi="仿宋" w:cs="仿宋" w:hint="eastAsia"/>
          <w:sz w:val="28"/>
          <w:lang w:eastAsia="zh-CN"/>
        </w:rPr>
      </w:pPr>
      <w:bookmarkStart w:id="16" w:name="_Toc1058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791"/>
      <w:r>
        <w:rPr>
          <w:rFonts w:ascii="仿宋" w:eastAsia="仿宋" w:hAnsi="仿宋" w:cs="仿宋" w:hint="eastAsia"/>
          <w:lang w:eastAsia="zh-CN"/>
        </w:rPr>
        <w:t>(一)、包装设计行业分析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一直以来都是市场的关注焦点。行业内的发展趋势、竞争态势以及潜在机会都对包装设计项目的推进产生深远的影响。通过深入研究行业的整体概貌，我们将更好地理解行业的核心特征，为包装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行业，技术一直是推动创新和发展的关键因素。我们将对当前技术趋势进行详尽分析，包括但不限于人工智能、大数据应用、先进制造技术等。这有助于包装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设计项目成功的基础。我们将对主要竞争对手进行深入研究，包括其市场份额、产品特点、市场定位等。通过全面了解竞争对手的优势和劣势，包装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3642"/>
      <w:r>
        <w:rPr>
          <w:rFonts w:ascii="仿宋" w:eastAsia="仿宋" w:hAnsi="仿宋" w:cs="仿宋" w:hint="eastAsia"/>
          <w:sz w:val="28"/>
          <w:lang w:eastAsia="zh-CN"/>
        </w:rPr>
        <w:t>(二)、包装设计市场分析预测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通过对市场规模的深入调研，我们将预测包装设计市场未来的增长趋势。这包括市场的整体规模、各细分领域的发展趋势等。包装设计项目可以根据市场的扩张速度和潜在机会，制定更符合市场需求的发展策略。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设计项目实施过程中需要充分考虑的因素。我们将对市场风险进行全面评估，包括但不限于政策法规风险、市场竞争风险、技术变革风险等。通过对潜在风险的深入分析，包装设计项目可以制定相应的风险缓解策略，降低不确定性对包装设计项目的影响。</w:t>
      </w:r>
    </w:p>
    <w:p>
      <w:pPr>
        <w:pStyle w:val="Heading1"/>
        <w:ind w:firstLine="560" w:firstLineChars="200"/>
        <w:rPr>
          <w:rFonts w:ascii="仿宋" w:eastAsia="仿宋" w:hAnsi="仿宋" w:cs="仿宋" w:hint="eastAsia"/>
          <w:sz w:val="28"/>
          <w:lang w:eastAsia="zh-CN"/>
        </w:rPr>
      </w:pPr>
      <w:bookmarkStart w:id="19" w:name="_Toc22186"/>
      <w:r>
        <w:rPr>
          <w:rFonts w:ascii="仿宋" w:eastAsia="仿宋" w:hAnsi="仿宋" w:cs="仿宋" w:hint="eastAsia"/>
          <w:sz w:val="28"/>
          <w:lang w:eastAsia="zh-CN"/>
        </w:rPr>
        <w:t>五、包装设计项目绩效评估</w:t>
      </w:r>
      <w:bookmarkEnd w:id="19"/>
    </w:p>
    <w:p>
      <w:pPr>
        <w:pStyle w:val="Heading2"/>
        <w:rPr>
          <w:rFonts w:ascii="仿宋" w:eastAsia="仿宋" w:hAnsi="仿宋" w:cs="仿宋" w:hint="eastAsia"/>
          <w:lang w:eastAsia="zh-CN"/>
        </w:rPr>
      </w:pPr>
      <w:bookmarkStart w:id="20" w:name="_Toc1025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我们设计了一套全面的绩效评估指标，以确保包装设计项目的可控和成功交付。这些指标跨足包装设计项目目标、成本、进度和质量等多个维度，为我们提供了全面洞察包装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目标达成率是我们关注的首要指标。我们设定了明确的目标，并通过定期监测和评估，迅速发现并应对潜在的目标偏差。这为包装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https://d.book118.com/886024122214010043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016BF"/>
    <w:rsid w:val="348016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24122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2024-02-01T22:03:00Z</dcterms:created>
  <dcterms:modified xsi:type="dcterms:W3CDTF">2024-02-01T22:04:10Z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DDFF0FA2B98348538DD5D9A305BCAE72_11</vt:lpwstr>
  </property>
  <property fmtid="{D5CDD505-2E9C-101B-9397-08002B2CF9AE}" pid="3" name="KSOProductBuildVer">
    <vt:lpwstr>2052-12.1.0.16250</vt:lpwstr>
  </property>
</Properties>
</file>