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氧气储罐项目规划设计纲要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55" w:history="1">
        <w:r>
          <w:rPr>
            <w:rFonts w:ascii="仿宋" w:eastAsia="仿宋" w:hAnsi="仿宋" w:cs="仿宋" w:hint="eastAsia"/>
            <w:lang w:eastAsia="zh-CN"/>
          </w:rPr>
          <w:t>前言</w:t>
        </w:r>
        <w:r>
          <w:tab/>
        </w:r>
        <w:r>
          <w:fldChar w:fldCharType="begin"/>
        </w:r>
        <w:r>
          <w:instrText xml:space="preserve"> PAGEREF _Toc17855 \h </w:instrText>
        </w:r>
        <w:r>
          <w:fldChar w:fldCharType="separate"/>
        </w:r>
        <w:r>
          <w:t>3</w:t>
        </w:r>
        <w:r>
          <w:fldChar w:fldCharType="end"/>
        </w:r>
      </w:hyperlink>
    </w:p>
    <w:p>
      <w:pPr>
        <w:pStyle w:val="TOC1"/>
        <w:tabs>
          <w:tab w:val="right" w:leader="dot" w:pos="8306"/>
        </w:tabs>
      </w:pPr>
      <w:hyperlink w:anchor="_Toc31500" w:history="1">
        <w:r>
          <w:rPr>
            <w:rFonts w:ascii="仿宋" w:eastAsia="仿宋" w:hAnsi="仿宋" w:cs="仿宋" w:hint="eastAsia"/>
            <w:lang w:eastAsia="zh-CN"/>
          </w:rPr>
          <w:t>一、氧气储罐项目可持续发展</w:t>
        </w:r>
        <w:r>
          <w:tab/>
        </w:r>
        <w:r>
          <w:fldChar w:fldCharType="begin"/>
        </w:r>
        <w:r>
          <w:instrText xml:space="preserve"> PAGEREF _Toc31500 \h </w:instrText>
        </w:r>
        <w:r>
          <w:fldChar w:fldCharType="separate"/>
        </w:r>
        <w:r>
          <w:t>3</w:t>
        </w:r>
        <w:r>
          <w:fldChar w:fldCharType="end"/>
        </w:r>
      </w:hyperlink>
    </w:p>
    <w:p>
      <w:pPr>
        <w:pStyle w:val="TOC2"/>
        <w:tabs>
          <w:tab w:val="right" w:leader="dot" w:pos="8306"/>
        </w:tabs>
      </w:pPr>
      <w:hyperlink w:anchor="_Toc16778" w:history="1">
        <w:r>
          <w:rPr>
            <w:rFonts w:ascii="仿宋" w:eastAsia="仿宋" w:hAnsi="仿宋" w:cs="仿宋" w:hint="eastAsia"/>
            <w:lang w:eastAsia="zh-CN"/>
          </w:rPr>
          <w:t>(一)、可持续战略与实践</w:t>
        </w:r>
        <w:r>
          <w:tab/>
        </w:r>
        <w:r>
          <w:fldChar w:fldCharType="begin"/>
        </w:r>
        <w:r>
          <w:instrText xml:space="preserve"> PAGEREF _Toc16778 \h </w:instrText>
        </w:r>
        <w:r>
          <w:fldChar w:fldCharType="separate"/>
        </w:r>
        <w:r>
          <w:t>3</w:t>
        </w:r>
        <w:r>
          <w:fldChar w:fldCharType="end"/>
        </w:r>
      </w:hyperlink>
    </w:p>
    <w:p>
      <w:pPr>
        <w:pStyle w:val="TOC2"/>
        <w:tabs>
          <w:tab w:val="right" w:leader="dot" w:pos="8306"/>
        </w:tabs>
      </w:pPr>
      <w:hyperlink w:anchor="_Toc17171" w:history="1">
        <w:r>
          <w:rPr>
            <w:rFonts w:ascii="仿宋" w:eastAsia="仿宋" w:hAnsi="仿宋" w:cs="仿宋" w:hint="eastAsia"/>
            <w:lang w:eastAsia="zh-CN"/>
          </w:rPr>
          <w:t>(二)、环保与社会责任</w:t>
        </w:r>
        <w:r>
          <w:tab/>
        </w:r>
        <w:r>
          <w:fldChar w:fldCharType="begin"/>
        </w:r>
        <w:r>
          <w:instrText xml:space="preserve"> PAGEREF _Toc17171 \h </w:instrText>
        </w:r>
        <w:r>
          <w:fldChar w:fldCharType="separate"/>
        </w:r>
        <w:r>
          <w:t>4</w:t>
        </w:r>
        <w:r>
          <w:fldChar w:fldCharType="end"/>
        </w:r>
      </w:hyperlink>
    </w:p>
    <w:p>
      <w:pPr>
        <w:pStyle w:val="TOC1"/>
        <w:tabs>
          <w:tab w:val="right" w:leader="dot" w:pos="8306"/>
        </w:tabs>
      </w:pPr>
      <w:hyperlink w:anchor="_Toc26333" w:history="1">
        <w:r>
          <w:rPr>
            <w:rFonts w:ascii="仿宋" w:eastAsia="仿宋" w:hAnsi="仿宋" w:cs="仿宋" w:hint="eastAsia"/>
            <w:lang w:eastAsia="zh-CN"/>
          </w:rPr>
          <w:t>二、氧气储罐项目建设单位说明</w:t>
        </w:r>
        <w:r>
          <w:tab/>
        </w:r>
        <w:r>
          <w:fldChar w:fldCharType="begin"/>
        </w:r>
        <w:r>
          <w:instrText xml:space="preserve"> PAGEREF _Toc26333 \h </w:instrText>
        </w:r>
        <w:r>
          <w:fldChar w:fldCharType="separate"/>
        </w:r>
        <w:r>
          <w:t>5</w:t>
        </w:r>
        <w:r>
          <w:fldChar w:fldCharType="end"/>
        </w:r>
      </w:hyperlink>
    </w:p>
    <w:p>
      <w:pPr>
        <w:pStyle w:val="TOC2"/>
        <w:tabs>
          <w:tab w:val="right" w:leader="dot" w:pos="8306"/>
        </w:tabs>
      </w:pPr>
      <w:hyperlink w:anchor="_Toc19452" w:history="1">
        <w:r>
          <w:rPr>
            <w:rFonts w:ascii="仿宋" w:eastAsia="仿宋" w:hAnsi="仿宋" w:cs="仿宋" w:hint="eastAsia"/>
            <w:lang w:eastAsia="zh-CN"/>
          </w:rPr>
          <w:t>(一)、氧气储罐项目承办单位基本情况</w:t>
        </w:r>
        <w:r>
          <w:tab/>
        </w:r>
        <w:r>
          <w:fldChar w:fldCharType="begin"/>
        </w:r>
        <w:r>
          <w:instrText xml:space="preserve"> PAGEREF _Toc19452 \h </w:instrText>
        </w:r>
        <w:r>
          <w:fldChar w:fldCharType="separate"/>
        </w:r>
        <w:r>
          <w:t>5</w:t>
        </w:r>
        <w:r>
          <w:fldChar w:fldCharType="end"/>
        </w:r>
      </w:hyperlink>
    </w:p>
    <w:p>
      <w:pPr>
        <w:pStyle w:val="TOC2"/>
        <w:tabs>
          <w:tab w:val="right" w:leader="dot" w:pos="8306"/>
        </w:tabs>
      </w:pPr>
      <w:hyperlink w:anchor="_Toc3611" w:history="1">
        <w:r>
          <w:rPr>
            <w:rFonts w:ascii="仿宋" w:eastAsia="仿宋" w:hAnsi="仿宋" w:cs="仿宋" w:hint="eastAsia"/>
            <w:lang w:eastAsia="zh-CN"/>
          </w:rPr>
          <w:t>(二)、公司经济效益分析</w:t>
        </w:r>
        <w:r>
          <w:tab/>
        </w:r>
        <w:r>
          <w:fldChar w:fldCharType="begin"/>
        </w:r>
        <w:r>
          <w:instrText xml:space="preserve"> PAGEREF _Toc3611 \h </w:instrText>
        </w:r>
        <w:r>
          <w:fldChar w:fldCharType="separate"/>
        </w:r>
        <w:r>
          <w:t>5</w:t>
        </w:r>
        <w:r>
          <w:fldChar w:fldCharType="end"/>
        </w:r>
      </w:hyperlink>
    </w:p>
    <w:p>
      <w:pPr>
        <w:pStyle w:val="TOC1"/>
        <w:tabs>
          <w:tab w:val="right" w:leader="dot" w:pos="8306"/>
        </w:tabs>
      </w:pPr>
      <w:hyperlink w:anchor="_Toc2683" w:history="1">
        <w:r>
          <w:rPr>
            <w:rFonts w:ascii="仿宋" w:eastAsia="仿宋" w:hAnsi="仿宋" w:cs="仿宋" w:hint="eastAsia"/>
            <w:lang w:eastAsia="zh-CN"/>
          </w:rPr>
          <w:t>三、氧气储罐项目概论</w:t>
        </w:r>
        <w:r>
          <w:tab/>
        </w:r>
        <w:r>
          <w:fldChar w:fldCharType="begin"/>
        </w:r>
        <w:r>
          <w:instrText xml:space="preserve"> PAGEREF _Toc2683 \h </w:instrText>
        </w:r>
        <w:r>
          <w:fldChar w:fldCharType="separate"/>
        </w:r>
        <w:r>
          <w:t>6</w:t>
        </w:r>
        <w:r>
          <w:fldChar w:fldCharType="end"/>
        </w:r>
      </w:hyperlink>
    </w:p>
    <w:p>
      <w:pPr>
        <w:pStyle w:val="TOC2"/>
        <w:tabs>
          <w:tab w:val="right" w:leader="dot" w:pos="8306"/>
        </w:tabs>
      </w:pPr>
      <w:hyperlink w:anchor="_Toc18326" w:history="1">
        <w:r>
          <w:rPr>
            <w:rFonts w:ascii="仿宋" w:eastAsia="仿宋" w:hAnsi="仿宋" w:cs="仿宋" w:hint="eastAsia"/>
            <w:lang w:eastAsia="zh-CN"/>
          </w:rPr>
          <w:t>(一)、氧气储罐项目概况</w:t>
        </w:r>
        <w:r>
          <w:tab/>
        </w:r>
        <w:r>
          <w:fldChar w:fldCharType="begin"/>
        </w:r>
        <w:r>
          <w:instrText xml:space="preserve"> PAGEREF _Toc18326 \h </w:instrText>
        </w:r>
        <w:r>
          <w:fldChar w:fldCharType="separate"/>
        </w:r>
        <w:r>
          <w:t>6</w:t>
        </w:r>
        <w:r>
          <w:fldChar w:fldCharType="end"/>
        </w:r>
      </w:hyperlink>
    </w:p>
    <w:p>
      <w:pPr>
        <w:pStyle w:val="TOC2"/>
        <w:tabs>
          <w:tab w:val="right" w:leader="dot" w:pos="8306"/>
        </w:tabs>
      </w:pPr>
      <w:hyperlink w:anchor="_Toc19009" w:history="1">
        <w:r>
          <w:rPr>
            <w:rFonts w:ascii="仿宋" w:eastAsia="仿宋" w:hAnsi="仿宋" w:cs="仿宋" w:hint="eastAsia"/>
            <w:lang w:eastAsia="zh-CN"/>
          </w:rPr>
          <w:t>(二)、氧气储罐项目目标</w:t>
        </w:r>
        <w:r>
          <w:tab/>
        </w:r>
        <w:r>
          <w:fldChar w:fldCharType="begin"/>
        </w:r>
        <w:r>
          <w:instrText xml:space="preserve"> PAGEREF _Toc19009 \h </w:instrText>
        </w:r>
        <w:r>
          <w:fldChar w:fldCharType="separate"/>
        </w:r>
        <w:r>
          <w:t>8</w:t>
        </w:r>
        <w:r>
          <w:fldChar w:fldCharType="end"/>
        </w:r>
      </w:hyperlink>
    </w:p>
    <w:p>
      <w:pPr>
        <w:pStyle w:val="TOC2"/>
        <w:tabs>
          <w:tab w:val="right" w:leader="dot" w:pos="8306"/>
        </w:tabs>
      </w:pPr>
      <w:hyperlink w:anchor="_Toc25150" w:history="1">
        <w:r>
          <w:rPr>
            <w:rFonts w:ascii="仿宋" w:eastAsia="仿宋" w:hAnsi="仿宋" w:cs="仿宋" w:hint="eastAsia"/>
            <w:lang w:eastAsia="zh-CN"/>
          </w:rPr>
          <w:t>(三)、氧气储罐项目提出的理由</w:t>
        </w:r>
        <w:r>
          <w:tab/>
        </w:r>
        <w:r>
          <w:fldChar w:fldCharType="begin"/>
        </w:r>
        <w:r>
          <w:instrText xml:space="preserve"> PAGEREF _Toc25150 \h </w:instrText>
        </w:r>
        <w:r>
          <w:fldChar w:fldCharType="separate"/>
        </w:r>
        <w:r>
          <w:t>9</w:t>
        </w:r>
        <w:r>
          <w:fldChar w:fldCharType="end"/>
        </w:r>
      </w:hyperlink>
    </w:p>
    <w:p>
      <w:pPr>
        <w:pStyle w:val="TOC2"/>
        <w:tabs>
          <w:tab w:val="right" w:leader="dot" w:pos="8306"/>
        </w:tabs>
      </w:pPr>
      <w:hyperlink w:anchor="_Toc4215" w:history="1">
        <w:r>
          <w:rPr>
            <w:rFonts w:ascii="仿宋" w:eastAsia="仿宋" w:hAnsi="仿宋" w:cs="仿宋" w:hint="eastAsia"/>
            <w:lang w:eastAsia="zh-CN"/>
          </w:rPr>
          <w:t>(四)、氧气储罐项目意义</w:t>
        </w:r>
        <w:r>
          <w:tab/>
        </w:r>
        <w:r>
          <w:fldChar w:fldCharType="begin"/>
        </w:r>
        <w:r>
          <w:instrText xml:space="preserve"> PAGEREF _Toc4215 \h </w:instrText>
        </w:r>
        <w:r>
          <w:fldChar w:fldCharType="separate"/>
        </w:r>
        <w:r>
          <w:t>11</w:t>
        </w:r>
        <w:r>
          <w:fldChar w:fldCharType="end"/>
        </w:r>
      </w:hyperlink>
    </w:p>
    <w:p>
      <w:pPr>
        <w:pStyle w:val="TOC2"/>
        <w:tabs>
          <w:tab w:val="right" w:leader="dot" w:pos="8306"/>
        </w:tabs>
      </w:pPr>
      <w:hyperlink w:anchor="_Toc24747" w:history="1">
        <w:r>
          <w:rPr>
            <w:rFonts w:ascii="仿宋" w:eastAsia="仿宋" w:hAnsi="仿宋" w:cs="仿宋" w:hint="eastAsia"/>
            <w:lang w:eastAsia="zh-CN"/>
          </w:rPr>
          <w:t>(五)、氧气储罐项目背景</w:t>
        </w:r>
        <w:r>
          <w:tab/>
        </w:r>
        <w:r>
          <w:fldChar w:fldCharType="begin"/>
        </w:r>
        <w:r>
          <w:instrText xml:space="preserve"> PAGEREF _Toc24747 \h </w:instrText>
        </w:r>
        <w:r>
          <w:fldChar w:fldCharType="separate"/>
        </w:r>
        <w:r>
          <w:t>12</w:t>
        </w:r>
        <w:r>
          <w:fldChar w:fldCharType="end"/>
        </w:r>
      </w:hyperlink>
    </w:p>
    <w:p>
      <w:pPr>
        <w:pStyle w:val="TOC1"/>
        <w:tabs>
          <w:tab w:val="right" w:leader="dot" w:pos="8306"/>
        </w:tabs>
      </w:pPr>
      <w:hyperlink w:anchor="_Toc26406" w:history="1">
        <w:r>
          <w:rPr>
            <w:rFonts w:ascii="仿宋" w:eastAsia="仿宋" w:hAnsi="仿宋" w:cs="仿宋" w:hint="eastAsia"/>
            <w:lang w:eastAsia="zh-CN"/>
          </w:rPr>
          <w:t>四、氧气储罐项目选址可行性分析</w:t>
        </w:r>
        <w:r>
          <w:tab/>
        </w:r>
        <w:r>
          <w:fldChar w:fldCharType="begin"/>
        </w:r>
        <w:r>
          <w:instrText xml:space="preserve"> PAGEREF _Toc26406 \h </w:instrText>
        </w:r>
        <w:r>
          <w:fldChar w:fldCharType="separate"/>
        </w:r>
        <w:r>
          <w:t>13</w:t>
        </w:r>
        <w:r>
          <w:fldChar w:fldCharType="end"/>
        </w:r>
      </w:hyperlink>
    </w:p>
    <w:p>
      <w:pPr>
        <w:pStyle w:val="TOC2"/>
        <w:tabs>
          <w:tab w:val="right" w:leader="dot" w:pos="8306"/>
        </w:tabs>
      </w:pPr>
      <w:hyperlink w:anchor="_Toc5988" w:history="1">
        <w:r>
          <w:rPr>
            <w:rFonts w:ascii="仿宋" w:eastAsia="仿宋" w:hAnsi="仿宋" w:cs="仿宋" w:hint="eastAsia"/>
            <w:lang w:eastAsia="zh-CN"/>
          </w:rPr>
          <w:t>(一)、氧气储罐项目选址</w:t>
        </w:r>
        <w:r>
          <w:tab/>
        </w:r>
        <w:r>
          <w:fldChar w:fldCharType="begin"/>
        </w:r>
        <w:r>
          <w:instrText xml:space="preserve"> PAGEREF _Toc5988 \h </w:instrText>
        </w:r>
        <w:r>
          <w:fldChar w:fldCharType="separate"/>
        </w:r>
        <w:r>
          <w:t>13</w:t>
        </w:r>
        <w:r>
          <w:fldChar w:fldCharType="end"/>
        </w:r>
      </w:hyperlink>
    </w:p>
    <w:p>
      <w:pPr>
        <w:pStyle w:val="TOC2"/>
        <w:tabs>
          <w:tab w:val="right" w:leader="dot" w:pos="8306"/>
        </w:tabs>
      </w:pPr>
      <w:hyperlink w:anchor="_Toc203" w:history="1">
        <w:r>
          <w:rPr>
            <w:rFonts w:ascii="仿宋" w:eastAsia="仿宋" w:hAnsi="仿宋" w:cs="仿宋" w:hint="eastAsia"/>
            <w:lang w:eastAsia="zh-CN"/>
          </w:rPr>
          <w:t>(二)、用地控制指标</w:t>
        </w:r>
        <w:r>
          <w:tab/>
        </w:r>
        <w:r>
          <w:fldChar w:fldCharType="begin"/>
        </w:r>
        <w:r>
          <w:instrText xml:space="preserve"> PAGEREF _Toc203 \h </w:instrText>
        </w:r>
        <w:r>
          <w:fldChar w:fldCharType="separate"/>
        </w:r>
        <w:r>
          <w:t>13</w:t>
        </w:r>
        <w:r>
          <w:fldChar w:fldCharType="end"/>
        </w:r>
      </w:hyperlink>
    </w:p>
    <w:p>
      <w:pPr>
        <w:pStyle w:val="TOC2"/>
        <w:tabs>
          <w:tab w:val="right" w:leader="dot" w:pos="8306"/>
        </w:tabs>
      </w:pPr>
      <w:hyperlink w:anchor="_Toc18081" w:history="1">
        <w:r>
          <w:rPr>
            <w:rFonts w:ascii="仿宋" w:eastAsia="仿宋" w:hAnsi="仿宋" w:cs="仿宋" w:hint="eastAsia"/>
            <w:lang w:eastAsia="zh-CN"/>
          </w:rPr>
          <w:t>(三)、节约用地措施</w:t>
        </w:r>
        <w:r>
          <w:tab/>
        </w:r>
        <w:r>
          <w:fldChar w:fldCharType="begin"/>
        </w:r>
        <w:r>
          <w:instrText xml:space="preserve"> PAGEREF _Toc18081 \h </w:instrText>
        </w:r>
        <w:r>
          <w:fldChar w:fldCharType="separate"/>
        </w:r>
        <w:r>
          <w:t>15</w:t>
        </w:r>
        <w:r>
          <w:fldChar w:fldCharType="end"/>
        </w:r>
      </w:hyperlink>
    </w:p>
    <w:p>
      <w:pPr>
        <w:pStyle w:val="TOC2"/>
        <w:tabs>
          <w:tab w:val="right" w:leader="dot" w:pos="8306"/>
        </w:tabs>
      </w:pPr>
      <w:hyperlink w:anchor="_Toc23980" w:history="1">
        <w:r>
          <w:rPr>
            <w:rFonts w:ascii="仿宋" w:eastAsia="仿宋" w:hAnsi="仿宋" w:cs="仿宋" w:hint="eastAsia"/>
            <w:lang w:eastAsia="zh-CN"/>
          </w:rPr>
          <w:t>(四)、总图布置方案</w:t>
        </w:r>
        <w:r>
          <w:tab/>
        </w:r>
        <w:r>
          <w:fldChar w:fldCharType="begin"/>
        </w:r>
        <w:r>
          <w:instrText xml:space="preserve"> PAGEREF _Toc23980 \h </w:instrText>
        </w:r>
        <w:r>
          <w:fldChar w:fldCharType="separate"/>
        </w:r>
        <w:r>
          <w:t>16</w:t>
        </w:r>
        <w:r>
          <w:fldChar w:fldCharType="end"/>
        </w:r>
      </w:hyperlink>
    </w:p>
    <w:p>
      <w:pPr>
        <w:pStyle w:val="TOC2"/>
        <w:tabs>
          <w:tab w:val="right" w:leader="dot" w:pos="8306"/>
        </w:tabs>
      </w:pPr>
      <w:hyperlink w:anchor="_Toc21207" w:history="1">
        <w:r>
          <w:rPr>
            <w:rFonts w:ascii="仿宋" w:eastAsia="仿宋" w:hAnsi="仿宋" w:cs="仿宋" w:hint="eastAsia"/>
            <w:lang w:eastAsia="zh-CN"/>
          </w:rPr>
          <w:t>(五)、选址综合评价</w:t>
        </w:r>
        <w:r>
          <w:tab/>
        </w:r>
        <w:r>
          <w:fldChar w:fldCharType="begin"/>
        </w:r>
        <w:r>
          <w:instrText xml:space="preserve"> PAGEREF _Toc21207 \h </w:instrText>
        </w:r>
        <w:r>
          <w:fldChar w:fldCharType="separate"/>
        </w:r>
        <w:r>
          <w:t>17</w:t>
        </w:r>
        <w:r>
          <w:fldChar w:fldCharType="end"/>
        </w:r>
      </w:hyperlink>
    </w:p>
    <w:p>
      <w:pPr>
        <w:pStyle w:val="TOC1"/>
        <w:tabs>
          <w:tab w:val="right" w:leader="dot" w:pos="8306"/>
        </w:tabs>
      </w:pPr>
      <w:hyperlink w:anchor="_Toc10403" w:history="1">
        <w:r>
          <w:rPr>
            <w:rFonts w:ascii="仿宋" w:eastAsia="仿宋" w:hAnsi="仿宋" w:cs="仿宋" w:hint="eastAsia"/>
            <w:lang w:eastAsia="zh-CN"/>
          </w:rPr>
          <w:t>五、氧气储罐项目危机管理</w:t>
        </w:r>
        <w:r>
          <w:tab/>
        </w:r>
        <w:r>
          <w:fldChar w:fldCharType="begin"/>
        </w:r>
        <w:r>
          <w:instrText xml:space="preserve"> PAGEREF _Toc10403 \h </w:instrText>
        </w:r>
        <w:r>
          <w:fldChar w:fldCharType="separate"/>
        </w:r>
        <w:r>
          <w:t>18</w:t>
        </w:r>
        <w:r>
          <w:fldChar w:fldCharType="end"/>
        </w:r>
      </w:hyperlink>
    </w:p>
    <w:p>
      <w:pPr>
        <w:pStyle w:val="TOC2"/>
        <w:tabs>
          <w:tab w:val="right" w:leader="dot" w:pos="8306"/>
        </w:tabs>
      </w:pPr>
      <w:hyperlink w:anchor="_Toc6853" w:history="1">
        <w:r>
          <w:rPr>
            <w:rFonts w:ascii="仿宋" w:eastAsia="仿宋" w:hAnsi="仿宋" w:cs="仿宋" w:hint="eastAsia"/>
            <w:lang w:eastAsia="zh-CN"/>
          </w:rPr>
          <w:t>(一)、危机预警与识别</w:t>
        </w:r>
        <w:r>
          <w:tab/>
        </w:r>
        <w:r>
          <w:fldChar w:fldCharType="begin"/>
        </w:r>
        <w:r>
          <w:instrText xml:space="preserve"> PAGEREF _Toc6853 \h </w:instrText>
        </w:r>
        <w:r>
          <w:fldChar w:fldCharType="separate"/>
        </w:r>
        <w:r>
          <w:t>18</w:t>
        </w:r>
        <w:r>
          <w:fldChar w:fldCharType="end"/>
        </w:r>
      </w:hyperlink>
    </w:p>
    <w:p>
      <w:pPr>
        <w:pStyle w:val="TOC2"/>
        <w:tabs>
          <w:tab w:val="right" w:leader="dot" w:pos="8306"/>
        </w:tabs>
      </w:pPr>
      <w:hyperlink w:anchor="_Toc28542" w:history="1">
        <w:r>
          <w:rPr>
            <w:rFonts w:ascii="仿宋" w:eastAsia="仿宋" w:hAnsi="仿宋" w:cs="仿宋" w:hint="eastAsia"/>
            <w:lang w:eastAsia="zh-CN"/>
          </w:rPr>
          <w:t>(二)、危机应对与恢复</w:t>
        </w:r>
        <w:r>
          <w:tab/>
        </w:r>
        <w:r>
          <w:fldChar w:fldCharType="begin"/>
        </w:r>
        <w:r>
          <w:instrText xml:space="preserve"> PAGEREF _Toc28542 \h </w:instrText>
        </w:r>
        <w:r>
          <w:fldChar w:fldCharType="separate"/>
        </w:r>
        <w:r>
          <w:t>19</w:t>
        </w:r>
        <w:r>
          <w:fldChar w:fldCharType="end"/>
        </w:r>
      </w:hyperlink>
    </w:p>
    <w:p>
      <w:pPr>
        <w:pStyle w:val="TOC1"/>
        <w:tabs>
          <w:tab w:val="right" w:leader="dot" w:pos="8306"/>
        </w:tabs>
      </w:pPr>
      <w:hyperlink w:anchor="_Toc7909" w:history="1">
        <w:r>
          <w:rPr>
            <w:rFonts w:ascii="仿宋" w:eastAsia="仿宋" w:hAnsi="仿宋" w:cs="仿宋" w:hint="eastAsia"/>
            <w:lang w:eastAsia="zh-CN"/>
          </w:rPr>
          <w:t>六、产品规划分析</w:t>
        </w:r>
        <w:r>
          <w:tab/>
        </w:r>
        <w:r>
          <w:fldChar w:fldCharType="begin"/>
        </w:r>
        <w:r>
          <w:instrText xml:space="preserve"> PAGEREF _Toc7909 \h </w:instrText>
        </w:r>
        <w:r>
          <w:fldChar w:fldCharType="separate"/>
        </w:r>
        <w:r>
          <w:t>20</w:t>
        </w:r>
        <w:r>
          <w:fldChar w:fldCharType="end"/>
        </w:r>
      </w:hyperlink>
    </w:p>
    <w:p>
      <w:pPr>
        <w:pStyle w:val="TOC2"/>
        <w:tabs>
          <w:tab w:val="right" w:leader="dot" w:pos="8306"/>
        </w:tabs>
      </w:pPr>
      <w:hyperlink w:anchor="_Toc15143" w:history="1">
        <w:r>
          <w:rPr>
            <w:rFonts w:ascii="仿宋" w:eastAsia="仿宋" w:hAnsi="仿宋" w:cs="仿宋" w:hint="eastAsia"/>
            <w:lang w:eastAsia="zh-CN"/>
          </w:rPr>
          <w:t>(一)、产品规划</w:t>
        </w:r>
        <w:r>
          <w:tab/>
        </w:r>
        <w:r>
          <w:fldChar w:fldCharType="begin"/>
        </w:r>
        <w:r>
          <w:instrText xml:space="preserve"> PAGEREF _Toc15143 \h </w:instrText>
        </w:r>
        <w:r>
          <w:fldChar w:fldCharType="separate"/>
        </w:r>
        <w:r>
          <w:t>20</w:t>
        </w:r>
        <w:r>
          <w:fldChar w:fldCharType="end"/>
        </w:r>
      </w:hyperlink>
    </w:p>
    <w:p>
      <w:pPr>
        <w:pStyle w:val="TOC2"/>
        <w:tabs>
          <w:tab w:val="right" w:leader="dot" w:pos="8306"/>
        </w:tabs>
      </w:pPr>
      <w:hyperlink w:anchor="_Toc3438" w:history="1">
        <w:r>
          <w:rPr>
            <w:rFonts w:ascii="仿宋" w:eastAsia="仿宋" w:hAnsi="仿宋" w:cs="仿宋" w:hint="eastAsia"/>
            <w:lang w:eastAsia="zh-CN"/>
          </w:rPr>
          <w:t>(二)、建设规模</w:t>
        </w:r>
        <w:r>
          <w:tab/>
        </w:r>
        <w:r>
          <w:fldChar w:fldCharType="begin"/>
        </w:r>
        <w:r>
          <w:instrText xml:space="preserve"> PAGEREF _Toc3438 \h </w:instrText>
        </w:r>
        <w:r>
          <w:fldChar w:fldCharType="separate"/>
        </w:r>
        <w:r>
          <w:t>21</w:t>
        </w:r>
        <w:r>
          <w:fldChar w:fldCharType="end"/>
        </w:r>
      </w:hyperlink>
    </w:p>
    <w:p>
      <w:pPr>
        <w:pStyle w:val="TOC1"/>
        <w:tabs>
          <w:tab w:val="right" w:leader="dot" w:pos="8306"/>
        </w:tabs>
      </w:pPr>
      <w:hyperlink w:anchor="_Toc28199" w:history="1">
        <w:r>
          <w:rPr>
            <w:rFonts w:ascii="仿宋" w:eastAsia="仿宋" w:hAnsi="仿宋" w:cs="仿宋" w:hint="eastAsia"/>
            <w:lang w:eastAsia="zh-CN"/>
          </w:rPr>
          <w:t>七、氧气储罐项目社会影响</w:t>
        </w:r>
        <w:r>
          <w:tab/>
        </w:r>
        <w:r>
          <w:fldChar w:fldCharType="begin"/>
        </w:r>
        <w:r>
          <w:instrText xml:space="preserve"> PAGEREF _Toc28199 \h </w:instrText>
        </w:r>
        <w:r>
          <w:fldChar w:fldCharType="separate"/>
        </w:r>
        <w:r>
          <w:t>22</w:t>
        </w:r>
        <w:r>
          <w:fldChar w:fldCharType="end"/>
        </w:r>
      </w:hyperlink>
    </w:p>
    <w:p>
      <w:pPr>
        <w:pStyle w:val="TOC2"/>
        <w:tabs>
          <w:tab w:val="right" w:leader="dot" w:pos="8306"/>
        </w:tabs>
      </w:pPr>
      <w:hyperlink w:anchor="_Toc8001" w:history="1">
        <w:r>
          <w:rPr>
            <w:rFonts w:ascii="仿宋" w:eastAsia="仿宋" w:hAnsi="仿宋" w:cs="仿宋" w:hint="eastAsia"/>
            <w:lang w:eastAsia="zh-CN"/>
          </w:rPr>
          <w:t>(一)、社会责任与义务</w:t>
        </w:r>
        <w:r>
          <w:tab/>
        </w:r>
        <w:r>
          <w:fldChar w:fldCharType="begin"/>
        </w:r>
        <w:r>
          <w:instrText xml:space="preserve"> PAGEREF _Toc8001 \h </w:instrText>
        </w:r>
        <w:r>
          <w:fldChar w:fldCharType="separate"/>
        </w:r>
        <w:r>
          <w:t>22</w:t>
        </w:r>
        <w:r>
          <w:fldChar w:fldCharType="end"/>
        </w:r>
      </w:hyperlink>
    </w:p>
    <w:p>
      <w:pPr>
        <w:pStyle w:val="TOC2"/>
        <w:tabs>
          <w:tab w:val="right" w:leader="dot" w:pos="8306"/>
        </w:tabs>
      </w:pPr>
      <w:hyperlink w:anchor="_Toc17487" w:history="1">
        <w:r>
          <w:rPr>
            <w:rFonts w:ascii="仿宋" w:eastAsia="仿宋" w:hAnsi="仿宋" w:cs="仿宋" w:hint="eastAsia"/>
            <w:lang w:eastAsia="zh-CN"/>
          </w:rPr>
          <w:t>(二)、社会参与与沟通</w:t>
        </w:r>
        <w:r>
          <w:tab/>
        </w:r>
        <w:r>
          <w:fldChar w:fldCharType="begin"/>
        </w:r>
        <w:r>
          <w:instrText xml:space="preserve"> PAGEREF _Toc17487 \h </w:instrText>
        </w:r>
        <w:r>
          <w:fldChar w:fldCharType="separate"/>
        </w:r>
        <w:r>
          <w:t>23</w:t>
        </w:r>
        <w:r>
          <w:fldChar w:fldCharType="end"/>
        </w:r>
      </w:hyperlink>
    </w:p>
    <w:p>
      <w:pPr>
        <w:pStyle w:val="TOC1"/>
        <w:tabs>
          <w:tab w:val="right" w:leader="dot" w:pos="8306"/>
        </w:tabs>
      </w:pPr>
      <w:hyperlink w:anchor="_Toc21890" w:history="1">
        <w:r>
          <w:rPr>
            <w:rFonts w:ascii="仿宋" w:eastAsia="仿宋" w:hAnsi="仿宋" w:cs="仿宋" w:hint="eastAsia"/>
            <w:lang w:eastAsia="zh-CN"/>
          </w:rPr>
          <w:t>八、氧气储罐项目环境影响分析</w:t>
        </w:r>
        <w:r>
          <w:tab/>
        </w:r>
        <w:r>
          <w:fldChar w:fldCharType="begin"/>
        </w:r>
        <w:r>
          <w:instrText xml:space="preserve"> PAGEREF _Toc21890 \h </w:instrText>
        </w:r>
        <w:r>
          <w:fldChar w:fldCharType="separate"/>
        </w:r>
        <w:r>
          <w:t>24</w:t>
        </w:r>
        <w:r>
          <w:fldChar w:fldCharType="end"/>
        </w:r>
      </w:hyperlink>
    </w:p>
    <w:p>
      <w:pPr>
        <w:pStyle w:val="TOC2"/>
        <w:tabs>
          <w:tab w:val="right" w:leader="dot" w:pos="8306"/>
        </w:tabs>
      </w:pPr>
      <w:hyperlink w:anchor="_Toc25731" w:history="1">
        <w:r>
          <w:rPr>
            <w:rFonts w:ascii="仿宋" w:eastAsia="仿宋" w:hAnsi="仿宋" w:cs="仿宋" w:hint="eastAsia"/>
            <w:lang w:eastAsia="zh-CN"/>
          </w:rPr>
          <w:t>(一)、建设区域环境质量现状</w:t>
        </w:r>
        <w:r>
          <w:tab/>
        </w:r>
        <w:r>
          <w:fldChar w:fldCharType="begin"/>
        </w:r>
        <w:r>
          <w:instrText xml:space="preserve"> PAGEREF _Toc25731 \h </w:instrText>
        </w:r>
        <w:r>
          <w:fldChar w:fldCharType="separate"/>
        </w:r>
        <w:r>
          <w:t>24</w:t>
        </w:r>
        <w:r>
          <w:fldChar w:fldCharType="end"/>
        </w:r>
      </w:hyperlink>
    </w:p>
    <w:p>
      <w:pPr>
        <w:pStyle w:val="TOC2"/>
        <w:tabs>
          <w:tab w:val="right" w:leader="dot" w:pos="8306"/>
        </w:tabs>
      </w:pPr>
      <w:hyperlink w:anchor="_Toc25766" w:history="1">
        <w:r>
          <w:rPr>
            <w:rFonts w:ascii="仿宋" w:eastAsia="仿宋" w:hAnsi="仿宋" w:cs="仿宋" w:hint="eastAsia"/>
            <w:lang w:eastAsia="zh-CN"/>
          </w:rPr>
          <w:t>(二)、建设期环境保护</w:t>
        </w:r>
        <w:r>
          <w:tab/>
        </w:r>
        <w:r>
          <w:fldChar w:fldCharType="begin"/>
        </w:r>
        <w:r>
          <w:instrText xml:space="preserve"> PAGEREF _Toc25766 \h </w:instrText>
        </w:r>
        <w:r>
          <w:fldChar w:fldCharType="separate"/>
        </w:r>
        <w:r>
          <w:t>25</w:t>
        </w:r>
        <w:r>
          <w:fldChar w:fldCharType="end"/>
        </w:r>
      </w:hyperlink>
    </w:p>
    <w:p>
      <w:pPr>
        <w:pStyle w:val="TOC2"/>
        <w:tabs>
          <w:tab w:val="right" w:leader="dot" w:pos="8306"/>
        </w:tabs>
      </w:pPr>
      <w:hyperlink w:anchor="_Toc15865" w:history="1">
        <w:r>
          <w:rPr>
            <w:rFonts w:ascii="仿宋" w:eastAsia="仿宋" w:hAnsi="仿宋" w:cs="仿宋" w:hint="eastAsia"/>
            <w:lang w:eastAsia="zh-CN"/>
          </w:rPr>
          <w:t>(三)、运营期环境保护</w:t>
        </w:r>
        <w:r>
          <w:tab/>
        </w:r>
        <w:r>
          <w:fldChar w:fldCharType="begin"/>
        </w:r>
        <w:r>
          <w:instrText xml:space="preserve"> PAGEREF _Toc15865 \h </w:instrText>
        </w:r>
        <w:r>
          <w:fldChar w:fldCharType="separate"/>
        </w:r>
        <w:r>
          <w:t>27</w:t>
        </w:r>
        <w:r>
          <w:fldChar w:fldCharType="end"/>
        </w:r>
      </w:hyperlink>
    </w:p>
    <w:p>
      <w:pPr>
        <w:pStyle w:val="TOC2"/>
        <w:tabs>
          <w:tab w:val="right" w:leader="dot" w:pos="8306"/>
        </w:tabs>
      </w:pPr>
      <w:hyperlink w:anchor="_Toc16699" w:history="1">
        <w:r>
          <w:rPr>
            <w:rFonts w:ascii="仿宋" w:eastAsia="仿宋" w:hAnsi="仿宋" w:cs="仿宋" w:hint="eastAsia"/>
            <w:lang w:eastAsia="zh-CN"/>
          </w:rPr>
          <w:t>(四)、氧气储罐项目建设对区域经济的影响</w:t>
        </w:r>
        <w:r>
          <w:tab/>
        </w:r>
        <w:r>
          <w:fldChar w:fldCharType="begin"/>
        </w:r>
        <w:r>
          <w:instrText xml:space="preserve"> PAGEREF _Toc16699 \h </w:instrText>
        </w:r>
        <w:r>
          <w:fldChar w:fldCharType="separate"/>
        </w:r>
        <w:r>
          <w:t>28</w:t>
        </w:r>
        <w:r>
          <w:fldChar w:fldCharType="end"/>
        </w:r>
      </w:hyperlink>
    </w:p>
    <w:p>
      <w:pPr>
        <w:pStyle w:val="TOC2"/>
        <w:tabs>
          <w:tab w:val="right" w:leader="dot" w:pos="8306"/>
        </w:tabs>
      </w:pPr>
      <w:hyperlink w:anchor="_Toc29811" w:history="1">
        <w:r>
          <w:rPr>
            <w:rFonts w:ascii="仿宋" w:eastAsia="仿宋" w:hAnsi="仿宋" w:cs="仿宋" w:hint="eastAsia"/>
            <w:lang w:eastAsia="zh-CN"/>
          </w:rPr>
          <w:t>(五)、废弃物处理</w:t>
        </w:r>
        <w:r>
          <w:tab/>
        </w:r>
        <w:r>
          <w:fldChar w:fldCharType="begin"/>
        </w:r>
        <w:r>
          <w:instrText xml:space="preserve"> PAGEREF _Toc29811 \h </w:instrText>
        </w:r>
        <w:r>
          <w:fldChar w:fldCharType="separate"/>
        </w:r>
        <w:r>
          <w:t>30</w:t>
        </w:r>
        <w:r>
          <w:fldChar w:fldCharType="end"/>
        </w:r>
      </w:hyperlink>
    </w:p>
    <w:p>
      <w:pPr>
        <w:pStyle w:val="TOC2"/>
        <w:tabs>
          <w:tab w:val="right" w:leader="dot" w:pos="8306"/>
        </w:tabs>
      </w:pPr>
      <w:hyperlink w:anchor="_Toc9149" w:history="1">
        <w:r>
          <w:rPr>
            <w:rFonts w:ascii="仿宋" w:eastAsia="仿宋" w:hAnsi="仿宋" w:cs="仿宋" w:hint="eastAsia"/>
            <w:lang w:eastAsia="zh-CN"/>
          </w:rPr>
          <w:t>(六)、特殊环境影响分析</w:t>
        </w:r>
        <w:r>
          <w:tab/>
        </w:r>
        <w:r>
          <w:fldChar w:fldCharType="begin"/>
        </w:r>
        <w:r>
          <w:instrText xml:space="preserve"> PAGEREF _Toc9149 \h </w:instrText>
        </w:r>
        <w:r>
          <w:fldChar w:fldCharType="separate"/>
        </w:r>
        <w:r>
          <w:t>31</w:t>
        </w:r>
        <w:r>
          <w:fldChar w:fldCharType="end"/>
        </w:r>
      </w:hyperlink>
    </w:p>
    <w:p>
      <w:pPr>
        <w:pStyle w:val="TOC2"/>
        <w:tabs>
          <w:tab w:val="right" w:leader="dot" w:pos="8306"/>
        </w:tabs>
      </w:pPr>
      <w:hyperlink w:anchor="_Toc31545" w:history="1">
        <w:r>
          <w:rPr>
            <w:rFonts w:ascii="仿宋" w:eastAsia="仿宋" w:hAnsi="仿宋" w:cs="仿宋" w:hint="eastAsia"/>
            <w:lang w:eastAsia="zh-CN"/>
          </w:rPr>
          <w:t>(七)、清洁生产</w:t>
        </w:r>
        <w:r>
          <w:tab/>
        </w:r>
        <w:r>
          <w:fldChar w:fldCharType="begin"/>
        </w:r>
        <w:r>
          <w:instrText xml:space="preserve"> PAGEREF _Toc31545 \h </w:instrText>
        </w:r>
        <w:r>
          <w:fldChar w:fldCharType="separate"/>
        </w:r>
        <w:r>
          <w:t>32</w:t>
        </w:r>
        <w:r>
          <w:fldChar w:fldCharType="end"/>
        </w:r>
      </w:hyperlink>
    </w:p>
    <w:p>
      <w:pPr>
        <w:pStyle w:val="TOC2"/>
        <w:tabs>
          <w:tab w:val="right" w:leader="dot" w:pos="8306"/>
        </w:tabs>
      </w:pPr>
      <w:hyperlink w:anchor="_Toc17451" w:history="1">
        <w:r>
          <w:rPr>
            <w:rFonts w:ascii="仿宋" w:eastAsia="仿宋" w:hAnsi="仿宋" w:cs="仿宋" w:hint="eastAsia"/>
            <w:lang w:eastAsia="zh-CN"/>
          </w:rPr>
          <w:t>(八)、环境保护综合评价</w:t>
        </w:r>
        <w:r>
          <w:tab/>
        </w:r>
        <w:r>
          <w:fldChar w:fldCharType="begin"/>
        </w:r>
        <w:r>
          <w:instrText xml:space="preserve"> PAGEREF _Toc17451 \h </w:instrText>
        </w:r>
        <w:r>
          <w:fldChar w:fldCharType="separate"/>
        </w:r>
        <w:r>
          <w:t>33</w:t>
        </w:r>
        <w:r>
          <w:fldChar w:fldCharType="end"/>
        </w:r>
      </w:hyperlink>
    </w:p>
    <w:p>
      <w:pPr>
        <w:pStyle w:val="TOC1"/>
        <w:tabs>
          <w:tab w:val="right" w:leader="dot" w:pos="8306"/>
        </w:tabs>
      </w:pPr>
      <w:hyperlink w:anchor="_Toc15573" w:history="1">
        <w:r>
          <w:rPr>
            <w:rFonts w:ascii="仿宋" w:eastAsia="仿宋" w:hAnsi="仿宋" w:cs="仿宋" w:hint="eastAsia"/>
            <w:lang w:eastAsia="zh-CN"/>
          </w:rPr>
          <w:t>九、氧气储罐项目创新与研发</w:t>
        </w:r>
        <w:r>
          <w:tab/>
        </w:r>
        <w:r>
          <w:fldChar w:fldCharType="begin"/>
        </w:r>
        <w:r>
          <w:instrText xml:space="preserve"> PAGEREF _Toc15573 \h </w:instrText>
        </w:r>
        <w:r>
          <w:fldChar w:fldCharType="separate"/>
        </w:r>
        <w:r>
          <w:t>34</w:t>
        </w:r>
        <w:r>
          <w:fldChar w:fldCharType="end"/>
        </w:r>
      </w:hyperlink>
    </w:p>
    <w:p>
      <w:pPr>
        <w:pStyle w:val="TOC2"/>
        <w:tabs>
          <w:tab w:val="right" w:leader="dot" w:pos="8306"/>
        </w:tabs>
      </w:pPr>
      <w:hyperlink w:anchor="_Toc21313" w:history="1">
        <w:r>
          <w:rPr>
            <w:rFonts w:ascii="仿宋" w:eastAsia="仿宋" w:hAnsi="仿宋" w:cs="仿宋" w:hint="eastAsia"/>
            <w:lang w:eastAsia="zh-CN"/>
          </w:rPr>
          <w:t>(一)、创新策略与方向</w:t>
        </w:r>
        <w:r>
          <w:tab/>
        </w:r>
        <w:r>
          <w:fldChar w:fldCharType="begin"/>
        </w:r>
        <w:r>
          <w:instrText xml:space="preserve"> PAGEREF _Toc21313 \h </w:instrText>
        </w:r>
        <w:r>
          <w:fldChar w:fldCharType="separate"/>
        </w:r>
        <w:r>
          <w:t>34</w:t>
        </w:r>
        <w:r>
          <w:fldChar w:fldCharType="end"/>
        </w:r>
      </w:hyperlink>
    </w:p>
    <w:p>
      <w:pPr>
        <w:pStyle w:val="TOC2"/>
        <w:tabs>
          <w:tab w:val="right" w:leader="dot" w:pos="8306"/>
        </w:tabs>
      </w:pPr>
      <w:hyperlink w:anchor="_Toc24048" w:history="1">
        <w:r>
          <w:rPr>
            <w:rFonts w:ascii="仿宋" w:eastAsia="仿宋" w:hAnsi="仿宋" w:cs="仿宋" w:hint="eastAsia"/>
            <w:lang w:eastAsia="zh-CN"/>
          </w:rPr>
          <w:t>(二)、研发规划与投入</w:t>
        </w:r>
        <w:r>
          <w:tab/>
        </w:r>
        <w:r>
          <w:fldChar w:fldCharType="begin"/>
        </w:r>
        <w:r>
          <w:instrText xml:space="preserve"> PAGEREF _Toc24048 \h </w:instrText>
        </w:r>
        <w:r>
          <w:fldChar w:fldCharType="separate"/>
        </w:r>
        <w:r>
          <w:t>36</w:t>
        </w:r>
        <w:r>
          <w:fldChar w:fldCharType="end"/>
        </w:r>
      </w:hyperlink>
    </w:p>
    <w:p>
      <w:pPr>
        <w:pStyle w:val="TOC1"/>
        <w:tabs>
          <w:tab w:val="right" w:leader="dot" w:pos="8306"/>
        </w:tabs>
      </w:pPr>
      <w:hyperlink w:anchor="_Toc9854" w:history="1">
        <w:r>
          <w:rPr>
            <w:rFonts w:ascii="仿宋" w:eastAsia="仿宋" w:hAnsi="仿宋" w:cs="仿宋" w:hint="eastAsia"/>
            <w:lang w:eastAsia="zh-CN"/>
          </w:rPr>
          <w:t>十、氧气储罐项目技术管理</w:t>
        </w:r>
        <w:r>
          <w:tab/>
        </w:r>
        <w:r>
          <w:fldChar w:fldCharType="begin"/>
        </w:r>
        <w:r>
          <w:instrText xml:space="preserve"> PAGEREF _Toc9854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76" w:history="1">
        <w:r>
          <w:rPr>
            <w:rFonts w:ascii="仿宋" w:eastAsia="仿宋" w:hAnsi="仿宋" w:cs="仿宋" w:hint="eastAsia"/>
            <w:lang w:eastAsia="zh-CN"/>
          </w:rPr>
          <w:t>(一)、技术方案选用方向</w:t>
        </w:r>
        <w:r>
          <w:tab/>
        </w:r>
        <w:r>
          <w:fldChar w:fldCharType="begin"/>
        </w:r>
        <w:r>
          <w:instrText xml:space="preserve"> PAGEREF _Toc23476 \h </w:instrText>
        </w:r>
        <w:r>
          <w:fldChar w:fldCharType="separate"/>
        </w:r>
        <w:r>
          <w:t>37</w:t>
        </w:r>
        <w:r>
          <w:fldChar w:fldCharType="end"/>
        </w:r>
      </w:hyperlink>
    </w:p>
    <w:p>
      <w:pPr>
        <w:pStyle w:val="TOC2"/>
        <w:tabs>
          <w:tab w:val="right" w:leader="dot" w:pos="8306"/>
        </w:tabs>
      </w:pPr>
      <w:hyperlink w:anchor="_Toc30049" w:history="1">
        <w:r>
          <w:rPr>
            <w:rFonts w:ascii="仿宋" w:eastAsia="仿宋" w:hAnsi="仿宋" w:cs="仿宋" w:hint="eastAsia"/>
            <w:lang w:eastAsia="zh-CN"/>
          </w:rPr>
          <w:t>(二)、工艺技术方案选用原则</w:t>
        </w:r>
        <w:r>
          <w:tab/>
        </w:r>
        <w:r>
          <w:fldChar w:fldCharType="begin"/>
        </w:r>
        <w:r>
          <w:instrText xml:space="preserve"> PAGEREF _Toc30049 \h </w:instrText>
        </w:r>
        <w:r>
          <w:fldChar w:fldCharType="separate"/>
        </w:r>
        <w:r>
          <w:t>39</w:t>
        </w:r>
        <w:r>
          <w:fldChar w:fldCharType="end"/>
        </w:r>
      </w:hyperlink>
    </w:p>
    <w:p>
      <w:pPr>
        <w:pStyle w:val="TOC2"/>
        <w:tabs>
          <w:tab w:val="right" w:leader="dot" w:pos="8306"/>
        </w:tabs>
      </w:pPr>
      <w:hyperlink w:anchor="_Toc2720" w:history="1">
        <w:r>
          <w:rPr>
            <w:rFonts w:ascii="仿宋" w:eastAsia="仿宋" w:hAnsi="仿宋" w:cs="仿宋" w:hint="eastAsia"/>
            <w:lang w:eastAsia="zh-CN"/>
          </w:rPr>
          <w:t>(三)、工艺技术方案要求</w:t>
        </w:r>
        <w:r>
          <w:tab/>
        </w:r>
        <w:r>
          <w:fldChar w:fldCharType="begin"/>
        </w:r>
        <w:r>
          <w:instrText xml:space="preserve"> PAGEREF _Toc2720 \h </w:instrText>
        </w:r>
        <w:r>
          <w:fldChar w:fldCharType="separate"/>
        </w:r>
        <w:r>
          <w:t>41</w:t>
        </w:r>
        <w:r>
          <w:fldChar w:fldCharType="end"/>
        </w:r>
      </w:hyperlink>
    </w:p>
    <w:p>
      <w:pPr>
        <w:pStyle w:val="TOC1"/>
        <w:tabs>
          <w:tab w:val="right" w:leader="dot" w:pos="8306"/>
        </w:tabs>
      </w:pPr>
      <w:hyperlink w:anchor="_Toc14720" w:history="1">
        <w:r>
          <w:rPr>
            <w:rFonts w:ascii="仿宋" w:eastAsia="仿宋" w:hAnsi="仿宋" w:cs="仿宋" w:hint="eastAsia"/>
            <w:lang w:eastAsia="zh-CN"/>
          </w:rPr>
          <w:t>十一、氧气储罐项目人力资源管理</w:t>
        </w:r>
        <w:r>
          <w:tab/>
        </w:r>
        <w:r>
          <w:fldChar w:fldCharType="begin"/>
        </w:r>
        <w:r>
          <w:instrText xml:space="preserve"> PAGEREF _Toc14720 \h </w:instrText>
        </w:r>
        <w:r>
          <w:fldChar w:fldCharType="separate"/>
        </w:r>
        <w:r>
          <w:t>44</w:t>
        </w:r>
        <w:r>
          <w:fldChar w:fldCharType="end"/>
        </w:r>
      </w:hyperlink>
    </w:p>
    <w:p>
      <w:pPr>
        <w:pStyle w:val="TOC2"/>
        <w:tabs>
          <w:tab w:val="right" w:leader="dot" w:pos="8306"/>
        </w:tabs>
      </w:pPr>
      <w:hyperlink w:anchor="_Toc24763" w:history="1">
        <w:r>
          <w:rPr>
            <w:rFonts w:ascii="仿宋" w:eastAsia="仿宋" w:hAnsi="仿宋" w:cs="仿宋" w:hint="eastAsia"/>
            <w:lang w:eastAsia="zh-CN"/>
          </w:rPr>
          <w:t>(一)、建立健全的预算管理制度</w:t>
        </w:r>
        <w:r>
          <w:tab/>
        </w:r>
        <w:r>
          <w:fldChar w:fldCharType="begin"/>
        </w:r>
        <w:r>
          <w:instrText xml:space="preserve"> PAGEREF _Toc24763 \h </w:instrText>
        </w:r>
        <w:r>
          <w:fldChar w:fldCharType="separate"/>
        </w:r>
        <w:r>
          <w:t>44</w:t>
        </w:r>
        <w:r>
          <w:fldChar w:fldCharType="end"/>
        </w:r>
      </w:hyperlink>
    </w:p>
    <w:p>
      <w:pPr>
        <w:pStyle w:val="TOC2"/>
        <w:tabs>
          <w:tab w:val="right" w:leader="dot" w:pos="8306"/>
        </w:tabs>
      </w:pPr>
      <w:hyperlink w:anchor="_Toc4198" w:history="1">
        <w:r>
          <w:rPr>
            <w:rFonts w:ascii="仿宋" w:eastAsia="仿宋" w:hAnsi="仿宋" w:cs="仿宋" w:hint="eastAsia"/>
            <w:lang w:eastAsia="zh-CN"/>
          </w:rPr>
          <w:t>(二)、加强资金流动监控</w:t>
        </w:r>
        <w:r>
          <w:tab/>
        </w:r>
        <w:r>
          <w:fldChar w:fldCharType="begin"/>
        </w:r>
        <w:r>
          <w:instrText xml:space="preserve"> PAGEREF _Toc4198 \h </w:instrText>
        </w:r>
        <w:r>
          <w:fldChar w:fldCharType="separate"/>
        </w:r>
        <w:r>
          <w:t>45</w:t>
        </w:r>
        <w:r>
          <w:fldChar w:fldCharType="end"/>
        </w:r>
      </w:hyperlink>
    </w:p>
    <w:p>
      <w:pPr>
        <w:pStyle w:val="TOC2"/>
        <w:tabs>
          <w:tab w:val="right" w:leader="dot" w:pos="8306"/>
        </w:tabs>
      </w:pPr>
      <w:hyperlink w:anchor="_Toc3710" w:history="1">
        <w:r>
          <w:rPr>
            <w:rFonts w:ascii="仿宋" w:eastAsia="仿宋" w:hAnsi="仿宋" w:cs="仿宋" w:hint="eastAsia"/>
            <w:lang w:eastAsia="zh-CN"/>
          </w:rPr>
          <w:t>(三)、制定完善的风险控制机制</w:t>
        </w:r>
        <w:r>
          <w:tab/>
        </w:r>
        <w:r>
          <w:fldChar w:fldCharType="begin"/>
        </w:r>
        <w:r>
          <w:instrText xml:space="preserve"> PAGEREF _Toc3710 \h </w:instrText>
        </w:r>
        <w:r>
          <w:fldChar w:fldCharType="separate"/>
        </w:r>
        <w:r>
          <w:t>46</w:t>
        </w:r>
        <w:r>
          <w:fldChar w:fldCharType="end"/>
        </w:r>
      </w:hyperlink>
    </w:p>
    <w:p>
      <w:pPr>
        <w:pStyle w:val="TOC2"/>
        <w:tabs>
          <w:tab w:val="right" w:leader="dot" w:pos="8306"/>
        </w:tabs>
      </w:pPr>
      <w:hyperlink w:anchor="_Toc13663" w:history="1">
        <w:r>
          <w:rPr>
            <w:rFonts w:ascii="仿宋" w:eastAsia="仿宋" w:hAnsi="仿宋" w:cs="仿宋" w:hint="eastAsia"/>
            <w:lang w:eastAsia="zh-CN"/>
          </w:rPr>
          <w:t>(四)、优化成本管理</w:t>
        </w:r>
        <w:r>
          <w:tab/>
        </w:r>
        <w:r>
          <w:fldChar w:fldCharType="begin"/>
        </w:r>
        <w:r>
          <w:instrText xml:space="preserve"> PAGEREF _Toc13663 \h </w:instrText>
        </w:r>
        <w:r>
          <w:fldChar w:fldCharType="separate"/>
        </w:r>
        <w:r>
          <w:t>48</w:t>
        </w:r>
        <w:r>
          <w:fldChar w:fldCharType="end"/>
        </w:r>
      </w:hyperlink>
    </w:p>
    <w:p>
      <w:pPr>
        <w:pStyle w:val="TOC1"/>
        <w:tabs>
          <w:tab w:val="right" w:leader="dot" w:pos="8306"/>
        </w:tabs>
      </w:pPr>
      <w:hyperlink w:anchor="_Toc17392" w:history="1">
        <w:r>
          <w:rPr>
            <w:rFonts w:ascii="仿宋" w:eastAsia="仿宋" w:hAnsi="仿宋" w:cs="仿宋" w:hint="eastAsia"/>
            <w:lang w:eastAsia="zh-CN"/>
          </w:rPr>
          <w:t>十二、氧气储罐项目风险管理</w:t>
        </w:r>
        <w:r>
          <w:tab/>
        </w:r>
        <w:r>
          <w:fldChar w:fldCharType="begin"/>
        </w:r>
        <w:r>
          <w:instrText xml:space="preserve"> PAGEREF _Toc17392 \h </w:instrText>
        </w:r>
        <w:r>
          <w:fldChar w:fldCharType="separate"/>
        </w:r>
        <w:r>
          <w:t>49</w:t>
        </w:r>
        <w:r>
          <w:fldChar w:fldCharType="end"/>
        </w:r>
      </w:hyperlink>
    </w:p>
    <w:p>
      <w:pPr>
        <w:pStyle w:val="TOC2"/>
        <w:tabs>
          <w:tab w:val="right" w:leader="dot" w:pos="8306"/>
        </w:tabs>
      </w:pPr>
      <w:hyperlink w:anchor="_Toc6805" w:history="1">
        <w:r>
          <w:rPr>
            <w:rFonts w:ascii="仿宋" w:eastAsia="仿宋" w:hAnsi="仿宋" w:cs="仿宋" w:hint="eastAsia"/>
            <w:lang w:eastAsia="zh-CN"/>
          </w:rPr>
          <w:t>(一)、风险识别与评估</w:t>
        </w:r>
        <w:r>
          <w:tab/>
        </w:r>
        <w:r>
          <w:fldChar w:fldCharType="begin"/>
        </w:r>
        <w:r>
          <w:instrText xml:space="preserve"> PAGEREF _Toc6805 \h </w:instrText>
        </w:r>
        <w:r>
          <w:fldChar w:fldCharType="separate"/>
        </w:r>
        <w:r>
          <w:t>49</w:t>
        </w:r>
        <w:r>
          <w:fldChar w:fldCharType="end"/>
        </w:r>
      </w:hyperlink>
    </w:p>
    <w:p>
      <w:pPr>
        <w:pStyle w:val="TOC2"/>
        <w:tabs>
          <w:tab w:val="right" w:leader="dot" w:pos="8306"/>
        </w:tabs>
      </w:pPr>
      <w:hyperlink w:anchor="_Toc11209" w:history="1">
        <w:r>
          <w:rPr>
            <w:rFonts w:ascii="仿宋" w:eastAsia="仿宋" w:hAnsi="仿宋" w:cs="仿宋" w:hint="eastAsia"/>
            <w:lang w:eastAsia="zh-CN"/>
          </w:rPr>
          <w:t>(二)、风险应对策略</w:t>
        </w:r>
        <w:r>
          <w:tab/>
        </w:r>
        <w:r>
          <w:fldChar w:fldCharType="begin"/>
        </w:r>
        <w:r>
          <w:instrText xml:space="preserve"> PAGEREF _Toc11209 \h </w:instrText>
        </w:r>
        <w:r>
          <w:fldChar w:fldCharType="separate"/>
        </w:r>
        <w:r>
          <w:t>50</w:t>
        </w:r>
        <w:r>
          <w:fldChar w:fldCharType="end"/>
        </w:r>
      </w:hyperlink>
    </w:p>
    <w:p>
      <w:pPr>
        <w:pStyle w:val="TOC2"/>
        <w:tabs>
          <w:tab w:val="right" w:leader="dot" w:pos="8306"/>
        </w:tabs>
      </w:pPr>
      <w:hyperlink w:anchor="_Toc9265" w:history="1">
        <w:r>
          <w:rPr>
            <w:rFonts w:ascii="仿宋" w:eastAsia="仿宋" w:hAnsi="仿宋" w:cs="仿宋" w:hint="eastAsia"/>
            <w:lang w:eastAsia="zh-CN"/>
          </w:rPr>
          <w:t>(三)、风险监控与控制</w:t>
        </w:r>
        <w:r>
          <w:tab/>
        </w:r>
        <w:r>
          <w:fldChar w:fldCharType="begin"/>
        </w:r>
        <w:r>
          <w:instrText xml:space="preserve"> PAGEREF _Toc9265 \h </w:instrText>
        </w:r>
        <w:r>
          <w:fldChar w:fldCharType="separate"/>
        </w:r>
        <w:r>
          <w:t>52</w:t>
        </w:r>
        <w:r>
          <w:fldChar w:fldCharType="end"/>
        </w:r>
      </w:hyperlink>
    </w:p>
    <w:p>
      <w:pPr>
        <w:pStyle w:val="TOC1"/>
        <w:tabs>
          <w:tab w:val="right" w:leader="dot" w:pos="8306"/>
        </w:tabs>
      </w:pPr>
      <w:hyperlink w:anchor="_Toc13471" w:history="1">
        <w:r>
          <w:rPr>
            <w:rFonts w:ascii="仿宋" w:eastAsia="仿宋" w:hAnsi="仿宋" w:cs="仿宋" w:hint="eastAsia"/>
            <w:lang w:eastAsia="zh-CN"/>
          </w:rPr>
          <w:t>十三、营销与推广策略</w:t>
        </w:r>
        <w:r>
          <w:tab/>
        </w:r>
        <w:r>
          <w:fldChar w:fldCharType="begin"/>
        </w:r>
        <w:r>
          <w:instrText xml:space="preserve"> PAGEREF _Toc13471 \h </w:instrText>
        </w:r>
        <w:r>
          <w:fldChar w:fldCharType="separate"/>
        </w:r>
        <w:r>
          <w:t>53</w:t>
        </w:r>
        <w:r>
          <w:fldChar w:fldCharType="end"/>
        </w:r>
      </w:hyperlink>
    </w:p>
    <w:p>
      <w:pPr>
        <w:pStyle w:val="TOC2"/>
        <w:tabs>
          <w:tab w:val="right" w:leader="dot" w:pos="8306"/>
        </w:tabs>
      </w:pPr>
      <w:hyperlink w:anchor="_Toc23895" w:history="1">
        <w:r>
          <w:rPr>
            <w:rFonts w:ascii="仿宋" w:eastAsia="仿宋" w:hAnsi="仿宋" w:cs="仿宋" w:hint="eastAsia"/>
            <w:lang w:eastAsia="zh-CN"/>
          </w:rPr>
          <w:t>(一)、产品/服务定位与特点</w:t>
        </w:r>
        <w:r>
          <w:tab/>
        </w:r>
        <w:r>
          <w:fldChar w:fldCharType="begin"/>
        </w:r>
        <w:r>
          <w:instrText xml:space="preserve"> PAGEREF _Toc23895 \h </w:instrText>
        </w:r>
        <w:r>
          <w:fldChar w:fldCharType="separate"/>
        </w:r>
        <w:r>
          <w:t>53</w:t>
        </w:r>
        <w:r>
          <w:fldChar w:fldCharType="end"/>
        </w:r>
      </w:hyperlink>
    </w:p>
    <w:p>
      <w:pPr>
        <w:pStyle w:val="TOC2"/>
        <w:tabs>
          <w:tab w:val="right" w:leader="dot" w:pos="8306"/>
        </w:tabs>
      </w:pPr>
      <w:hyperlink w:anchor="_Toc16475" w:history="1">
        <w:r>
          <w:rPr>
            <w:rFonts w:ascii="仿宋" w:eastAsia="仿宋" w:hAnsi="仿宋" w:cs="仿宋" w:hint="eastAsia"/>
            <w:lang w:eastAsia="zh-CN"/>
          </w:rPr>
          <w:t>(二)、市场定位与竞争分析</w:t>
        </w:r>
        <w:r>
          <w:tab/>
        </w:r>
        <w:r>
          <w:fldChar w:fldCharType="begin"/>
        </w:r>
        <w:r>
          <w:instrText xml:space="preserve"> PAGEREF _Toc16475 \h </w:instrText>
        </w:r>
        <w:r>
          <w:fldChar w:fldCharType="separate"/>
        </w:r>
        <w:r>
          <w:t>54</w:t>
        </w:r>
        <w:r>
          <w:fldChar w:fldCharType="end"/>
        </w:r>
      </w:hyperlink>
    </w:p>
    <w:p>
      <w:pPr>
        <w:pStyle w:val="TOC2"/>
        <w:tabs>
          <w:tab w:val="right" w:leader="dot" w:pos="8306"/>
        </w:tabs>
      </w:pPr>
      <w:hyperlink w:anchor="_Toc32312" w:history="1">
        <w:r>
          <w:rPr>
            <w:rFonts w:ascii="仿宋" w:eastAsia="仿宋" w:hAnsi="仿宋" w:cs="仿宋" w:hint="eastAsia"/>
            <w:lang w:eastAsia="zh-CN"/>
          </w:rPr>
          <w:t>(三)、营销渠道与策略</w:t>
        </w:r>
        <w:r>
          <w:tab/>
        </w:r>
        <w:r>
          <w:fldChar w:fldCharType="begin"/>
        </w:r>
        <w:r>
          <w:instrText xml:space="preserve"> PAGEREF _Toc32312 \h </w:instrText>
        </w:r>
        <w:r>
          <w:fldChar w:fldCharType="separate"/>
        </w:r>
        <w:r>
          <w:t>56</w:t>
        </w:r>
        <w:r>
          <w:fldChar w:fldCharType="end"/>
        </w:r>
      </w:hyperlink>
    </w:p>
    <w:p>
      <w:pPr>
        <w:pStyle w:val="TOC2"/>
        <w:tabs>
          <w:tab w:val="right" w:leader="dot" w:pos="8306"/>
        </w:tabs>
      </w:pPr>
      <w:hyperlink w:anchor="_Toc21651" w:history="1">
        <w:r>
          <w:rPr>
            <w:rFonts w:ascii="仿宋" w:eastAsia="仿宋" w:hAnsi="仿宋" w:cs="仿宋" w:hint="eastAsia"/>
            <w:lang w:eastAsia="zh-CN"/>
          </w:rPr>
          <w:t>(四)、推广与宣传活动</w:t>
        </w:r>
        <w:r>
          <w:tab/>
        </w:r>
        <w:r>
          <w:fldChar w:fldCharType="begin"/>
        </w:r>
        <w:r>
          <w:instrText xml:space="preserve"> PAGEREF _Toc21651 \h </w:instrText>
        </w:r>
        <w:r>
          <w:fldChar w:fldCharType="separate"/>
        </w:r>
        <w:r>
          <w:t>57</w:t>
        </w:r>
        <w:r>
          <w:fldChar w:fldCharType="end"/>
        </w:r>
      </w:hyperlink>
    </w:p>
    <w:p>
      <w:pPr>
        <w:pStyle w:val="TOC1"/>
        <w:tabs>
          <w:tab w:val="right" w:leader="dot" w:pos="8306"/>
        </w:tabs>
      </w:pPr>
      <w:hyperlink w:anchor="_Toc5015" w:history="1">
        <w:r>
          <w:rPr>
            <w:rFonts w:ascii="仿宋" w:eastAsia="仿宋" w:hAnsi="仿宋" w:cs="仿宋" w:hint="eastAsia"/>
            <w:lang w:eastAsia="zh-CN"/>
          </w:rPr>
          <w:t>十四、供应链管理</w:t>
        </w:r>
        <w:r>
          <w:tab/>
        </w:r>
        <w:r>
          <w:fldChar w:fldCharType="begin"/>
        </w:r>
        <w:r>
          <w:instrText xml:space="preserve"> PAGEREF _Toc5015 \h </w:instrText>
        </w:r>
        <w:r>
          <w:fldChar w:fldCharType="separate"/>
        </w:r>
        <w:r>
          <w:t>62</w:t>
        </w:r>
        <w:r>
          <w:fldChar w:fldCharType="end"/>
        </w:r>
      </w:hyperlink>
    </w:p>
    <w:p>
      <w:pPr>
        <w:pStyle w:val="TOC2"/>
        <w:tabs>
          <w:tab w:val="right" w:leader="dot" w:pos="8306"/>
        </w:tabs>
      </w:pPr>
      <w:hyperlink w:anchor="_Toc31358" w:history="1">
        <w:r>
          <w:rPr>
            <w:rFonts w:ascii="仿宋" w:eastAsia="仿宋" w:hAnsi="仿宋" w:cs="仿宋" w:hint="eastAsia"/>
            <w:lang w:eastAsia="zh-CN"/>
          </w:rPr>
          <w:t>(一)、供应链战略规划</w:t>
        </w:r>
        <w:r>
          <w:tab/>
        </w:r>
        <w:r>
          <w:fldChar w:fldCharType="begin"/>
        </w:r>
        <w:r>
          <w:instrText xml:space="preserve"> PAGEREF _Toc31358 \h </w:instrText>
        </w:r>
        <w:r>
          <w:fldChar w:fldCharType="separate"/>
        </w:r>
        <w:r>
          <w:t>62</w:t>
        </w:r>
        <w:r>
          <w:fldChar w:fldCharType="end"/>
        </w:r>
      </w:hyperlink>
    </w:p>
    <w:p>
      <w:pPr>
        <w:pStyle w:val="TOC2"/>
        <w:tabs>
          <w:tab w:val="right" w:leader="dot" w:pos="8306"/>
        </w:tabs>
      </w:pPr>
      <w:hyperlink w:anchor="_Toc23397" w:history="1">
        <w:r>
          <w:rPr>
            <w:rFonts w:ascii="仿宋" w:eastAsia="仿宋" w:hAnsi="仿宋" w:cs="仿宋" w:hint="eastAsia"/>
            <w:lang w:eastAsia="zh-CN"/>
          </w:rPr>
          <w:t>(二)、供应商选择与合作</w:t>
        </w:r>
        <w:r>
          <w:tab/>
        </w:r>
        <w:r>
          <w:fldChar w:fldCharType="begin"/>
        </w:r>
        <w:r>
          <w:instrText xml:space="preserve"> PAGEREF _Toc23397 \h </w:instrText>
        </w:r>
        <w:r>
          <w:fldChar w:fldCharType="separate"/>
        </w:r>
        <w:r>
          <w:t>63</w:t>
        </w:r>
        <w:r>
          <w:fldChar w:fldCharType="end"/>
        </w:r>
      </w:hyperlink>
    </w:p>
    <w:p>
      <w:pPr>
        <w:pStyle w:val="TOC2"/>
        <w:tabs>
          <w:tab w:val="right" w:leader="dot" w:pos="8306"/>
        </w:tabs>
      </w:pPr>
      <w:hyperlink w:anchor="_Toc13196" w:history="1">
        <w:r>
          <w:rPr>
            <w:rFonts w:ascii="仿宋" w:eastAsia="仿宋" w:hAnsi="仿宋" w:cs="仿宋" w:hint="eastAsia"/>
            <w:lang w:eastAsia="zh-CN"/>
          </w:rPr>
          <w:t>(三)、物流与库存管理</w:t>
        </w:r>
        <w:r>
          <w:tab/>
        </w:r>
        <w:r>
          <w:fldChar w:fldCharType="begin"/>
        </w:r>
        <w:r>
          <w:instrText xml:space="preserve"> PAGEREF _Toc13196 \h </w:instrText>
        </w:r>
        <w:r>
          <w:fldChar w:fldCharType="separate"/>
        </w:r>
        <w:r>
          <w:t>65</w:t>
        </w:r>
        <w:r>
          <w:fldChar w:fldCharType="end"/>
        </w:r>
      </w:hyperlink>
    </w:p>
    <w:p>
      <w:pPr>
        <w:pStyle w:val="TOC1"/>
        <w:tabs>
          <w:tab w:val="right" w:leader="dot" w:pos="8306"/>
        </w:tabs>
      </w:pPr>
      <w:hyperlink w:anchor="_Toc18284" w:history="1">
        <w:r>
          <w:rPr>
            <w:rFonts w:ascii="仿宋" w:eastAsia="仿宋" w:hAnsi="仿宋" w:cs="仿宋" w:hint="eastAsia"/>
            <w:lang w:eastAsia="zh-CN"/>
          </w:rPr>
          <w:t>十五、氧气储罐项目实施时间节点</w:t>
        </w:r>
        <w:r>
          <w:tab/>
        </w:r>
        <w:r>
          <w:fldChar w:fldCharType="begin"/>
        </w:r>
        <w:r>
          <w:instrText xml:space="preserve"> PAGEREF _Toc18284 \h </w:instrText>
        </w:r>
        <w:r>
          <w:fldChar w:fldCharType="separate"/>
        </w:r>
        <w:r>
          <w:t>66</w:t>
        </w:r>
        <w:r>
          <w:fldChar w:fldCharType="end"/>
        </w:r>
      </w:hyperlink>
    </w:p>
    <w:p>
      <w:pPr>
        <w:pStyle w:val="TOC2"/>
        <w:tabs>
          <w:tab w:val="right" w:leader="dot" w:pos="8306"/>
        </w:tabs>
      </w:pPr>
      <w:hyperlink w:anchor="_Toc20480" w:history="1">
        <w:r>
          <w:rPr>
            <w:rFonts w:ascii="仿宋" w:eastAsia="仿宋" w:hAnsi="仿宋" w:cs="仿宋" w:hint="eastAsia"/>
            <w:lang w:eastAsia="zh-CN"/>
          </w:rPr>
          <w:t>(一)、氧气储罐项目启动阶段时间节点</w:t>
        </w:r>
        <w:r>
          <w:tab/>
        </w:r>
        <w:r>
          <w:fldChar w:fldCharType="begin"/>
        </w:r>
        <w:r>
          <w:instrText xml:space="preserve"> PAGEREF _Toc20480 \h </w:instrText>
        </w:r>
        <w:r>
          <w:fldChar w:fldCharType="separate"/>
        </w:r>
        <w:r>
          <w:t>66</w:t>
        </w:r>
        <w:r>
          <w:fldChar w:fldCharType="end"/>
        </w:r>
      </w:hyperlink>
    </w:p>
    <w:p>
      <w:pPr>
        <w:pStyle w:val="TOC2"/>
        <w:tabs>
          <w:tab w:val="right" w:leader="dot" w:pos="8306"/>
        </w:tabs>
      </w:pPr>
      <w:hyperlink w:anchor="_Toc24092" w:history="1">
        <w:r>
          <w:rPr>
            <w:rFonts w:ascii="仿宋" w:eastAsia="仿宋" w:hAnsi="仿宋" w:cs="仿宋" w:hint="eastAsia"/>
            <w:lang w:eastAsia="zh-CN"/>
          </w:rPr>
          <w:t>(二)、氧气储罐项目执行阶段时间节点</w:t>
        </w:r>
        <w:r>
          <w:tab/>
        </w:r>
        <w:r>
          <w:fldChar w:fldCharType="begin"/>
        </w:r>
        <w:r>
          <w:instrText xml:space="preserve"> PAGEREF _Toc24092 \h </w:instrText>
        </w:r>
        <w:r>
          <w:fldChar w:fldCharType="separate"/>
        </w:r>
        <w:r>
          <w:t>67</w:t>
        </w:r>
        <w:r>
          <w:fldChar w:fldCharType="end"/>
        </w:r>
      </w:hyperlink>
    </w:p>
    <w:p>
      <w:pPr>
        <w:pStyle w:val="TOC2"/>
        <w:tabs>
          <w:tab w:val="right" w:leader="dot" w:pos="8306"/>
        </w:tabs>
      </w:pPr>
      <w:hyperlink w:anchor="_Toc7918" w:history="1">
        <w:r>
          <w:rPr>
            <w:rFonts w:ascii="仿宋" w:eastAsia="仿宋" w:hAnsi="仿宋" w:cs="仿宋" w:hint="eastAsia"/>
            <w:lang w:eastAsia="zh-CN"/>
          </w:rPr>
          <w:t>(三)、氧气储罐项目完成阶段时间节点</w:t>
        </w:r>
        <w:r>
          <w:tab/>
        </w:r>
        <w:r>
          <w:fldChar w:fldCharType="begin"/>
        </w:r>
        <w:r>
          <w:instrText xml:space="preserve"> PAGEREF _Toc7918 \h </w:instrText>
        </w:r>
        <w:r>
          <w:fldChar w:fldCharType="separate"/>
        </w:r>
        <w:r>
          <w:t>68</w:t>
        </w:r>
        <w:r>
          <w:fldChar w:fldCharType="end"/>
        </w:r>
      </w:hyperlink>
    </w:p>
    <w:p>
      <w:pPr>
        <w:pStyle w:val="TOC1"/>
        <w:tabs>
          <w:tab w:val="right" w:leader="dot" w:pos="8306"/>
        </w:tabs>
      </w:pPr>
      <w:hyperlink w:anchor="_Toc13048" w:history="1">
        <w:r>
          <w:rPr>
            <w:rFonts w:ascii="仿宋" w:eastAsia="仿宋" w:hAnsi="仿宋" w:cs="仿宋" w:hint="eastAsia"/>
            <w:lang w:eastAsia="zh-CN"/>
          </w:rPr>
          <w:t>十六、氧气储罐项目实施保障措施</w:t>
        </w:r>
        <w:r>
          <w:tab/>
        </w:r>
        <w:r>
          <w:fldChar w:fldCharType="begin"/>
        </w:r>
        <w:r>
          <w:instrText xml:space="preserve"> PAGEREF _Toc13048 \h </w:instrText>
        </w:r>
        <w:r>
          <w:fldChar w:fldCharType="separate"/>
        </w:r>
        <w:r>
          <w:t>69</w:t>
        </w:r>
        <w:r>
          <w:fldChar w:fldCharType="end"/>
        </w:r>
      </w:hyperlink>
    </w:p>
    <w:p>
      <w:pPr>
        <w:pStyle w:val="TOC2"/>
        <w:tabs>
          <w:tab w:val="right" w:leader="dot" w:pos="8306"/>
        </w:tabs>
      </w:pPr>
      <w:hyperlink w:anchor="_Toc27530" w:history="1">
        <w:r>
          <w:rPr>
            <w:rFonts w:ascii="仿宋" w:eastAsia="仿宋" w:hAnsi="仿宋" w:cs="仿宋" w:hint="eastAsia"/>
            <w:lang w:eastAsia="zh-CN"/>
          </w:rPr>
          <w:t>(一)、氧气储罐项目实施保障机制</w:t>
        </w:r>
        <w:r>
          <w:tab/>
        </w:r>
        <w:r>
          <w:fldChar w:fldCharType="begin"/>
        </w:r>
        <w:r>
          <w:instrText xml:space="preserve"> PAGEREF _Toc27530 \h </w:instrText>
        </w:r>
        <w:r>
          <w:fldChar w:fldCharType="separate"/>
        </w:r>
        <w:r>
          <w:t>69</w:t>
        </w:r>
        <w:r>
          <w:fldChar w:fldCharType="end"/>
        </w:r>
      </w:hyperlink>
    </w:p>
    <w:p>
      <w:pPr>
        <w:pStyle w:val="TOC2"/>
        <w:tabs>
          <w:tab w:val="right" w:leader="dot" w:pos="8306"/>
        </w:tabs>
      </w:pPr>
      <w:hyperlink w:anchor="_Toc15159" w:history="1">
        <w:r>
          <w:rPr>
            <w:rFonts w:ascii="仿宋" w:eastAsia="仿宋" w:hAnsi="仿宋" w:cs="仿宋" w:hint="eastAsia"/>
            <w:lang w:eastAsia="zh-CN"/>
          </w:rPr>
          <w:t>(二)、氧气储罐项目法律合规要求</w:t>
        </w:r>
        <w:r>
          <w:tab/>
        </w:r>
        <w:r>
          <w:fldChar w:fldCharType="begin"/>
        </w:r>
        <w:r>
          <w:instrText xml:space="preserve"> PAGEREF _Toc15159 \h </w:instrText>
        </w:r>
        <w:r>
          <w:fldChar w:fldCharType="separate"/>
        </w:r>
        <w:r>
          <w:t>73</w:t>
        </w:r>
        <w:r>
          <w:fldChar w:fldCharType="end"/>
        </w:r>
      </w:hyperlink>
    </w:p>
    <w:p>
      <w:pPr>
        <w:pStyle w:val="TOC2"/>
        <w:tabs>
          <w:tab w:val="right" w:leader="dot" w:pos="8306"/>
        </w:tabs>
      </w:pPr>
      <w:hyperlink w:anchor="_Toc6583" w:history="1">
        <w:r>
          <w:rPr>
            <w:rFonts w:ascii="仿宋" w:eastAsia="仿宋" w:hAnsi="仿宋" w:cs="仿宋" w:hint="eastAsia"/>
            <w:lang w:eastAsia="zh-CN"/>
          </w:rPr>
          <w:t>(三)、氧气储罐项目合同管理与法律事务</w:t>
        </w:r>
        <w:r>
          <w:tab/>
        </w:r>
        <w:r>
          <w:fldChar w:fldCharType="begin"/>
        </w:r>
        <w:r>
          <w:instrText xml:space="preserve"> PAGEREF _Toc6583 \h </w:instrText>
        </w:r>
        <w:r>
          <w:fldChar w:fldCharType="separate"/>
        </w:r>
        <w:r>
          <w:t>77</w:t>
        </w:r>
        <w:r>
          <w:fldChar w:fldCharType="end"/>
        </w:r>
      </w:hyperlink>
    </w:p>
    <w:p>
      <w:pPr>
        <w:pStyle w:val="TOC2"/>
        <w:tabs>
          <w:tab w:val="right" w:leader="dot" w:pos="8306"/>
        </w:tabs>
      </w:pPr>
      <w:hyperlink w:anchor="_Toc10384" w:history="1">
        <w:r>
          <w:rPr>
            <w:rFonts w:ascii="仿宋" w:eastAsia="仿宋" w:hAnsi="仿宋" w:cs="仿宋" w:hint="eastAsia"/>
            <w:lang w:eastAsia="zh-CN"/>
          </w:rPr>
          <w:t>(四)、氧气储罐项目知识产权保护策略</w:t>
        </w:r>
        <w:r>
          <w:tab/>
        </w:r>
        <w:r>
          <w:fldChar w:fldCharType="begin"/>
        </w:r>
        <w:r>
          <w:instrText xml:space="preserve"> PAGEREF _Toc10384 \h </w:instrText>
        </w:r>
        <w:r>
          <w:fldChar w:fldCharType="separate"/>
        </w:r>
        <w:r>
          <w:t>83</w:t>
        </w:r>
        <w:r>
          <w:fldChar w:fldCharType="end"/>
        </w:r>
      </w:hyperlink>
    </w:p>
    <w:p>
      <w:pPr>
        <w:pStyle w:val="TOC1"/>
        <w:tabs>
          <w:tab w:val="right" w:leader="dot" w:pos="8306"/>
        </w:tabs>
      </w:pPr>
      <w:hyperlink w:anchor="_Toc1069" w:history="1">
        <w:r>
          <w:rPr>
            <w:rFonts w:ascii="仿宋" w:eastAsia="仿宋" w:hAnsi="仿宋" w:cs="仿宋" w:hint="eastAsia"/>
            <w:lang w:eastAsia="zh-CN"/>
          </w:rPr>
          <w:t>十七、氧气储罐项目治理与监督</w:t>
        </w:r>
        <w:r>
          <w:tab/>
        </w:r>
        <w:r>
          <w:fldChar w:fldCharType="begin"/>
        </w:r>
        <w:r>
          <w:instrText xml:space="preserve"> PAGEREF _Toc1069 \h </w:instrText>
        </w:r>
        <w:r>
          <w:fldChar w:fldCharType="separate"/>
        </w:r>
        <w:r>
          <w:t>86</w:t>
        </w:r>
        <w:r>
          <w:fldChar w:fldCharType="end"/>
        </w:r>
      </w:hyperlink>
    </w:p>
    <w:p>
      <w:pPr>
        <w:pStyle w:val="TOC2"/>
        <w:tabs>
          <w:tab w:val="right" w:leader="dot" w:pos="8306"/>
        </w:tabs>
      </w:pPr>
      <w:hyperlink w:anchor="_Toc845" w:history="1">
        <w:r>
          <w:rPr>
            <w:rFonts w:ascii="仿宋" w:eastAsia="仿宋" w:hAnsi="仿宋" w:cs="仿宋" w:hint="eastAsia"/>
            <w:lang w:eastAsia="zh-CN"/>
          </w:rPr>
          <w:t>(一)、氧气储罐项目治理结构</w:t>
        </w:r>
        <w:r>
          <w:tab/>
        </w:r>
        <w:r>
          <w:fldChar w:fldCharType="begin"/>
        </w:r>
        <w:r>
          <w:instrText xml:space="preserve"> PAGEREF _Toc845 \h </w:instrText>
        </w:r>
        <w:r>
          <w:fldChar w:fldCharType="separate"/>
        </w:r>
        <w:r>
          <w:t>86</w:t>
        </w:r>
        <w:r>
          <w:fldChar w:fldCharType="end"/>
        </w:r>
      </w:hyperlink>
    </w:p>
    <w:p>
      <w:pPr>
        <w:pStyle w:val="TOC2"/>
        <w:tabs>
          <w:tab w:val="right" w:leader="dot" w:pos="8306"/>
        </w:tabs>
      </w:pPr>
      <w:hyperlink w:anchor="_Toc4275" w:history="1">
        <w:r>
          <w:rPr>
            <w:rFonts w:ascii="仿宋" w:eastAsia="仿宋" w:hAnsi="仿宋" w:cs="仿宋" w:hint="eastAsia"/>
            <w:lang w:eastAsia="zh-CN"/>
          </w:rPr>
          <w:t>(二)、监督与审计</w:t>
        </w:r>
        <w:r>
          <w:tab/>
        </w:r>
        <w:r>
          <w:fldChar w:fldCharType="begin"/>
        </w:r>
        <w:r>
          <w:instrText xml:space="preserve"> PAGEREF _Toc4275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00"/>
      <w:r>
        <w:rPr>
          <w:rFonts w:ascii="仿宋" w:eastAsia="仿宋" w:hAnsi="仿宋" w:cs="仿宋" w:hint="eastAsia"/>
          <w:sz w:val="28"/>
          <w:lang w:eastAsia="zh-CN"/>
        </w:rPr>
        <w:t>一、氧气储罐项目可持续发展</w:t>
      </w:r>
      <w:bookmarkEnd w:id="2"/>
    </w:p>
    <w:p>
      <w:pPr>
        <w:pStyle w:val="Heading2"/>
        <w:rPr>
          <w:rFonts w:ascii="仿宋" w:eastAsia="仿宋" w:hAnsi="仿宋" w:cs="仿宋" w:hint="eastAsia"/>
          <w:lang w:eastAsia="zh-CN"/>
        </w:rPr>
      </w:pPr>
      <w:bookmarkStart w:id="3" w:name="_Toc1677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气储罐项目中，氧气储罐项目团队着眼于未来，明确了可持续发展的战略方向。制定的具体可持续发展目标包括降低资源使用、采用环保技术、最大化社会效益等。这一步骤不仅有助于氧气储罐项目在环保和社会责任方面达到最高标准，也为未来提供了明确的指引，确保氧气储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可持续实践的融入氧气储罐项目管理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氧气储罐项目管理周期。从氧气储罐项目规划开始，氧气储罐项目团队就考虑了环境和社会的因素。在执行阶段，氧气储罐项目团队积极推动绿色技术的应用，优化资源利用。此外，关注员工的社会责任，通过培训和沟通活动提高员工对可持续发展的认知，使他们能够在日常工作中践行可持续实践。这些举措不仅为氧气储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1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扎根于氧气储罐项目的可持续发展理念，我们深信环保与社会责任是氧气储罐项目成功的关键支柱。在氧气储罐项目的每一步，我们都致力于通过创新和实践，履行对环境和社会的坚定责任。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团队通过引入先进的环保技术、建立高效的废物处理系统以及推动能源节约措施，积极履行环保责任。定期的环保监测和评估确保氧气储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不仅致力于自身可持续发展，还注重对社会的回馈。通过支持社区氧气储罐项目、参与慈善事业、提供培训机会等方式，氧气储罐项目积极履行社会责任。与当地社区建立积极互动，关注员工的工作与生活平衡，以及员工的身心健康，是氧气储罐项目在社会责任层面的关键举措。这样的实践不仅增强了氧气储罐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333"/>
      <w:r>
        <w:rPr>
          <w:rFonts w:ascii="仿宋" w:eastAsia="仿宋" w:hAnsi="仿宋" w:cs="仿宋" w:hint="eastAsia"/>
          <w:sz w:val="28"/>
          <w:lang w:eastAsia="zh-CN"/>
        </w:rPr>
        <w:t>二、氧气储罐项目建设单位说明</w:t>
      </w:r>
      <w:bookmarkEnd w:id="5"/>
    </w:p>
    <w:p>
      <w:pPr>
        <w:pStyle w:val="Heading2"/>
        <w:rPr>
          <w:rFonts w:ascii="仿宋" w:eastAsia="仿宋" w:hAnsi="仿宋" w:cs="仿宋" w:hint="eastAsia"/>
          <w:lang w:eastAsia="zh-CN"/>
        </w:rPr>
      </w:pPr>
      <w:bookmarkStart w:id="6" w:name="_Toc19452"/>
      <w:r>
        <w:rPr>
          <w:rFonts w:ascii="仿宋" w:eastAsia="仿宋" w:hAnsi="仿宋" w:cs="仿宋" w:hint="eastAsia"/>
          <w:lang w:eastAsia="zh-CN"/>
        </w:rPr>
        <w:t>(一)、氧气储罐项目承办单位基本情况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61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氧气储罐项目承办单位的XXXX，我们着眼于实现可持续的经济效益。通过技术创新和解决方案的提供，公司预计在氧气储罐项目执行期间将获得可观的收入增长。这一收入来源主要包括氧气储罐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同时，我们注重成本控制和效率提升，以确保氧气储罐项目的可持续盈利。透过精细的管理和资源优化，公司期望实现氧气储罐项目利润最大化。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氧气储罐项目实施进行全面的投资评估，包括氧气储罐项目启动阶段的资金投入和后续运营成本。通过对氧气储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氧气储罐项目实施过程中具备足够的资金流动性，公司将进行详尽的现金流分析。这包括资金需求的合理预测、氧气储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83"/>
      <w:r>
        <w:rPr>
          <w:rFonts w:ascii="仿宋" w:eastAsia="仿宋" w:hAnsi="仿宋" w:cs="仿宋" w:hint="eastAsia"/>
          <w:sz w:val="28"/>
          <w:lang w:eastAsia="zh-CN"/>
        </w:rPr>
        <w:t>三、氧气储罐项目概论</w:t>
      </w:r>
      <w:bookmarkEnd w:id="8"/>
    </w:p>
    <w:p>
      <w:pPr>
        <w:pStyle w:val="Heading2"/>
        <w:rPr>
          <w:rFonts w:ascii="仿宋" w:eastAsia="仿宋" w:hAnsi="仿宋" w:cs="仿宋" w:hint="eastAsia"/>
          <w:lang w:eastAsia="zh-CN"/>
        </w:rPr>
      </w:pPr>
      <w:bookmarkStart w:id="9" w:name="_Toc18326"/>
      <w:r>
        <w:rPr>
          <w:rFonts w:ascii="仿宋" w:eastAsia="仿宋" w:hAnsi="仿宋" w:cs="仿宋" w:hint="eastAsia"/>
          <w:lang w:eastAsia="zh-CN"/>
        </w:rPr>
        <w:t>(一)、氧气储罐项目概况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起源追溯至对市场的深入洞察。市场的不断演变与变革为氧气储罐项目提供了难得的机遇。当前市场存在的需求缺口和变革的大环境共同构成了氧气储罐项目的背景。这个氧气储罐项目旨在充分利用市场机遇，填补行业中尚未满足的需求，为客户提供全新的解决方案。市场的变革和需求的增长使得这个氧气储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氧气储罐项目名称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正式命名为氧气储罐。这个名称不仅仅是一个标识，更代表了氧气储罐项目的核心理念和愿景。它蕴含着氧气储罐项目所要解决问题的关键字，具有强烈的表达和辨识度，为氧气储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氧气储罐项目目标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核心目标是提供一种全新、高效的解决方案，满足客户日益增长的需求。氧气储罐项目追求的不仅仅是满足市场需求，更是在市场中获得卓越的竞争优势。通过不断提升产品或服务的质量和创新水平，氧气储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氧气储罐项目范围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全面涵盖了产品研发、制造、市场推广和售后服务，确保从产品设计到最终用户体验的全方位关注。这一全面的氧气储罐项目范围是为了确保氧气储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氧气储罐项目时间表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氧气储罐项目计划在未来18个月内完成，包括研发、测试、市场试点和正式推出等不同阶段。这个时间表的合理设计是为了确保氧气储罐项目各个阶段的顺利推进，以便按时交付高质量的成果。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氧气储罐项目预算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氧气储罐项目总预算估算为XX百万美元，主要分配在研发、市场推广、人员培训和运营等方面。这一充足的预算为氧气储罐项目提供了充足的资源，确保氧气储罐项目在各个方面都能取得优异的表现。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氧气储罐项目风险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氧气储罐项目可能面临的风险包括市场接受度低、技术难题、竞争激烈等。氧气储罐项目团队已经制定了相应的风险应对计划，通过前瞻性的风险管理，确保氧气储罐项目在面对不确定性时能够迅速做出应对。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氧气储罐项目团队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氧气储罐项目汇聚了一支经验丰富、多领域专业素养的核心团队，确保氧气储罐项目在各个方面都能拥有高水平的执行力。团队的协同作战是氧气储罐项目成功的关键因素之一。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氧气储罐项目背景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氧气储罐项目的背景根植于市场对更高效、创新产品的渴望，同时也受到科技发展对行业格局的深刻改变的影响。这为氧气储罐项目提供了广阔的发展空间和市场需求。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氧气储罐项目现状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截至目前，氧气储罐项目已完成市场调研和技术验证，取得了初步的成功。这为氧气储罐项目在未来的发展奠定了坚实的基础，为更远大的目标打下了坚实的基石。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009"/>
      <w:r>
        <w:rPr>
          <w:rFonts w:ascii="仿宋" w:eastAsia="仿宋" w:hAnsi="仿宋" w:cs="仿宋" w:hint="eastAsia"/>
          <w:sz w:val="28"/>
          <w:lang w:eastAsia="zh-CN"/>
        </w:rPr>
        <w:t>(二)、氧气储罐项目目标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keyword》氧气储罐项目首要业务目标是在市场中占据有利地位，实现产品/服务的成功推广和销售。通过不断提升产品质量、创新性，氧气储罐项目追求成为行业中的领导者，赢得更多客户的青睐。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在科技迅速发展的时代，氧气储罐项目着眼于技术创新。通过持续的研发和技术升级，氧气储罐项目旨在推出更具创新性的产品或服务，以满足市场对新鲜、先进解决方案的需求。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为了建立可持续的客户关系，氧气储罐项目设定了客户满意度目标。通过提供卓越的产品质量和优质的客户服务，氧气储罐项目追求赢得客户的信任和忠诚度，确保他们的满意度达到行业领先水平。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氧气储罐项目注重社会责任和可持续发展。通过实施环保、社会责任氧气储罐项目，氧气储罐项目致力于在经济发展的同时保护环境，促进社会公平，实现可持续经营。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氧气储罐项目的团队是实现目标的核心驱动力。因此，氧气储罐项目设定了团队发展目标，包括提升团队成员的专业技能、培养领导力，以及搭建协同高效的团队工作氛围。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5150"/>
      <w:r>
        <w:rPr>
          <w:rFonts w:ascii="仿宋" w:eastAsia="仿宋" w:hAnsi="仿宋" w:cs="仿宋" w:hint="eastAsia"/>
          <w:sz w:val="28"/>
          <w:lang w:eastAsia="zh-CN"/>
        </w:rPr>
        <w:t>(三)、氧气储罐项目提出的理由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氧气储罐项目提出的理由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氧气储罐项目的提出源于对市场机遇的深刻洞察。当前市场中存在的需求缺口和行业发展趋势表明，有巨大的商业机会等待被开发。通过准确捕捉市场机遇，氧气储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理念基于对技术创新的信仰。通过持续的研发和技术投入，氧气储罐项目有望推出更具创新性的产品或服务。在科技飞速发展的当下，氧气储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提出是为了增强企业的行业竞争力。通过提升产品或服务的质量和独特性，氧气储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响应了消费者需求的变化。随着社会和科技的不断发展，消费者对产品和服务的需求也在发生变化。通过深入了解并及时回应消费者的新需求，氧气储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氧气储罐项目的提出是企业战略发展规划的一部分。在面对日益激烈的市场竞争和不断变化的商业环境中，氧气储罐项目作为企业战略的一环，旨在为企业开辟新的增长领域，巩固企业在行业中的地位。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提出不仅仅是基于商业考量，还注重社会责任。通过推出环保、社会责任等方面的氧气储罐项目，氧气储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氧气储罐项目的提出反映了对利益相关者期望的关注。包括客户、员工、投资者等利益相关者在企业发展中都有着各自的期望，氧气储罐项目力求在满足这些期望的同时，取得更大的共赢。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4215"/>
      <w:r>
        <w:rPr>
          <w:rFonts w:ascii="仿宋" w:eastAsia="仿宋" w:hAnsi="仿宋" w:cs="仿宋" w:hint="eastAsia"/>
          <w:sz w:val="28"/>
          <w:lang w:eastAsia="zh-CN"/>
        </w:rPr>
        <w:t>(四)、氧气储罐项目意义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在实施氧气储罐项目的过程中，我们不仅仅是在追逐商业成功，更是为企业和社会的多个层面创造了深远的意义。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首要意义在于提升企业的市场竞争力。通过持续的创新和对产品质量的高标准要求，氧气储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氧气储罐项目的推进将促使行业技术水平的提升。通过引入先进技术和创新性解决方案，氧气储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氧气储罐项目不仅创造了大量就业机会，提高了就业水平，还注重社会责任和环保。通过参与社会公益事业和推动环保氧气储罐项目，氧气储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综合而言，氧气储罐项目意义重大，不仅推动了企业的发展，也为行业和社会的进步贡献了积极力量。这是一个全面而深刻的影响，将在未来产生可持续的正面效应。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4747"/>
      <w:r>
        <w:rPr>
          <w:rFonts w:ascii="仿宋" w:eastAsia="仿宋" w:hAnsi="仿宋" w:cs="仿宋" w:hint="eastAsia"/>
          <w:sz w:val="28"/>
          <w:lang w:eastAsia="zh-CN"/>
        </w:rPr>
        <w:t>(五)、氧气储罐项目背景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在当今迅猛发展的商业环境中，氧气储罐项目的动因根植于对多方面因素的审慎考量。这个氧气储罐项目的提出并非孤立的决策，而是对企业所处背景深入思考的产物。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市场的不断演变是氧气储罐项目背后的首要原因。科技的迅速发展和全球市场的快速变化使得企业必须灵活应对。氧气储罐项目应运而生，旨在通过创新性的解决方案迎合市场的多变需求，赢得竞争中的先机。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竞争的激烈程度也是氧气储罐项目背景中不可忽视的一环。企业需要在激烈竞争中脱颖而出，为此，氧气储罐项目致力于打破常规，提供独特的价值主张，以吸引客户并确保市场份额的增长。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技术的迅速发展为企业带来了机遇与挑战。作为氧气储罐项目启动的背景之一，对新兴技术的应用将有助于提升企业的技术水平，使其在不断演进的商业环境中保持竞争优势。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此外，社会对企业责任的期望也在逐渐升高。氧气储罐项目充分融入了社会责任的理念，通过可持续经营和社会公益氧气储罐项目，企图为社会贡献一份力量，在商业成功的同时关注社会价值。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6406"/>
      <w:r>
        <w:rPr>
          <w:rFonts w:ascii="仿宋" w:eastAsia="仿宋" w:hAnsi="仿宋" w:cs="仿宋" w:hint="eastAsia"/>
          <w:sz w:val="28"/>
          <w:lang w:eastAsia="zh-CN"/>
        </w:rPr>
        <w:t>四、氧气储罐项目选址可行性分析</w:t>
      </w:r>
      <w:bookmarkEnd w:id="14"/>
    </w:p>
    <w:p>
      <w:pPr>
        <w:pStyle w:val="Heading2"/>
        <w:rPr>
          <w:rFonts w:ascii="仿宋" w:eastAsia="仿宋" w:hAnsi="仿宋" w:cs="仿宋" w:hint="eastAsia"/>
          <w:lang w:eastAsia="zh-CN"/>
        </w:rPr>
      </w:pPr>
      <w:bookmarkStart w:id="15" w:name="_Toc5988"/>
      <w:r>
        <w:rPr>
          <w:rFonts w:ascii="仿宋" w:eastAsia="仿宋" w:hAnsi="仿宋" w:cs="仿宋" w:hint="eastAsia"/>
          <w:lang w:eastAsia="zh-CN"/>
        </w:rPr>
        <w:t>(一)、氧气储罐项目选址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该氧气储罐项目选址位于XX省XX市XX区XXX街道</w:t>
      </w:r>
    </w:p>
    <w:p>
      <w:pPr>
        <w:pStyle w:val="Heading2"/>
        <w:ind w:firstLine="560" w:firstLineChars="200"/>
        <w:rPr>
          <w:rFonts w:ascii="仿宋" w:eastAsia="仿宋" w:hAnsi="仿宋" w:cs="仿宋" w:hint="eastAsia"/>
          <w:sz w:val="28"/>
          <w:lang w:eastAsia="zh-CN"/>
        </w:rPr>
      </w:pPr>
      <w:bookmarkStart w:id="16" w:name="_Toc20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氧气储罐项目的征地面积将根据氧气储罐项目的实际规模和需求进行精确规划。具体面积XXX平方米，旨在确保氧气储罐项目不仅能够满足当前的发展需求，还能够预留空间以适应未来的扩展。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净用地面积是在征地面积基础上去除不可利用面积后的实际可开发用地。具体面积XXX平方米，考虑到环保、交通、安全等多方面因素，以确保氧气储罐项目在整体利用效率上达到最优。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氧气储罐项目计划建设的建筑总规模具体面积XXX平方米。这一规模的确定综合考虑了氧气储罐项目的性质、规模，以及城市规划的相关要求，确保建筑布局与周边环境协调一致。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绿地率是氧气储罐项目用地中被规划为绿地的比例。具体面积XXX平方米，旨在通过合理规划绿地，改善氧气储罐项目周边环境，提升居民生活质量，并符合城市整体绿化规划。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容积率是用地上可以建设的建筑总体积与用地面积之比。具体面积XXX，通过合理的容积率规划，确保氧气储罐项目建筑规模与周边环境和谐共生。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确保氧气储罐项目选址与当地城市规划相一致，具体面积XXX平方米。通过与城市规划部门深入沟通，确保氧气储罐项目不仅符合城市的整体发展方向，还能够融入城市的发展布局，为城市的长远发展贡献力量。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氧气储罐项目选址符合当地产业政策，具体面积XXX平方米。这包括氧气储罐项目对当地经济的促进作用，以及对相关产业的带动效应，确保氧气储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用地总体要求必须符合环保和可持续发展的原则，具体面积XXX平方米。通过采用绿色建筑设计、节能减排等措施，确保氧气储罐项目在建设和运营过程中对环境的影响最小化，达到可持续发展的要求。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确保氧气储罐项目选址具备必要的公共设施配套，具体面积XXX平方米。这包括交通便利性、教育、医疗等基础设施，以提高居民生活品质，使得氧气储罐项目选址更具吸引力。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考虑用地总体要求对当地社会稳定性的影响，具体面积XXX平方米。通过深入了解当地社区反馈，确保氧气储罐项目的选址和建设过程对当地社会和谐稳定产生积极作用。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氧气储罐项目选址不仅符合法规和规划，还在实际操作中具有可行性。这一全面规划将为氧气储罐项目的成功实施提供坚实的基础，确保氧气储罐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808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气储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氧气储罐项目的设备规划和空间设计中，我们将采取灵活设备布局的措施。设备布局将根据实际需求进行灵活设计，避免不必要的浪费。通过合理规划设备摆放位置，我们将提高设备的利用率，减少设备间距，以确保氧气储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氧气储罐项目内部引入共享设施的概念，例如共享会议室、办公区等。通过这种方式，我们可以减少对资源的重复建设，提高资源共享效率，从而减小氧气储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398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氧气储罐项目的总图布置中，我们将不同功能区域进行明确的规划，以最大程度满足氧气储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https://d.book118.com/886034113154010030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4C7E0D"/>
    <w:rsid w:val="2A4C7E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03411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2023-12-30T23:53:00Z</dcterms:created>
  <dcterms:modified xsi:type="dcterms:W3CDTF">2023-12-30T23:53:34Z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4872DC3901A64AE4BC71BAFBF8473333_11</vt:lpwstr>
  </property>
  <property fmtid="{D5CDD505-2E9C-101B-9397-08002B2CF9AE}" pid="3" name="KSOProductBuildVer">
    <vt:lpwstr>2052-12.1.0.16120</vt:lpwstr>
  </property>
</Properties>
</file>