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心脏除颤器项目规划设计方案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5" w:history="1">
        <w:r>
          <w:rPr>
            <w:rFonts w:ascii="仿宋" w:eastAsia="仿宋" w:hAnsi="仿宋" w:cs="仿宋" w:hint="eastAsia"/>
            <w:lang w:eastAsia="zh-CN"/>
          </w:rPr>
          <w:t>概论</w:t>
        </w:r>
        <w:r>
          <w:tab/>
        </w:r>
        <w:r>
          <w:fldChar w:fldCharType="begin"/>
        </w:r>
        <w:r>
          <w:instrText xml:space="preserve"> PAGEREF _Toc505 \h </w:instrText>
        </w:r>
        <w:r>
          <w:fldChar w:fldCharType="separate"/>
        </w:r>
        <w:r>
          <w:t>3</w:t>
        </w:r>
        <w:r>
          <w:fldChar w:fldCharType="end"/>
        </w:r>
      </w:hyperlink>
    </w:p>
    <w:p>
      <w:pPr>
        <w:pStyle w:val="TOC1"/>
        <w:tabs>
          <w:tab w:val="right" w:leader="dot" w:pos="8306"/>
        </w:tabs>
      </w:pPr>
      <w:hyperlink w:anchor="_Toc29506" w:history="1">
        <w:r>
          <w:rPr>
            <w:rFonts w:ascii="仿宋" w:eastAsia="仿宋" w:hAnsi="仿宋" w:cs="仿宋" w:hint="eastAsia"/>
            <w:lang w:eastAsia="zh-CN"/>
          </w:rPr>
          <w:t>一、心脏除颤器项目危机管理</w:t>
        </w:r>
        <w:r>
          <w:tab/>
        </w:r>
        <w:r>
          <w:fldChar w:fldCharType="begin"/>
        </w:r>
        <w:r>
          <w:instrText xml:space="preserve"> PAGEREF _Toc29506 \h </w:instrText>
        </w:r>
        <w:r>
          <w:fldChar w:fldCharType="separate"/>
        </w:r>
        <w:r>
          <w:t>3</w:t>
        </w:r>
        <w:r>
          <w:fldChar w:fldCharType="end"/>
        </w:r>
      </w:hyperlink>
    </w:p>
    <w:p>
      <w:pPr>
        <w:pStyle w:val="TOC2"/>
        <w:tabs>
          <w:tab w:val="right" w:leader="dot" w:pos="8306"/>
        </w:tabs>
      </w:pPr>
      <w:hyperlink w:anchor="_Toc25832" w:history="1">
        <w:r>
          <w:rPr>
            <w:rFonts w:ascii="仿宋" w:eastAsia="仿宋" w:hAnsi="仿宋" w:cs="仿宋" w:hint="eastAsia"/>
            <w:lang w:eastAsia="zh-CN"/>
          </w:rPr>
          <w:t>(一)、危机预警与识别</w:t>
        </w:r>
        <w:r>
          <w:tab/>
        </w:r>
        <w:r>
          <w:fldChar w:fldCharType="begin"/>
        </w:r>
        <w:r>
          <w:instrText xml:space="preserve"> PAGEREF _Toc25832 \h </w:instrText>
        </w:r>
        <w:r>
          <w:fldChar w:fldCharType="separate"/>
        </w:r>
        <w:r>
          <w:t>3</w:t>
        </w:r>
        <w:r>
          <w:fldChar w:fldCharType="end"/>
        </w:r>
      </w:hyperlink>
    </w:p>
    <w:p>
      <w:pPr>
        <w:pStyle w:val="TOC2"/>
        <w:tabs>
          <w:tab w:val="right" w:leader="dot" w:pos="8306"/>
        </w:tabs>
      </w:pPr>
      <w:hyperlink w:anchor="_Toc15588" w:history="1">
        <w:r>
          <w:rPr>
            <w:rFonts w:ascii="仿宋" w:eastAsia="仿宋" w:hAnsi="仿宋" w:cs="仿宋" w:hint="eastAsia"/>
            <w:lang w:eastAsia="zh-CN"/>
          </w:rPr>
          <w:t>(二)、危机应对与恢复</w:t>
        </w:r>
        <w:r>
          <w:tab/>
        </w:r>
        <w:r>
          <w:fldChar w:fldCharType="begin"/>
        </w:r>
        <w:r>
          <w:instrText xml:space="preserve"> PAGEREF _Toc15588 \h </w:instrText>
        </w:r>
        <w:r>
          <w:fldChar w:fldCharType="separate"/>
        </w:r>
        <w:r>
          <w:t>4</w:t>
        </w:r>
        <w:r>
          <w:fldChar w:fldCharType="end"/>
        </w:r>
      </w:hyperlink>
    </w:p>
    <w:p>
      <w:pPr>
        <w:pStyle w:val="TOC1"/>
        <w:tabs>
          <w:tab w:val="right" w:leader="dot" w:pos="8306"/>
        </w:tabs>
      </w:pPr>
      <w:hyperlink w:anchor="_Toc30166" w:history="1">
        <w:r>
          <w:rPr>
            <w:rFonts w:ascii="仿宋" w:eastAsia="仿宋" w:hAnsi="仿宋" w:cs="仿宋" w:hint="eastAsia"/>
            <w:lang w:eastAsia="zh-CN"/>
          </w:rPr>
          <w:t>二、工艺说明</w:t>
        </w:r>
        <w:r>
          <w:tab/>
        </w:r>
        <w:r>
          <w:fldChar w:fldCharType="begin"/>
        </w:r>
        <w:r>
          <w:instrText xml:space="preserve"> PAGEREF _Toc30166 \h </w:instrText>
        </w:r>
        <w:r>
          <w:fldChar w:fldCharType="separate"/>
        </w:r>
        <w:r>
          <w:t>5</w:t>
        </w:r>
        <w:r>
          <w:fldChar w:fldCharType="end"/>
        </w:r>
      </w:hyperlink>
    </w:p>
    <w:p>
      <w:pPr>
        <w:pStyle w:val="TOC2"/>
        <w:tabs>
          <w:tab w:val="right" w:leader="dot" w:pos="8306"/>
        </w:tabs>
      </w:pPr>
      <w:hyperlink w:anchor="_Toc28990" w:history="1">
        <w:r>
          <w:rPr>
            <w:rFonts w:ascii="仿宋" w:eastAsia="仿宋" w:hAnsi="仿宋" w:cs="仿宋" w:hint="eastAsia"/>
            <w:lang w:eastAsia="zh-CN"/>
          </w:rPr>
          <w:t>(一)、技术管理特点</w:t>
        </w:r>
        <w:r>
          <w:tab/>
        </w:r>
        <w:r>
          <w:fldChar w:fldCharType="begin"/>
        </w:r>
        <w:r>
          <w:instrText xml:space="preserve"> PAGEREF _Toc28990 \h </w:instrText>
        </w:r>
        <w:r>
          <w:fldChar w:fldCharType="separate"/>
        </w:r>
        <w:r>
          <w:t>5</w:t>
        </w:r>
        <w:r>
          <w:fldChar w:fldCharType="end"/>
        </w:r>
      </w:hyperlink>
    </w:p>
    <w:p>
      <w:pPr>
        <w:pStyle w:val="TOC2"/>
        <w:tabs>
          <w:tab w:val="right" w:leader="dot" w:pos="8306"/>
        </w:tabs>
      </w:pPr>
      <w:hyperlink w:anchor="_Toc4472" w:history="1">
        <w:r>
          <w:rPr>
            <w:rFonts w:ascii="仿宋" w:eastAsia="仿宋" w:hAnsi="仿宋" w:cs="仿宋" w:hint="eastAsia"/>
            <w:lang w:eastAsia="zh-CN"/>
          </w:rPr>
          <w:t>(二)、心脏除颤器项目工艺技术设计方案</w:t>
        </w:r>
        <w:r>
          <w:tab/>
        </w:r>
        <w:r>
          <w:fldChar w:fldCharType="begin"/>
        </w:r>
        <w:r>
          <w:instrText xml:space="preserve"> PAGEREF _Toc4472 \h </w:instrText>
        </w:r>
        <w:r>
          <w:fldChar w:fldCharType="separate"/>
        </w:r>
        <w:r>
          <w:t>7</w:t>
        </w:r>
        <w:r>
          <w:fldChar w:fldCharType="end"/>
        </w:r>
      </w:hyperlink>
    </w:p>
    <w:p>
      <w:pPr>
        <w:pStyle w:val="TOC2"/>
        <w:tabs>
          <w:tab w:val="right" w:leader="dot" w:pos="8306"/>
        </w:tabs>
      </w:pPr>
      <w:hyperlink w:anchor="_Toc10726" w:history="1">
        <w:r>
          <w:rPr>
            <w:rFonts w:ascii="仿宋" w:eastAsia="仿宋" w:hAnsi="仿宋" w:cs="仿宋" w:hint="eastAsia"/>
            <w:lang w:eastAsia="zh-CN"/>
          </w:rPr>
          <w:t>(三)、设备选型方案</w:t>
        </w:r>
        <w:r>
          <w:tab/>
        </w:r>
        <w:r>
          <w:fldChar w:fldCharType="begin"/>
        </w:r>
        <w:r>
          <w:instrText xml:space="preserve"> PAGEREF _Toc10726 \h </w:instrText>
        </w:r>
        <w:r>
          <w:fldChar w:fldCharType="separate"/>
        </w:r>
        <w:r>
          <w:t>8</w:t>
        </w:r>
        <w:r>
          <w:fldChar w:fldCharType="end"/>
        </w:r>
      </w:hyperlink>
    </w:p>
    <w:p>
      <w:pPr>
        <w:pStyle w:val="TOC1"/>
        <w:tabs>
          <w:tab w:val="right" w:leader="dot" w:pos="8306"/>
        </w:tabs>
      </w:pPr>
      <w:hyperlink w:anchor="_Toc9208" w:history="1">
        <w:r>
          <w:rPr>
            <w:rFonts w:ascii="仿宋" w:eastAsia="仿宋" w:hAnsi="仿宋" w:cs="仿宋" w:hint="eastAsia"/>
            <w:lang w:eastAsia="zh-CN"/>
          </w:rPr>
          <w:t>三、心脏除颤器项目建设背景及必要性分析</w:t>
        </w:r>
        <w:r>
          <w:tab/>
        </w:r>
        <w:r>
          <w:fldChar w:fldCharType="begin"/>
        </w:r>
        <w:r>
          <w:instrText xml:space="preserve"> PAGEREF _Toc9208 \h </w:instrText>
        </w:r>
        <w:r>
          <w:fldChar w:fldCharType="separate"/>
        </w:r>
        <w:r>
          <w:t>9</w:t>
        </w:r>
        <w:r>
          <w:fldChar w:fldCharType="end"/>
        </w:r>
      </w:hyperlink>
    </w:p>
    <w:p>
      <w:pPr>
        <w:pStyle w:val="TOC2"/>
        <w:tabs>
          <w:tab w:val="right" w:leader="dot" w:pos="8306"/>
        </w:tabs>
      </w:pPr>
      <w:hyperlink w:anchor="_Toc8095" w:history="1">
        <w:r>
          <w:rPr>
            <w:rFonts w:ascii="仿宋" w:eastAsia="仿宋" w:hAnsi="仿宋" w:cs="仿宋" w:hint="eastAsia"/>
            <w:lang w:eastAsia="zh-CN"/>
          </w:rPr>
          <w:t>(一)、心脏除颤器项目背景分析</w:t>
        </w:r>
        <w:r>
          <w:tab/>
        </w:r>
        <w:r>
          <w:fldChar w:fldCharType="begin"/>
        </w:r>
        <w:r>
          <w:instrText xml:space="preserve"> PAGEREF _Toc8095 \h </w:instrText>
        </w:r>
        <w:r>
          <w:fldChar w:fldCharType="separate"/>
        </w:r>
        <w:r>
          <w:t>9</w:t>
        </w:r>
        <w:r>
          <w:fldChar w:fldCharType="end"/>
        </w:r>
      </w:hyperlink>
    </w:p>
    <w:p>
      <w:pPr>
        <w:pStyle w:val="TOC2"/>
        <w:tabs>
          <w:tab w:val="right" w:leader="dot" w:pos="8306"/>
        </w:tabs>
      </w:pPr>
      <w:hyperlink w:anchor="_Toc4935" w:history="1">
        <w:r>
          <w:rPr>
            <w:rFonts w:ascii="仿宋" w:eastAsia="仿宋" w:hAnsi="仿宋" w:cs="仿宋" w:hint="eastAsia"/>
            <w:lang w:eastAsia="zh-CN"/>
          </w:rPr>
          <w:t>(二)、心脏除颤器项目建设必要性分析</w:t>
        </w:r>
        <w:r>
          <w:tab/>
        </w:r>
        <w:r>
          <w:fldChar w:fldCharType="begin"/>
        </w:r>
        <w:r>
          <w:instrText xml:space="preserve"> PAGEREF _Toc4935 \h </w:instrText>
        </w:r>
        <w:r>
          <w:fldChar w:fldCharType="separate"/>
        </w:r>
        <w:r>
          <w:t>11</w:t>
        </w:r>
        <w:r>
          <w:fldChar w:fldCharType="end"/>
        </w:r>
      </w:hyperlink>
    </w:p>
    <w:p>
      <w:pPr>
        <w:pStyle w:val="TOC1"/>
        <w:tabs>
          <w:tab w:val="right" w:leader="dot" w:pos="8306"/>
        </w:tabs>
      </w:pPr>
      <w:hyperlink w:anchor="_Toc22501" w:history="1">
        <w:r>
          <w:rPr>
            <w:rFonts w:ascii="仿宋" w:eastAsia="仿宋" w:hAnsi="仿宋" w:cs="仿宋" w:hint="eastAsia"/>
            <w:lang w:eastAsia="zh-CN"/>
          </w:rPr>
          <w:t>四、心脏除颤器项目建设单位说明</w:t>
        </w:r>
        <w:r>
          <w:tab/>
        </w:r>
        <w:r>
          <w:fldChar w:fldCharType="begin"/>
        </w:r>
        <w:r>
          <w:instrText xml:space="preserve"> PAGEREF _Toc22501 \h </w:instrText>
        </w:r>
        <w:r>
          <w:fldChar w:fldCharType="separate"/>
        </w:r>
        <w:r>
          <w:t>12</w:t>
        </w:r>
        <w:r>
          <w:fldChar w:fldCharType="end"/>
        </w:r>
      </w:hyperlink>
    </w:p>
    <w:p>
      <w:pPr>
        <w:pStyle w:val="TOC2"/>
        <w:tabs>
          <w:tab w:val="right" w:leader="dot" w:pos="8306"/>
        </w:tabs>
      </w:pPr>
      <w:hyperlink w:anchor="_Toc28921" w:history="1">
        <w:r>
          <w:rPr>
            <w:rFonts w:ascii="仿宋" w:eastAsia="仿宋" w:hAnsi="仿宋" w:cs="仿宋" w:hint="eastAsia"/>
            <w:lang w:eastAsia="zh-CN"/>
          </w:rPr>
          <w:t>(一)、心脏除颤器项目承办单位基本情况</w:t>
        </w:r>
        <w:r>
          <w:tab/>
        </w:r>
        <w:r>
          <w:fldChar w:fldCharType="begin"/>
        </w:r>
        <w:r>
          <w:instrText xml:space="preserve"> PAGEREF _Toc28921 \h </w:instrText>
        </w:r>
        <w:r>
          <w:fldChar w:fldCharType="separate"/>
        </w:r>
        <w:r>
          <w:t>12</w:t>
        </w:r>
        <w:r>
          <w:fldChar w:fldCharType="end"/>
        </w:r>
      </w:hyperlink>
    </w:p>
    <w:p>
      <w:pPr>
        <w:pStyle w:val="TOC2"/>
        <w:tabs>
          <w:tab w:val="right" w:leader="dot" w:pos="8306"/>
        </w:tabs>
      </w:pPr>
      <w:hyperlink w:anchor="_Toc24546" w:history="1">
        <w:r>
          <w:rPr>
            <w:rFonts w:ascii="仿宋" w:eastAsia="仿宋" w:hAnsi="仿宋" w:cs="仿宋" w:hint="eastAsia"/>
            <w:lang w:eastAsia="zh-CN"/>
          </w:rPr>
          <w:t>(二)、公司经济效益分析</w:t>
        </w:r>
        <w:r>
          <w:tab/>
        </w:r>
        <w:r>
          <w:fldChar w:fldCharType="begin"/>
        </w:r>
        <w:r>
          <w:instrText xml:space="preserve"> PAGEREF _Toc24546 \h </w:instrText>
        </w:r>
        <w:r>
          <w:fldChar w:fldCharType="separate"/>
        </w:r>
        <w:r>
          <w:t>13</w:t>
        </w:r>
        <w:r>
          <w:fldChar w:fldCharType="end"/>
        </w:r>
      </w:hyperlink>
    </w:p>
    <w:p>
      <w:pPr>
        <w:pStyle w:val="TOC1"/>
        <w:tabs>
          <w:tab w:val="right" w:leader="dot" w:pos="8306"/>
        </w:tabs>
      </w:pPr>
      <w:hyperlink w:anchor="_Toc22509" w:history="1">
        <w:r>
          <w:rPr>
            <w:rFonts w:ascii="仿宋" w:eastAsia="仿宋" w:hAnsi="仿宋" w:cs="仿宋" w:hint="eastAsia"/>
            <w:lang w:eastAsia="zh-CN"/>
          </w:rPr>
          <w:t>五、产品规划分析</w:t>
        </w:r>
        <w:r>
          <w:tab/>
        </w:r>
        <w:r>
          <w:fldChar w:fldCharType="begin"/>
        </w:r>
        <w:r>
          <w:instrText xml:space="preserve"> PAGEREF _Toc22509 \h </w:instrText>
        </w:r>
        <w:r>
          <w:fldChar w:fldCharType="separate"/>
        </w:r>
        <w:r>
          <w:t>14</w:t>
        </w:r>
        <w:r>
          <w:fldChar w:fldCharType="end"/>
        </w:r>
      </w:hyperlink>
    </w:p>
    <w:p>
      <w:pPr>
        <w:pStyle w:val="TOC2"/>
        <w:tabs>
          <w:tab w:val="right" w:leader="dot" w:pos="8306"/>
        </w:tabs>
      </w:pPr>
      <w:hyperlink w:anchor="_Toc2024" w:history="1">
        <w:r>
          <w:rPr>
            <w:rFonts w:ascii="仿宋" w:eastAsia="仿宋" w:hAnsi="仿宋" w:cs="仿宋" w:hint="eastAsia"/>
            <w:lang w:eastAsia="zh-CN"/>
          </w:rPr>
          <w:t>(一)、产品规划</w:t>
        </w:r>
        <w:r>
          <w:tab/>
        </w:r>
        <w:r>
          <w:fldChar w:fldCharType="begin"/>
        </w:r>
        <w:r>
          <w:instrText xml:space="preserve"> PAGEREF _Toc2024 \h </w:instrText>
        </w:r>
        <w:r>
          <w:fldChar w:fldCharType="separate"/>
        </w:r>
        <w:r>
          <w:t>14</w:t>
        </w:r>
        <w:r>
          <w:fldChar w:fldCharType="end"/>
        </w:r>
      </w:hyperlink>
    </w:p>
    <w:p>
      <w:pPr>
        <w:pStyle w:val="TOC2"/>
        <w:tabs>
          <w:tab w:val="right" w:leader="dot" w:pos="8306"/>
        </w:tabs>
      </w:pPr>
      <w:hyperlink w:anchor="_Toc15443" w:history="1">
        <w:r>
          <w:rPr>
            <w:rFonts w:ascii="仿宋" w:eastAsia="仿宋" w:hAnsi="仿宋" w:cs="仿宋" w:hint="eastAsia"/>
            <w:lang w:eastAsia="zh-CN"/>
          </w:rPr>
          <w:t>(二)、建设规模</w:t>
        </w:r>
        <w:r>
          <w:tab/>
        </w:r>
        <w:r>
          <w:fldChar w:fldCharType="begin"/>
        </w:r>
        <w:r>
          <w:instrText xml:space="preserve"> PAGEREF _Toc15443 \h </w:instrText>
        </w:r>
        <w:r>
          <w:fldChar w:fldCharType="separate"/>
        </w:r>
        <w:r>
          <w:t>15</w:t>
        </w:r>
        <w:r>
          <w:fldChar w:fldCharType="end"/>
        </w:r>
      </w:hyperlink>
    </w:p>
    <w:p>
      <w:pPr>
        <w:pStyle w:val="TOC1"/>
        <w:tabs>
          <w:tab w:val="right" w:leader="dot" w:pos="8306"/>
        </w:tabs>
      </w:pPr>
      <w:hyperlink w:anchor="_Toc27626" w:history="1">
        <w:r>
          <w:rPr>
            <w:rFonts w:ascii="仿宋" w:eastAsia="仿宋" w:hAnsi="仿宋" w:cs="仿宋" w:hint="eastAsia"/>
            <w:lang w:eastAsia="zh-CN"/>
          </w:rPr>
          <w:t>六、心脏除颤器项目土建工程</w:t>
        </w:r>
        <w:r>
          <w:tab/>
        </w:r>
        <w:r>
          <w:fldChar w:fldCharType="begin"/>
        </w:r>
        <w:r>
          <w:instrText xml:space="preserve"> PAGEREF _Toc27626 \h </w:instrText>
        </w:r>
        <w:r>
          <w:fldChar w:fldCharType="separate"/>
        </w:r>
        <w:r>
          <w:t>16</w:t>
        </w:r>
        <w:r>
          <w:fldChar w:fldCharType="end"/>
        </w:r>
      </w:hyperlink>
    </w:p>
    <w:p>
      <w:pPr>
        <w:pStyle w:val="TOC2"/>
        <w:tabs>
          <w:tab w:val="right" w:leader="dot" w:pos="8306"/>
        </w:tabs>
      </w:pPr>
      <w:hyperlink w:anchor="_Toc26834" w:history="1">
        <w:r>
          <w:rPr>
            <w:rFonts w:ascii="仿宋" w:eastAsia="仿宋" w:hAnsi="仿宋" w:cs="仿宋" w:hint="eastAsia"/>
            <w:lang w:eastAsia="zh-CN"/>
          </w:rPr>
          <w:t>(一)、建筑工程设计原则</w:t>
        </w:r>
        <w:r>
          <w:tab/>
        </w:r>
        <w:r>
          <w:fldChar w:fldCharType="begin"/>
        </w:r>
        <w:r>
          <w:instrText xml:space="preserve"> PAGEREF _Toc26834 \h </w:instrText>
        </w:r>
        <w:r>
          <w:fldChar w:fldCharType="separate"/>
        </w:r>
        <w:r>
          <w:t>16</w:t>
        </w:r>
        <w:r>
          <w:fldChar w:fldCharType="end"/>
        </w:r>
      </w:hyperlink>
    </w:p>
    <w:p>
      <w:pPr>
        <w:pStyle w:val="TOC2"/>
        <w:tabs>
          <w:tab w:val="right" w:leader="dot" w:pos="8306"/>
        </w:tabs>
      </w:pPr>
      <w:hyperlink w:anchor="_Toc14470" w:history="1">
        <w:r>
          <w:rPr>
            <w:rFonts w:ascii="仿宋" w:eastAsia="仿宋" w:hAnsi="仿宋" w:cs="仿宋" w:hint="eastAsia"/>
            <w:lang w:eastAsia="zh-CN"/>
          </w:rPr>
          <w:t>(二)、土建工程设计年限及安全等级</w:t>
        </w:r>
        <w:r>
          <w:tab/>
        </w:r>
        <w:r>
          <w:fldChar w:fldCharType="begin"/>
        </w:r>
        <w:r>
          <w:instrText xml:space="preserve"> PAGEREF _Toc14470 \h </w:instrText>
        </w:r>
        <w:r>
          <w:fldChar w:fldCharType="separate"/>
        </w:r>
        <w:r>
          <w:t>17</w:t>
        </w:r>
        <w:r>
          <w:fldChar w:fldCharType="end"/>
        </w:r>
      </w:hyperlink>
    </w:p>
    <w:p>
      <w:pPr>
        <w:pStyle w:val="TOC2"/>
        <w:tabs>
          <w:tab w:val="right" w:leader="dot" w:pos="8306"/>
        </w:tabs>
      </w:pPr>
      <w:hyperlink w:anchor="_Toc31187" w:history="1">
        <w:r>
          <w:rPr>
            <w:rFonts w:ascii="仿宋" w:eastAsia="仿宋" w:hAnsi="仿宋" w:cs="仿宋" w:hint="eastAsia"/>
            <w:lang w:eastAsia="zh-CN"/>
          </w:rPr>
          <w:t>(三)、建筑工程设计总体要求</w:t>
        </w:r>
        <w:r>
          <w:tab/>
        </w:r>
        <w:r>
          <w:fldChar w:fldCharType="begin"/>
        </w:r>
        <w:r>
          <w:instrText xml:space="preserve"> PAGEREF _Toc31187 \h </w:instrText>
        </w:r>
        <w:r>
          <w:fldChar w:fldCharType="separate"/>
        </w:r>
        <w:r>
          <w:t>18</w:t>
        </w:r>
        <w:r>
          <w:fldChar w:fldCharType="end"/>
        </w:r>
      </w:hyperlink>
    </w:p>
    <w:p>
      <w:pPr>
        <w:pStyle w:val="TOC2"/>
        <w:tabs>
          <w:tab w:val="right" w:leader="dot" w:pos="8306"/>
        </w:tabs>
      </w:pPr>
      <w:hyperlink w:anchor="_Toc22945" w:history="1">
        <w:r>
          <w:rPr>
            <w:rFonts w:ascii="仿宋" w:eastAsia="仿宋" w:hAnsi="仿宋" w:cs="仿宋" w:hint="eastAsia"/>
            <w:lang w:eastAsia="zh-CN"/>
          </w:rPr>
          <w:t>(四)、土建工程建设指标</w:t>
        </w:r>
        <w:r>
          <w:tab/>
        </w:r>
        <w:r>
          <w:fldChar w:fldCharType="begin"/>
        </w:r>
        <w:r>
          <w:instrText xml:space="preserve"> PAGEREF _Toc22945 \h </w:instrText>
        </w:r>
        <w:r>
          <w:fldChar w:fldCharType="separate"/>
        </w:r>
        <w:r>
          <w:t>19</w:t>
        </w:r>
        <w:r>
          <w:fldChar w:fldCharType="end"/>
        </w:r>
      </w:hyperlink>
    </w:p>
    <w:p>
      <w:pPr>
        <w:pStyle w:val="TOC1"/>
        <w:tabs>
          <w:tab w:val="right" w:leader="dot" w:pos="8306"/>
        </w:tabs>
      </w:pPr>
      <w:hyperlink w:anchor="_Toc28740" w:history="1">
        <w:r>
          <w:rPr>
            <w:rFonts w:ascii="仿宋" w:eastAsia="仿宋" w:hAnsi="仿宋" w:cs="仿宋" w:hint="eastAsia"/>
            <w:lang w:eastAsia="zh-CN"/>
          </w:rPr>
          <w:t>七、生产安全保护</w:t>
        </w:r>
        <w:r>
          <w:tab/>
        </w:r>
        <w:r>
          <w:fldChar w:fldCharType="begin"/>
        </w:r>
        <w:r>
          <w:instrText xml:space="preserve"> PAGEREF _Toc28740 \h </w:instrText>
        </w:r>
        <w:r>
          <w:fldChar w:fldCharType="separate"/>
        </w:r>
        <w:r>
          <w:t>19</w:t>
        </w:r>
        <w:r>
          <w:fldChar w:fldCharType="end"/>
        </w:r>
      </w:hyperlink>
    </w:p>
    <w:p>
      <w:pPr>
        <w:pStyle w:val="TOC2"/>
        <w:tabs>
          <w:tab w:val="right" w:leader="dot" w:pos="8306"/>
        </w:tabs>
      </w:pPr>
      <w:hyperlink w:anchor="_Toc26279" w:history="1">
        <w:r>
          <w:rPr>
            <w:rFonts w:ascii="仿宋" w:eastAsia="仿宋" w:hAnsi="仿宋" w:cs="仿宋" w:hint="eastAsia"/>
            <w:lang w:eastAsia="zh-CN"/>
          </w:rPr>
          <w:t>(一)、消防安全</w:t>
        </w:r>
        <w:r>
          <w:tab/>
        </w:r>
        <w:r>
          <w:fldChar w:fldCharType="begin"/>
        </w:r>
        <w:r>
          <w:instrText xml:space="preserve"> PAGEREF _Toc26279 \h </w:instrText>
        </w:r>
        <w:r>
          <w:fldChar w:fldCharType="separate"/>
        </w:r>
        <w:r>
          <w:t>19</w:t>
        </w:r>
        <w:r>
          <w:fldChar w:fldCharType="end"/>
        </w:r>
      </w:hyperlink>
    </w:p>
    <w:p>
      <w:pPr>
        <w:pStyle w:val="TOC2"/>
        <w:tabs>
          <w:tab w:val="right" w:leader="dot" w:pos="8306"/>
        </w:tabs>
      </w:pPr>
      <w:hyperlink w:anchor="_Toc32587" w:history="1">
        <w:r>
          <w:rPr>
            <w:rFonts w:ascii="仿宋" w:eastAsia="仿宋" w:hAnsi="仿宋" w:cs="仿宋" w:hint="eastAsia"/>
            <w:lang w:eastAsia="zh-CN"/>
          </w:rPr>
          <w:t>(二)、防火防爆总图布置措施</w:t>
        </w:r>
        <w:r>
          <w:tab/>
        </w:r>
        <w:r>
          <w:fldChar w:fldCharType="begin"/>
        </w:r>
        <w:r>
          <w:instrText xml:space="preserve"> PAGEREF _Toc32587 \h </w:instrText>
        </w:r>
        <w:r>
          <w:fldChar w:fldCharType="separate"/>
        </w:r>
        <w:r>
          <w:t>20</w:t>
        </w:r>
        <w:r>
          <w:fldChar w:fldCharType="end"/>
        </w:r>
      </w:hyperlink>
    </w:p>
    <w:p>
      <w:pPr>
        <w:pStyle w:val="TOC2"/>
        <w:tabs>
          <w:tab w:val="right" w:leader="dot" w:pos="8306"/>
        </w:tabs>
      </w:pPr>
      <w:hyperlink w:anchor="_Toc482" w:history="1">
        <w:r>
          <w:rPr>
            <w:rFonts w:ascii="仿宋" w:eastAsia="仿宋" w:hAnsi="仿宋" w:cs="仿宋" w:hint="eastAsia"/>
            <w:lang w:eastAsia="zh-CN"/>
          </w:rPr>
          <w:t>(三)、自然灾害防范措施</w:t>
        </w:r>
        <w:r>
          <w:tab/>
        </w:r>
        <w:r>
          <w:fldChar w:fldCharType="begin"/>
        </w:r>
        <w:r>
          <w:instrText xml:space="preserve"> PAGEREF _Toc482 \h </w:instrText>
        </w:r>
        <w:r>
          <w:fldChar w:fldCharType="separate"/>
        </w:r>
        <w:r>
          <w:t>21</w:t>
        </w:r>
        <w:r>
          <w:fldChar w:fldCharType="end"/>
        </w:r>
      </w:hyperlink>
    </w:p>
    <w:p>
      <w:pPr>
        <w:pStyle w:val="TOC2"/>
        <w:tabs>
          <w:tab w:val="right" w:leader="dot" w:pos="8306"/>
        </w:tabs>
      </w:pPr>
      <w:hyperlink w:anchor="_Toc5318" w:history="1">
        <w:r>
          <w:rPr>
            <w:rFonts w:ascii="仿宋" w:eastAsia="仿宋" w:hAnsi="仿宋" w:cs="仿宋" w:hint="eastAsia"/>
            <w:lang w:eastAsia="zh-CN"/>
          </w:rPr>
          <w:t>(四)、安全色及安全标志使用要求</w:t>
        </w:r>
        <w:r>
          <w:tab/>
        </w:r>
        <w:r>
          <w:fldChar w:fldCharType="begin"/>
        </w:r>
        <w:r>
          <w:instrText xml:space="preserve"> PAGEREF _Toc5318 \h </w:instrText>
        </w:r>
        <w:r>
          <w:fldChar w:fldCharType="separate"/>
        </w:r>
        <w:r>
          <w:t>22</w:t>
        </w:r>
        <w:r>
          <w:fldChar w:fldCharType="end"/>
        </w:r>
      </w:hyperlink>
    </w:p>
    <w:p>
      <w:pPr>
        <w:pStyle w:val="TOC2"/>
        <w:tabs>
          <w:tab w:val="right" w:leader="dot" w:pos="8306"/>
        </w:tabs>
      </w:pPr>
      <w:hyperlink w:anchor="_Toc19343" w:history="1">
        <w:r>
          <w:rPr>
            <w:rFonts w:ascii="仿宋" w:eastAsia="仿宋" w:hAnsi="仿宋" w:cs="仿宋" w:hint="eastAsia"/>
            <w:lang w:eastAsia="zh-CN"/>
          </w:rPr>
          <w:t>(五)、防尘防毒措施</w:t>
        </w:r>
        <w:r>
          <w:tab/>
        </w:r>
        <w:r>
          <w:fldChar w:fldCharType="begin"/>
        </w:r>
        <w:r>
          <w:instrText xml:space="preserve"> PAGEREF _Toc19343 \h </w:instrText>
        </w:r>
        <w:r>
          <w:fldChar w:fldCharType="separate"/>
        </w:r>
        <w:r>
          <w:t>23</w:t>
        </w:r>
        <w:r>
          <w:fldChar w:fldCharType="end"/>
        </w:r>
      </w:hyperlink>
    </w:p>
    <w:p>
      <w:pPr>
        <w:pStyle w:val="TOC2"/>
        <w:tabs>
          <w:tab w:val="right" w:leader="dot" w:pos="8306"/>
        </w:tabs>
      </w:pPr>
      <w:hyperlink w:anchor="_Toc23176" w:history="1">
        <w:r>
          <w:rPr>
            <w:rFonts w:ascii="仿宋" w:eastAsia="仿宋" w:hAnsi="仿宋" w:cs="仿宋" w:hint="eastAsia"/>
            <w:lang w:eastAsia="zh-CN"/>
          </w:rPr>
          <w:t>(六)、防静电、触电防护及防雷措施</w:t>
        </w:r>
        <w:r>
          <w:tab/>
        </w:r>
        <w:r>
          <w:fldChar w:fldCharType="begin"/>
        </w:r>
        <w:r>
          <w:instrText xml:space="preserve"> PAGEREF _Toc23176 \h </w:instrText>
        </w:r>
        <w:r>
          <w:fldChar w:fldCharType="separate"/>
        </w:r>
        <w:r>
          <w:t>24</w:t>
        </w:r>
        <w:r>
          <w:fldChar w:fldCharType="end"/>
        </w:r>
      </w:hyperlink>
    </w:p>
    <w:p>
      <w:pPr>
        <w:pStyle w:val="TOC2"/>
        <w:tabs>
          <w:tab w:val="right" w:leader="dot" w:pos="8306"/>
        </w:tabs>
      </w:pPr>
      <w:hyperlink w:anchor="_Toc20119" w:history="1">
        <w:r>
          <w:rPr>
            <w:rFonts w:ascii="仿宋" w:eastAsia="仿宋" w:hAnsi="仿宋" w:cs="仿宋" w:hint="eastAsia"/>
            <w:lang w:eastAsia="zh-CN"/>
          </w:rPr>
          <w:t>(七)、机械设备安全保障措施</w:t>
        </w:r>
        <w:r>
          <w:tab/>
        </w:r>
        <w:r>
          <w:fldChar w:fldCharType="begin"/>
        </w:r>
        <w:r>
          <w:instrText xml:space="preserve"> PAGEREF _Toc20119 \h </w:instrText>
        </w:r>
        <w:r>
          <w:fldChar w:fldCharType="separate"/>
        </w:r>
        <w:r>
          <w:t>25</w:t>
        </w:r>
        <w:r>
          <w:fldChar w:fldCharType="end"/>
        </w:r>
      </w:hyperlink>
    </w:p>
    <w:p>
      <w:pPr>
        <w:pStyle w:val="TOC1"/>
        <w:tabs>
          <w:tab w:val="right" w:leader="dot" w:pos="8306"/>
        </w:tabs>
      </w:pPr>
      <w:hyperlink w:anchor="_Toc7851" w:history="1">
        <w:r>
          <w:rPr>
            <w:rFonts w:ascii="仿宋" w:eastAsia="仿宋" w:hAnsi="仿宋" w:cs="仿宋" w:hint="eastAsia"/>
            <w:lang w:eastAsia="zh-CN"/>
          </w:rPr>
          <w:t>八、心脏除颤器项目技术管理</w:t>
        </w:r>
        <w:r>
          <w:tab/>
        </w:r>
        <w:r>
          <w:fldChar w:fldCharType="begin"/>
        </w:r>
        <w:r>
          <w:instrText xml:space="preserve"> PAGEREF _Toc7851 \h </w:instrText>
        </w:r>
        <w:r>
          <w:fldChar w:fldCharType="separate"/>
        </w:r>
        <w:r>
          <w:t>27</w:t>
        </w:r>
        <w:r>
          <w:fldChar w:fldCharType="end"/>
        </w:r>
      </w:hyperlink>
    </w:p>
    <w:p>
      <w:pPr>
        <w:pStyle w:val="TOC2"/>
        <w:tabs>
          <w:tab w:val="right" w:leader="dot" w:pos="8306"/>
        </w:tabs>
      </w:pPr>
      <w:hyperlink w:anchor="_Toc15384" w:history="1">
        <w:r>
          <w:rPr>
            <w:rFonts w:ascii="仿宋" w:eastAsia="仿宋" w:hAnsi="仿宋" w:cs="仿宋" w:hint="eastAsia"/>
            <w:lang w:eastAsia="zh-CN"/>
          </w:rPr>
          <w:t>(一)、技术方案选用方向</w:t>
        </w:r>
        <w:r>
          <w:tab/>
        </w:r>
        <w:r>
          <w:fldChar w:fldCharType="begin"/>
        </w:r>
        <w:r>
          <w:instrText xml:space="preserve"> PAGEREF _Toc15384 \h </w:instrText>
        </w:r>
        <w:r>
          <w:fldChar w:fldCharType="separate"/>
        </w:r>
        <w:r>
          <w:t>27</w:t>
        </w:r>
        <w:r>
          <w:fldChar w:fldCharType="end"/>
        </w:r>
      </w:hyperlink>
    </w:p>
    <w:p>
      <w:pPr>
        <w:pStyle w:val="TOC2"/>
        <w:tabs>
          <w:tab w:val="right" w:leader="dot" w:pos="8306"/>
        </w:tabs>
      </w:pPr>
      <w:hyperlink w:anchor="_Toc17283" w:history="1">
        <w:r>
          <w:rPr>
            <w:rFonts w:ascii="仿宋" w:eastAsia="仿宋" w:hAnsi="仿宋" w:cs="仿宋" w:hint="eastAsia"/>
            <w:lang w:eastAsia="zh-CN"/>
          </w:rPr>
          <w:t>(二)、工艺技术方案选用原则</w:t>
        </w:r>
        <w:r>
          <w:tab/>
        </w:r>
        <w:r>
          <w:fldChar w:fldCharType="begin"/>
        </w:r>
        <w:r>
          <w:instrText xml:space="preserve"> PAGEREF _Toc17283 \h </w:instrText>
        </w:r>
        <w:r>
          <w:fldChar w:fldCharType="separate"/>
        </w:r>
        <w:r>
          <w:t>29</w:t>
        </w:r>
        <w:r>
          <w:fldChar w:fldCharType="end"/>
        </w:r>
      </w:hyperlink>
    </w:p>
    <w:p>
      <w:pPr>
        <w:pStyle w:val="TOC2"/>
        <w:tabs>
          <w:tab w:val="right" w:leader="dot" w:pos="8306"/>
        </w:tabs>
      </w:pPr>
      <w:hyperlink w:anchor="_Toc13342" w:history="1">
        <w:r>
          <w:rPr>
            <w:rFonts w:ascii="仿宋" w:eastAsia="仿宋" w:hAnsi="仿宋" w:cs="仿宋" w:hint="eastAsia"/>
            <w:lang w:eastAsia="zh-CN"/>
          </w:rPr>
          <w:t>(三)、工艺技术方案要求</w:t>
        </w:r>
        <w:r>
          <w:tab/>
        </w:r>
        <w:r>
          <w:fldChar w:fldCharType="begin"/>
        </w:r>
        <w:r>
          <w:instrText xml:space="preserve"> PAGEREF _Toc13342 \h </w:instrText>
        </w:r>
        <w:r>
          <w:fldChar w:fldCharType="separate"/>
        </w:r>
        <w:r>
          <w:t>31</w:t>
        </w:r>
        <w:r>
          <w:fldChar w:fldCharType="end"/>
        </w:r>
      </w:hyperlink>
    </w:p>
    <w:p>
      <w:pPr>
        <w:pStyle w:val="TOC1"/>
        <w:tabs>
          <w:tab w:val="right" w:leader="dot" w:pos="8306"/>
        </w:tabs>
      </w:pPr>
      <w:hyperlink w:anchor="_Toc7140" w:history="1">
        <w:r>
          <w:rPr>
            <w:rFonts w:ascii="仿宋" w:eastAsia="仿宋" w:hAnsi="仿宋" w:cs="仿宋" w:hint="eastAsia"/>
            <w:lang w:eastAsia="zh-CN"/>
          </w:rPr>
          <w:t>九、心脏除颤器项目经营效益</w:t>
        </w:r>
        <w:r>
          <w:tab/>
        </w:r>
        <w:r>
          <w:fldChar w:fldCharType="begin"/>
        </w:r>
        <w:r>
          <w:instrText xml:space="preserve"> PAGEREF _Toc7140 \h </w:instrText>
        </w:r>
        <w:r>
          <w:fldChar w:fldCharType="separate"/>
        </w:r>
        <w:r>
          <w:t>33</w:t>
        </w:r>
        <w:r>
          <w:fldChar w:fldCharType="end"/>
        </w:r>
      </w:hyperlink>
    </w:p>
    <w:p>
      <w:pPr>
        <w:pStyle w:val="TOC2"/>
        <w:tabs>
          <w:tab w:val="right" w:leader="dot" w:pos="8306"/>
        </w:tabs>
      </w:pPr>
      <w:hyperlink w:anchor="_Toc3390" w:history="1">
        <w:r>
          <w:rPr>
            <w:rFonts w:ascii="仿宋" w:eastAsia="仿宋" w:hAnsi="仿宋" w:cs="仿宋" w:hint="eastAsia"/>
            <w:lang w:eastAsia="zh-CN"/>
          </w:rPr>
          <w:t>(一)、经济评价财务测算</w:t>
        </w:r>
        <w:r>
          <w:tab/>
        </w:r>
        <w:r>
          <w:fldChar w:fldCharType="begin"/>
        </w:r>
        <w:r>
          <w:instrText xml:space="preserve"> PAGEREF _Toc3390 \h </w:instrText>
        </w:r>
        <w:r>
          <w:fldChar w:fldCharType="separate"/>
        </w:r>
        <w:r>
          <w:t>33</w:t>
        </w:r>
        <w:r>
          <w:fldChar w:fldCharType="end"/>
        </w:r>
      </w:hyperlink>
    </w:p>
    <w:p>
      <w:pPr>
        <w:pStyle w:val="TOC2"/>
        <w:tabs>
          <w:tab w:val="right" w:leader="dot" w:pos="8306"/>
        </w:tabs>
      </w:pPr>
      <w:hyperlink w:anchor="_Toc32475" w:history="1">
        <w:r>
          <w:rPr>
            <w:rFonts w:ascii="仿宋" w:eastAsia="仿宋" w:hAnsi="仿宋" w:cs="仿宋" w:hint="eastAsia"/>
            <w:lang w:eastAsia="zh-CN"/>
          </w:rPr>
          <w:t>(二)、心脏除颤器项目盈利能力分析</w:t>
        </w:r>
        <w:r>
          <w:tab/>
        </w:r>
        <w:r>
          <w:fldChar w:fldCharType="begin"/>
        </w:r>
        <w:r>
          <w:instrText xml:space="preserve"> PAGEREF _Toc32475 \h </w:instrText>
        </w:r>
        <w:r>
          <w:fldChar w:fldCharType="separate"/>
        </w:r>
        <w:r>
          <w:t>34</w:t>
        </w:r>
        <w:r>
          <w:fldChar w:fldCharType="end"/>
        </w:r>
      </w:hyperlink>
    </w:p>
    <w:p>
      <w:pPr>
        <w:pStyle w:val="TOC1"/>
        <w:tabs>
          <w:tab w:val="right" w:leader="dot" w:pos="8306"/>
        </w:tabs>
      </w:pPr>
      <w:hyperlink w:anchor="_Toc23026" w:history="1">
        <w:r>
          <w:rPr>
            <w:rFonts w:ascii="仿宋" w:eastAsia="仿宋" w:hAnsi="仿宋" w:cs="仿宋" w:hint="eastAsia"/>
            <w:lang w:eastAsia="zh-CN"/>
          </w:rPr>
          <w:t>十、心脏除颤器项目人力资源管理</w:t>
        </w:r>
        <w:r>
          <w:tab/>
        </w:r>
        <w:r>
          <w:fldChar w:fldCharType="begin"/>
        </w:r>
        <w:r>
          <w:instrText xml:space="preserve"> PAGEREF _Toc23026 \h </w:instrText>
        </w:r>
        <w:r>
          <w:fldChar w:fldCharType="separate"/>
        </w:r>
        <w:r>
          <w:t>35</w:t>
        </w:r>
        <w:r>
          <w:fldChar w:fldCharType="end"/>
        </w:r>
      </w:hyperlink>
    </w:p>
    <w:p>
      <w:pPr>
        <w:pStyle w:val="TOC2"/>
        <w:tabs>
          <w:tab w:val="right" w:leader="dot" w:pos="8306"/>
        </w:tabs>
      </w:pPr>
      <w:hyperlink w:anchor="_Toc30231" w:history="1">
        <w:r>
          <w:rPr>
            <w:rFonts w:ascii="仿宋" w:eastAsia="仿宋" w:hAnsi="仿宋" w:cs="仿宋" w:hint="eastAsia"/>
            <w:lang w:eastAsia="zh-CN"/>
          </w:rPr>
          <w:t>(一)、建立健全的预算管理制度</w:t>
        </w:r>
        <w:r>
          <w:tab/>
        </w:r>
        <w:r>
          <w:fldChar w:fldCharType="begin"/>
        </w:r>
        <w:r>
          <w:instrText xml:space="preserve"> PAGEREF _Toc30231 \h </w:instrText>
        </w:r>
        <w:r>
          <w:fldChar w:fldCharType="separate"/>
        </w:r>
        <w:r>
          <w:t>35</w:t>
        </w:r>
        <w:r>
          <w:fldChar w:fldCharType="end"/>
        </w:r>
      </w:hyperlink>
    </w:p>
    <w:p>
      <w:pPr>
        <w:pStyle w:val="TOC2"/>
        <w:tabs>
          <w:tab w:val="right" w:leader="dot" w:pos="8306"/>
        </w:tabs>
      </w:pPr>
      <w:hyperlink w:anchor="_Toc8673" w:history="1">
        <w:r>
          <w:rPr>
            <w:rFonts w:ascii="仿宋" w:eastAsia="仿宋" w:hAnsi="仿宋" w:cs="仿宋" w:hint="eastAsia"/>
            <w:lang w:eastAsia="zh-CN"/>
          </w:rPr>
          <w:t>(二)、加强资金流动监控</w:t>
        </w:r>
        <w:r>
          <w:tab/>
        </w:r>
        <w:r>
          <w:fldChar w:fldCharType="begin"/>
        </w:r>
        <w:r>
          <w:instrText xml:space="preserve"> PAGEREF _Toc8673 \h </w:instrText>
        </w:r>
        <w:r>
          <w:fldChar w:fldCharType="separate"/>
        </w:r>
        <w:r>
          <w:t>37</w:t>
        </w:r>
        <w:r>
          <w:fldChar w:fldCharType="end"/>
        </w:r>
      </w:hyperlink>
    </w:p>
    <w:p>
      <w:pPr>
        <w:pStyle w:val="TOC2"/>
        <w:tabs>
          <w:tab w:val="right" w:leader="dot" w:pos="8306"/>
        </w:tabs>
      </w:pPr>
      <w:hyperlink w:anchor="_Toc17539" w:history="1">
        <w:r>
          <w:rPr>
            <w:rFonts w:ascii="仿宋" w:eastAsia="仿宋" w:hAnsi="仿宋" w:cs="仿宋" w:hint="eastAsia"/>
            <w:lang w:eastAsia="zh-CN"/>
          </w:rPr>
          <w:t>(三)、制定完善的风险控制机制</w:t>
        </w:r>
        <w:r>
          <w:tab/>
        </w:r>
        <w:r>
          <w:fldChar w:fldCharType="begin"/>
        </w:r>
        <w:r>
          <w:instrText xml:space="preserve"> PAGEREF _Toc17539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9" w:history="1">
        <w:r>
          <w:rPr>
            <w:rFonts w:ascii="仿宋" w:eastAsia="仿宋" w:hAnsi="仿宋" w:cs="仿宋" w:hint="eastAsia"/>
            <w:lang w:eastAsia="zh-CN"/>
          </w:rPr>
          <w:t>(四)、优化成本管理</w:t>
        </w:r>
        <w:r>
          <w:tab/>
        </w:r>
        <w:r>
          <w:fldChar w:fldCharType="begin"/>
        </w:r>
        <w:r>
          <w:instrText xml:space="preserve"> PAGEREF _Toc13959 \h </w:instrText>
        </w:r>
        <w:r>
          <w:fldChar w:fldCharType="separate"/>
        </w:r>
        <w:r>
          <w:t>39</w:t>
        </w:r>
        <w:r>
          <w:fldChar w:fldCharType="end"/>
        </w:r>
      </w:hyperlink>
    </w:p>
    <w:p>
      <w:pPr>
        <w:pStyle w:val="TOC1"/>
        <w:tabs>
          <w:tab w:val="right" w:leader="dot" w:pos="8306"/>
        </w:tabs>
      </w:pPr>
      <w:hyperlink w:anchor="_Toc12017" w:history="1">
        <w:r>
          <w:rPr>
            <w:rFonts w:ascii="仿宋" w:eastAsia="仿宋" w:hAnsi="仿宋" w:cs="仿宋" w:hint="eastAsia"/>
            <w:lang w:eastAsia="zh-CN"/>
          </w:rPr>
          <w:t>十一、心脏除颤器项目社会影响</w:t>
        </w:r>
        <w:r>
          <w:tab/>
        </w:r>
        <w:r>
          <w:fldChar w:fldCharType="begin"/>
        </w:r>
        <w:r>
          <w:instrText xml:space="preserve"> PAGEREF _Toc12017 \h </w:instrText>
        </w:r>
        <w:r>
          <w:fldChar w:fldCharType="separate"/>
        </w:r>
        <w:r>
          <w:t>41</w:t>
        </w:r>
        <w:r>
          <w:fldChar w:fldCharType="end"/>
        </w:r>
      </w:hyperlink>
    </w:p>
    <w:p>
      <w:pPr>
        <w:pStyle w:val="TOC2"/>
        <w:tabs>
          <w:tab w:val="right" w:leader="dot" w:pos="8306"/>
        </w:tabs>
      </w:pPr>
      <w:hyperlink w:anchor="_Toc1479" w:history="1">
        <w:r>
          <w:rPr>
            <w:rFonts w:ascii="仿宋" w:eastAsia="仿宋" w:hAnsi="仿宋" w:cs="仿宋" w:hint="eastAsia"/>
            <w:lang w:eastAsia="zh-CN"/>
          </w:rPr>
          <w:t>(一)、社会责任与义务</w:t>
        </w:r>
        <w:r>
          <w:tab/>
        </w:r>
        <w:r>
          <w:fldChar w:fldCharType="begin"/>
        </w:r>
        <w:r>
          <w:instrText xml:space="preserve"> PAGEREF _Toc1479 \h </w:instrText>
        </w:r>
        <w:r>
          <w:fldChar w:fldCharType="separate"/>
        </w:r>
        <w:r>
          <w:t>41</w:t>
        </w:r>
        <w:r>
          <w:fldChar w:fldCharType="end"/>
        </w:r>
      </w:hyperlink>
    </w:p>
    <w:p>
      <w:pPr>
        <w:pStyle w:val="TOC2"/>
        <w:tabs>
          <w:tab w:val="right" w:leader="dot" w:pos="8306"/>
        </w:tabs>
      </w:pPr>
      <w:hyperlink w:anchor="_Toc32440" w:history="1">
        <w:r>
          <w:rPr>
            <w:rFonts w:ascii="仿宋" w:eastAsia="仿宋" w:hAnsi="仿宋" w:cs="仿宋" w:hint="eastAsia"/>
            <w:lang w:eastAsia="zh-CN"/>
          </w:rPr>
          <w:t>(二)、社会参与与沟通</w:t>
        </w:r>
        <w:r>
          <w:tab/>
        </w:r>
        <w:r>
          <w:fldChar w:fldCharType="begin"/>
        </w:r>
        <w:r>
          <w:instrText xml:space="preserve"> PAGEREF _Toc32440 \h </w:instrText>
        </w:r>
        <w:r>
          <w:fldChar w:fldCharType="separate"/>
        </w:r>
        <w:r>
          <w:t>41</w:t>
        </w:r>
        <w:r>
          <w:fldChar w:fldCharType="end"/>
        </w:r>
      </w:hyperlink>
    </w:p>
    <w:p>
      <w:pPr>
        <w:pStyle w:val="TOC1"/>
        <w:tabs>
          <w:tab w:val="right" w:leader="dot" w:pos="8306"/>
        </w:tabs>
      </w:pPr>
      <w:hyperlink w:anchor="_Toc8821" w:history="1">
        <w:r>
          <w:rPr>
            <w:rFonts w:ascii="仿宋" w:eastAsia="仿宋" w:hAnsi="仿宋" w:cs="仿宋" w:hint="eastAsia"/>
            <w:lang w:eastAsia="zh-CN"/>
          </w:rPr>
          <w:t>十二、心脏除颤器项目人力资源培养与发展</w:t>
        </w:r>
        <w:r>
          <w:tab/>
        </w:r>
        <w:r>
          <w:fldChar w:fldCharType="begin"/>
        </w:r>
        <w:r>
          <w:instrText xml:space="preserve"> PAGEREF _Toc8821 \h </w:instrText>
        </w:r>
        <w:r>
          <w:fldChar w:fldCharType="separate"/>
        </w:r>
        <w:r>
          <w:t>42</w:t>
        </w:r>
        <w:r>
          <w:fldChar w:fldCharType="end"/>
        </w:r>
      </w:hyperlink>
    </w:p>
    <w:p>
      <w:pPr>
        <w:pStyle w:val="TOC2"/>
        <w:tabs>
          <w:tab w:val="right" w:leader="dot" w:pos="8306"/>
        </w:tabs>
      </w:pPr>
      <w:hyperlink w:anchor="_Toc14012" w:history="1">
        <w:r>
          <w:rPr>
            <w:rFonts w:ascii="仿宋" w:eastAsia="仿宋" w:hAnsi="仿宋" w:cs="仿宋" w:hint="eastAsia"/>
            <w:lang w:eastAsia="zh-CN"/>
          </w:rPr>
          <w:t>(一)、人才需求与规划</w:t>
        </w:r>
        <w:r>
          <w:tab/>
        </w:r>
        <w:r>
          <w:fldChar w:fldCharType="begin"/>
        </w:r>
        <w:r>
          <w:instrText xml:space="preserve"> PAGEREF _Toc14012 \h </w:instrText>
        </w:r>
        <w:r>
          <w:fldChar w:fldCharType="separate"/>
        </w:r>
        <w:r>
          <w:t>42</w:t>
        </w:r>
        <w:r>
          <w:fldChar w:fldCharType="end"/>
        </w:r>
      </w:hyperlink>
    </w:p>
    <w:p>
      <w:pPr>
        <w:pStyle w:val="TOC2"/>
        <w:tabs>
          <w:tab w:val="right" w:leader="dot" w:pos="8306"/>
        </w:tabs>
      </w:pPr>
      <w:hyperlink w:anchor="_Toc14817" w:history="1">
        <w:r>
          <w:rPr>
            <w:rFonts w:ascii="仿宋" w:eastAsia="仿宋" w:hAnsi="仿宋" w:cs="仿宋" w:hint="eastAsia"/>
            <w:lang w:eastAsia="zh-CN"/>
          </w:rPr>
          <w:t>(二)、培训与发展计划</w:t>
        </w:r>
        <w:r>
          <w:tab/>
        </w:r>
        <w:r>
          <w:fldChar w:fldCharType="begin"/>
        </w:r>
        <w:r>
          <w:instrText xml:space="preserve"> PAGEREF _Toc14817 \h </w:instrText>
        </w:r>
        <w:r>
          <w:fldChar w:fldCharType="separate"/>
        </w:r>
        <w:r>
          <w:t>43</w:t>
        </w:r>
        <w:r>
          <w:fldChar w:fldCharType="end"/>
        </w:r>
      </w:hyperlink>
    </w:p>
    <w:p>
      <w:pPr>
        <w:pStyle w:val="TOC1"/>
        <w:tabs>
          <w:tab w:val="right" w:leader="dot" w:pos="8306"/>
        </w:tabs>
      </w:pPr>
      <w:hyperlink w:anchor="_Toc30007" w:history="1">
        <w:r>
          <w:rPr>
            <w:rFonts w:ascii="仿宋" w:eastAsia="仿宋" w:hAnsi="仿宋" w:cs="仿宋" w:hint="eastAsia"/>
            <w:lang w:eastAsia="zh-CN"/>
          </w:rPr>
          <w:t>十三、利益相关者分析与沟通计划</w:t>
        </w:r>
        <w:r>
          <w:tab/>
        </w:r>
        <w:r>
          <w:fldChar w:fldCharType="begin"/>
        </w:r>
        <w:r>
          <w:instrText xml:space="preserve"> PAGEREF _Toc30007 \h </w:instrText>
        </w:r>
        <w:r>
          <w:fldChar w:fldCharType="separate"/>
        </w:r>
        <w:r>
          <w:t>43</w:t>
        </w:r>
        <w:r>
          <w:fldChar w:fldCharType="end"/>
        </w:r>
      </w:hyperlink>
    </w:p>
    <w:p>
      <w:pPr>
        <w:pStyle w:val="TOC2"/>
        <w:tabs>
          <w:tab w:val="right" w:leader="dot" w:pos="8306"/>
        </w:tabs>
      </w:pPr>
      <w:hyperlink w:anchor="_Toc9945" w:history="1">
        <w:r>
          <w:rPr>
            <w:rFonts w:ascii="仿宋" w:eastAsia="仿宋" w:hAnsi="仿宋" w:cs="仿宋" w:hint="eastAsia"/>
            <w:lang w:eastAsia="zh-CN"/>
          </w:rPr>
          <w:t>(一)、利益相关者分析</w:t>
        </w:r>
        <w:r>
          <w:tab/>
        </w:r>
        <w:r>
          <w:fldChar w:fldCharType="begin"/>
        </w:r>
        <w:r>
          <w:instrText xml:space="preserve"> PAGEREF _Toc9945 \h </w:instrText>
        </w:r>
        <w:r>
          <w:fldChar w:fldCharType="separate"/>
        </w:r>
        <w:r>
          <w:t>43</w:t>
        </w:r>
        <w:r>
          <w:fldChar w:fldCharType="end"/>
        </w:r>
      </w:hyperlink>
    </w:p>
    <w:p>
      <w:pPr>
        <w:pStyle w:val="TOC2"/>
        <w:tabs>
          <w:tab w:val="right" w:leader="dot" w:pos="8306"/>
        </w:tabs>
      </w:pPr>
      <w:hyperlink w:anchor="_Toc4404" w:history="1">
        <w:r>
          <w:rPr>
            <w:rFonts w:ascii="仿宋" w:eastAsia="仿宋" w:hAnsi="仿宋" w:cs="仿宋" w:hint="eastAsia"/>
            <w:lang w:eastAsia="zh-CN"/>
          </w:rPr>
          <w:t>(二)、沟通计划</w:t>
        </w:r>
        <w:r>
          <w:tab/>
        </w:r>
        <w:r>
          <w:fldChar w:fldCharType="begin"/>
        </w:r>
        <w:r>
          <w:instrText xml:space="preserve"> PAGEREF _Toc4404 \h </w:instrText>
        </w:r>
        <w:r>
          <w:fldChar w:fldCharType="separate"/>
        </w:r>
        <w:r>
          <w:t>45</w:t>
        </w:r>
        <w:r>
          <w:fldChar w:fldCharType="end"/>
        </w:r>
      </w:hyperlink>
    </w:p>
    <w:p>
      <w:pPr>
        <w:pStyle w:val="TOC1"/>
        <w:tabs>
          <w:tab w:val="right" w:leader="dot" w:pos="8306"/>
        </w:tabs>
      </w:pPr>
      <w:hyperlink w:anchor="_Toc5583" w:history="1">
        <w:r>
          <w:rPr>
            <w:rFonts w:ascii="仿宋" w:eastAsia="仿宋" w:hAnsi="仿宋" w:cs="仿宋" w:hint="eastAsia"/>
            <w:lang w:eastAsia="zh-CN"/>
          </w:rPr>
          <w:t>十四、心脏除颤器项目实施保障措施</w:t>
        </w:r>
        <w:r>
          <w:tab/>
        </w:r>
        <w:r>
          <w:fldChar w:fldCharType="begin"/>
        </w:r>
        <w:r>
          <w:instrText xml:space="preserve"> PAGEREF _Toc5583 \h </w:instrText>
        </w:r>
        <w:r>
          <w:fldChar w:fldCharType="separate"/>
        </w:r>
        <w:r>
          <w:t>46</w:t>
        </w:r>
        <w:r>
          <w:fldChar w:fldCharType="end"/>
        </w:r>
      </w:hyperlink>
    </w:p>
    <w:p>
      <w:pPr>
        <w:pStyle w:val="TOC2"/>
        <w:tabs>
          <w:tab w:val="right" w:leader="dot" w:pos="8306"/>
        </w:tabs>
      </w:pPr>
      <w:hyperlink w:anchor="_Toc14508" w:history="1">
        <w:r>
          <w:rPr>
            <w:rFonts w:ascii="仿宋" w:eastAsia="仿宋" w:hAnsi="仿宋" w:cs="仿宋" w:hint="eastAsia"/>
            <w:lang w:eastAsia="zh-CN"/>
          </w:rPr>
          <w:t>(一)、心脏除颤器项目实施保障机制</w:t>
        </w:r>
        <w:r>
          <w:tab/>
        </w:r>
        <w:r>
          <w:fldChar w:fldCharType="begin"/>
        </w:r>
        <w:r>
          <w:instrText xml:space="preserve"> PAGEREF _Toc14508 \h </w:instrText>
        </w:r>
        <w:r>
          <w:fldChar w:fldCharType="separate"/>
        </w:r>
        <w:r>
          <w:t>46</w:t>
        </w:r>
        <w:r>
          <w:fldChar w:fldCharType="end"/>
        </w:r>
      </w:hyperlink>
    </w:p>
    <w:p>
      <w:pPr>
        <w:pStyle w:val="TOC2"/>
        <w:tabs>
          <w:tab w:val="right" w:leader="dot" w:pos="8306"/>
        </w:tabs>
      </w:pPr>
      <w:hyperlink w:anchor="_Toc2808" w:history="1">
        <w:r>
          <w:rPr>
            <w:rFonts w:ascii="仿宋" w:eastAsia="仿宋" w:hAnsi="仿宋" w:cs="仿宋" w:hint="eastAsia"/>
            <w:lang w:eastAsia="zh-CN"/>
          </w:rPr>
          <w:t>(二)、心脏除颤器项目法律合规要求</w:t>
        </w:r>
        <w:r>
          <w:tab/>
        </w:r>
        <w:r>
          <w:fldChar w:fldCharType="begin"/>
        </w:r>
        <w:r>
          <w:instrText xml:space="preserve"> PAGEREF _Toc2808 \h </w:instrText>
        </w:r>
        <w:r>
          <w:fldChar w:fldCharType="separate"/>
        </w:r>
        <w:r>
          <w:t>49</w:t>
        </w:r>
        <w:r>
          <w:fldChar w:fldCharType="end"/>
        </w:r>
      </w:hyperlink>
    </w:p>
    <w:p>
      <w:pPr>
        <w:pStyle w:val="TOC2"/>
        <w:tabs>
          <w:tab w:val="right" w:leader="dot" w:pos="8306"/>
        </w:tabs>
      </w:pPr>
      <w:hyperlink w:anchor="_Toc15510" w:history="1">
        <w:r>
          <w:rPr>
            <w:rFonts w:ascii="仿宋" w:eastAsia="仿宋" w:hAnsi="仿宋" w:cs="仿宋" w:hint="eastAsia"/>
            <w:lang w:eastAsia="zh-CN"/>
          </w:rPr>
          <w:t>(三)、心脏除颤器项目合同管理与法律事务</w:t>
        </w:r>
        <w:r>
          <w:tab/>
        </w:r>
        <w:r>
          <w:fldChar w:fldCharType="begin"/>
        </w:r>
        <w:r>
          <w:instrText xml:space="preserve"> PAGEREF _Toc15510 \h </w:instrText>
        </w:r>
        <w:r>
          <w:fldChar w:fldCharType="separate"/>
        </w:r>
        <w:r>
          <w:t>53</w:t>
        </w:r>
        <w:r>
          <w:fldChar w:fldCharType="end"/>
        </w:r>
      </w:hyperlink>
    </w:p>
    <w:p>
      <w:pPr>
        <w:pStyle w:val="TOC2"/>
        <w:tabs>
          <w:tab w:val="right" w:leader="dot" w:pos="8306"/>
        </w:tabs>
      </w:pPr>
      <w:hyperlink w:anchor="_Toc25253" w:history="1">
        <w:r>
          <w:rPr>
            <w:rFonts w:ascii="仿宋" w:eastAsia="仿宋" w:hAnsi="仿宋" w:cs="仿宋" w:hint="eastAsia"/>
            <w:lang w:eastAsia="zh-CN"/>
          </w:rPr>
          <w:t>(四)、心脏除颤器项目知识产权保护策略</w:t>
        </w:r>
        <w:r>
          <w:tab/>
        </w:r>
        <w:r>
          <w:fldChar w:fldCharType="begin"/>
        </w:r>
        <w:r>
          <w:instrText xml:space="preserve"> PAGEREF _Toc25253 \h </w:instrText>
        </w:r>
        <w:r>
          <w:fldChar w:fldCharType="separate"/>
        </w:r>
        <w:r>
          <w:t>60</w:t>
        </w:r>
        <w:r>
          <w:fldChar w:fldCharType="end"/>
        </w:r>
      </w:hyperlink>
    </w:p>
    <w:p>
      <w:pPr>
        <w:pStyle w:val="TOC1"/>
        <w:tabs>
          <w:tab w:val="right" w:leader="dot" w:pos="8306"/>
        </w:tabs>
      </w:pPr>
      <w:hyperlink w:anchor="_Toc25197" w:history="1">
        <w:r>
          <w:rPr>
            <w:rFonts w:ascii="仿宋" w:eastAsia="仿宋" w:hAnsi="仿宋" w:cs="仿宋" w:hint="eastAsia"/>
            <w:lang w:eastAsia="zh-CN"/>
          </w:rPr>
          <w:t>十五、质量管理体系</w:t>
        </w:r>
        <w:r>
          <w:tab/>
        </w:r>
        <w:r>
          <w:fldChar w:fldCharType="begin"/>
        </w:r>
        <w:r>
          <w:instrText xml:space="preserve"> PAGEREF _Toc25197 \h </w:instrText>
        </w:r>
        <w:r>
          <w:fldChar w:fldCharType="separate"/>
        </w:r>
        <w:r>
          <w:t>62</w:t>
        </w:r>
        <w:r>
          <w:fldChar w:fldCharType="end"/>
        </w:r>
      </w:hyperlink>
    </w:p>
    <w:p>
      <w:pPr>
        <w:pStyle w:val="TOC2"/>
        <w:tabs>
          <w:tab w:val="right" w:leader="dot" w:pos="8306"/>
        </w:tabs>
      </w:pPr>
      <w:hyperlink w:anchor="_Toc25894" w:history="1">
        <w:r>
          <w:rPr>
            <w:rFonts w:ascii="仿宋" w:eastAsia="仿宋" w:hAnsi="仿宋" w:cs="仿宋" w:hint="eastAsia"/>
            <w:lang w:eastAsia="zh-CN"/>
          </w:rPr>
          <w:t>(一)、质量目标与方针</w:t>
        </w:r>
        <w:r>
          <w:tab/>
        </w:r>
        <w:r>
          <w:fldChar w:fldCharType="begin"/>
        </w:r>
        <w:r>
          <w:instrText xml:space="preserve"> PAGEREF _Toc25894 \h </w:instrText>
        </w:r>
        <w:r>
          <w:fldChar w:fldCharType="separate"/>
        </w:r>
        <w:r>
          <w:t>62</w:t>
        </w:r>
        <w:r>
          <w:fldChar w:fldCharType="end"/>
        </w:r>
      </w:hyperlink>
    </w:p>
    <w:p>
      <w:pPr>
        <w:pStyle w:val="TOC2"/>
        <w:tabs>
          <w:tab w:val="right" w:leader="dot" w:pos="8306"/>
        </w:tabs>
      </w:pPr>
      <w:hyperlink w:anchor="_Toc3835" w:history="1">
        <w:r>
          <w:rPr>
            <w:rFonts w:ascii="仿宋" w:eastAsia="仿宋" w:hAnsi="仿宋" w:cs="仿宋" w:hint="eastAsia"/>
            <w:lang w:eastAsia="zh-CN"/>
          </w:rPr>
          <w:t>(二)、质量管理责任</w:t>
        </w:r>
        <w:r>
          <w:tab/>
        </w:r>
        <w:r>
          <w:fldChar w:fldCharType="begin"/>
        </w:r>
        <w:r>
          <w:instrText xml:space="preserve"> PAGEREF _Toc3835 \h </w:instrText>
        </w:r>
        <w:r>
          <w:fldChar w:fldCharType="separate"/>
        </w:r>
        <w:r>
          <w:t>63</w:t>
        </w:r>
        <w:r>
          <w:fldChar w:fldCharType="end"/>
        </w:r>
      </w:hyperlink>
    </w:p>
    <w:p>
      <w:pPr>
        <w:pStyle w:val="TOC2"/>
        <w:tabs>
          <w:tab w:val="right" w:leader="dot" w:pos="8306"/>
        </w:tabs>
      </w:pPr>
      <w:hyperlink w:anchor="_Toc4848" w:history="1">
        <w:r>
          <w:rPr>
            <w:rFonts w:ascii="仿宋" w:eastAsia="仿宋" w:hAnsi="仿宋" w:cs="仿宋" w:hint="eastAsia"/>
            <w:lang w:eastAsia="zh-CN"/>
          </w:rPr>
          <w:t>(三)、质量管理体系文件</w:t>
        </w:r>
        <w:r>
          <w:tab/>
        </w:r>
        <w:r>
          <w:fldChar w:fldCharType="begin"/>
        </w:r>
        <w:r>
          <w:instrText xml:space="preserve"> PAGEREF _Toc4848 \h </w:instrText>
        </w:r>
        <w:r>
          <w:fldChar w:fldCharType="separate"/>
        </w:r>
        <w:r>
          <w:t>65</w:t>
        </w:r>
        <w:r>
          <w:fldChar w:fldCharType="end"/>
        </w:r>
      </w:hyperlink>
    </w:p>
    <w:p>
      <w:pPr>
        <w:pStyle w:val="TOC2"/>
        <w:tabs>
          <w:tab w:val="right" w:leader="dot" w:pos="8306"/>
        </w:tabs>
      </w:pPr>
      <w:hyperlink w:anchor="_Toc31848" w:history="1">
        <w:r>
          <w:rPr>
            <w:rFonts w:ascii="仿宋" w:eastAsia="仿宋" w:hAnsi="仿宋" w:cs="仿宋" w:hint="eastAsia"/>
            <w:lang w:eastAsia="zh-CN"/>
          </w:rPr>
          <w:t>(四)、质量培训与教育</w:t>
        </w:r>
        <w:r>
          <w:tab/>
        </w:r>
        <w:r>
          <w:fldChar w:fldCharType="begin"/>
        </w:r>
        <w:r>
          <w:instrText xml:space="preserve"> PAGEREF _Toc31848 \h </w:instrText>
        </w:r>
        <w:r>
          <w:fldChar w:fldCharType="separate"/>
        </w:r>
        <w:r>
          <w:t>67</w:t>
        </w:r>
        <w:r>
          <w:fldChar w:fldCharType="end"/>
        </w:r>
      </w:hyperlink>
    </w:p>
    <w:p>
      <w:pPr>
        <w:pStyle w:val="TOC2"/>
        <w:tabs>
          <w:tab w:val="right" w:leader="dot" w:pos="8306"/>
        </w:tabs>
      </w:pPr>
      <w:hyperlink w:anchor="_Toc13031" w:history="1">
        <w:r>
          <w:rPr>
            <w:rFonts w:ascii="仿宋" w:eastAsia="仿宋" w:hAnsi="仿宋" w:cs="仿宋" w:hint="eastAsia"/>
            <w:lang w:eastAsia="zh-CN"/>
          </w:rPr>
          <w:t>(五)、质量审核与评价</w:t>
        </w:r>
        <w:r>
          <w:tab/>
        </w:r>
        <w:r>
          <w:fldChar w:fldCharType="begin"/>
        </w:r>
        <w:r>
          <w:instrText xml:space="preserve"> PAGEREF _Toc13031 \h </w:instrText>
        </w:r>
        <w:r>
          <w:fldChar w:fldCharType="separate"/>
        </w:r>
        <w:r>
          <w:t>68</w:t>
        </w:r>
        <w:r>
          <w:fldChar w:fldCharType="end"/>
        </w:r>
      </w:hyperlink>
    </w:p>
    <w:p>
      <w:pPr>
        <w:pStyle w:val="TOC2"/>
        <w:tabs>
          <w:tab w:val="right" w:leader="dot" w:pos="8306"/>
        </w:tabs>
      </w:pPr>
      <w:hyperlink w:anchor="_Toc32228" w:history="1">
        <w:r>
          <w:rPr>
            <w:rFonts w:ascii="仿宋" w:eastAsia="仿宋" w:hAnsi="仿宋" w:cs="仿宋" w:hint="eastAsia"/>
            <w:lang w:eastAsia="zh-CN"/>
          </w:rPr>
          <w:t>(六)、不符合与纠正措施</w:t>
        </w:r>
        <w:r>
          <w:tab/>
        </w:r>
        <w:r>
          <w:fldChar w:fldCharType="begin"/>
        </w:r>
        <w:r>
          <w:instrText xml:space="preserve"> PAGEREF _Toc32228 \h </w:instrText>
        </w:r>
        <w:r>
          <w:fldChar w:fldCharType="separate"/>
        </w:r>
        <w:r>
          <w:t>69</w:t>
        </w:r>
        <w:r>
          <w:fldChar w:fldCharType="end"/>
        </w:r>
      </w:hyperlink>
    </w:p>
    <w:p>
      <w:pPr>
        <w:pStyle w:val="TOC1"/>
        <w:tabs>
          <w:tab w:val="right" w:leader="dot" w:pos="8306"/>
        </w:tabs>
      </w:pPr>
      <w:hyperlink w:anchor="_Toc15348" w:history="1">
        <w:r>
          <w:rPr>
            <w:rFonts w:ascii="仿宋" w:eastAsia="仿宋" w:hAnsi="仿宋" w:cs="仿宋" w:hint="eastAsia"/>
            <w:lang w:eastAsia="zh-CN"/>
          </w:rPr>
          <w:t>十六、心脏除颤器项目工程方案分析</w:t>
        </w:r>
        <w:r>
          <w:tab/>
        </w:r>
        <w:r>
          <w:fldChar w:fldCharType="begin"/>
        </w:r>
        <w:r>
          <w:instrText xml:space="preserve"> PAGEREF _Toc15348 \h </w:instrText>
        </w:r>
        <w:r>
          <w:fldChar w:fldCharType="separate"/>
        </w:r>
        <w:r>
          <w:t>70</w:t>
        </w:r>
        <w:r>
          <w:fldChar w:fldCharType="end"/>
        </w:r>
      </w:hyperlink>
    </w:p>
    <w:p>
      <w:pPr>
        <w:pStyle w:val="TOC2"/>
        <w:tabs>
          <w:tab w:val="right" w:leader="dot" w:pos="8306"/>
        </w:tabs>
      </w:pPr>
      <w:hyperlink w:anchor="_Toc9563" w:history="1">
        <w:r>
          <w:rPr>
            <w:rFonts w:ascii="仿宋" w:eastAsia="仿宋" w:hAnsi="仿宋" w:cs="仿宋" w:hint="eastAsia"/>
            <w:lang w:eastAsia="zh-CN"/>
          </w:rPr>
          <w:t>(一)、建筑工程设计原则</w:t>
        </w:r>
        <w:r>
          <w:tab/>
        </w:r>
        <w:r>
          <w:fldChar w:fldCharType="begin"/>
        </w:r>
        <w:r>
          <w:instrText xml:space="preserve"> PAGEREF _Toc9563 \h </w:instrText>
        </w:r>
        <w:r>
          <w:fldChar w:fldCharType="separate"/>
        </w:r>
        <w:r>
          <w:t>70</w:t>
        </w:r>
        <w:r>
          <w:fldChar w:fldCharType="end"/>
        </w:r>
      </w:hyperlink>
    </w:p>
    <w:p>
      <w:pPr>
        <w:pStyle w:val="TOC2"/>
        <w:tabs>
          <w:tab w:val="right" w:leader="dot" w:pos="8306"/>
        </w:tabs>
      </w:pPr>
      <w:hyperlink w:anchor="_Toc1046" w:history="1">
        <w:r>
          <w:rPr>
            <w:rFonts w:ascii="仿宋" w:eastAsia="仿宋" w:hAnsi="仿宋" w:cs="仿宋" w:hint="eastAsia"/>
            <w:lang w:eastAsia="zh-CN"/>
          </w:rPr>
          <w:t>(二)、土建工程建设指标</w:t>
        </w:r>
        <w:r>
          <w:tab/>
        </w:r>
        <w:r>
          <w:fldChar w:fldCharType="begin"/>
        </w:r>
        <w:r>
          <w:instrText xml:space="preserve"> PAGEREF _Toc1046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06"/>
      <w:r>
        <w:rPr>
          <w:rFonts w:ascii="仿宋" w:eastAsia="仿宋" w:hAnsi="仿宋" w:cs="仿宋" w:hint="eastAsia"/>
          <w:sz w:val="28"/>
          <w:lang w:eastAsia="zh-CN"/>
        </w:rPr>
        <w:t>一、心脏除颤器项目危机管理</w:t>
      </w:r>
      <w:bookmarkEnd w:id="2"/>
    </w:p>
    <w:p>
      <w:pPr>
        <w:pStyle w:val="Heading2"/>
        <w:rPr>
          <w:rFonts w:ascii="仿宋" w:eastAsia="仿宋" w:hAnsi="仿宋" w:cs="仿宋" w:hint="eastAsia"/>
          <w:lang w:eastAsia="zh-CN"/>
        </w:rPr>
      </w:pPr>
      <w:bookmarkStart w:id="3" w:name="_Toc2583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心脏除颤器项目危机管理中，危机预警与识别是确保心脏除颤器项目稳健运行的核心步骤。通过建立全面的监测机制，心脏除颤器项目团队旨在及时发现和理解潜在的风险和危机因素，以便采取及时的预防和应对措施，确保心脏除颤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首先，通过深入的风险评估，心脏除颤器项目团队全面分析了整个心脏除颤器项目和各个阶段可能存在的威胁。这包括准确评估每个潜在风险的发生概率和可能影响的程度，为后续危机预警提供了有力支持。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心脏除颤器项目团队着重于明确定义心脏除颤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心脏除颤器项目进展的持续监控，团队能够及时发现潜在问题并作出迅速反应。心脏除颤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在这一阶段，团队的专业素养和反应速度将发挥至关重要的作用，以确保潜在危机能够在初期得到有效的处理，最大程度地减轻负面影响。通过危机预警与识别，心脏除颤器项目得以更有序、可控地推进。</w:t>
      </w:r>
    </w:p>
    <w:p>
      <w:pPr>
        <w:pStyle w:val="Heading2"/>
        <w:ind w:firstLine="560" w:firstLineChars="200"/>
        <w:rPr>
          <w:rFonts w:ascii="仿宋" w:eastAsia="仿宋" w:hAnsi="仿宋" w:cs="仿宋" w:hint="eastAsia"/>
          <w:sz w:val="28"/>
          <w:lang w:eastAsia="zh-CN"/>
        </w:rPr>
      </w:pPr>
      <w:bookmarkStart w:id="4" w:name="_Toc155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在危机发生时，心脏除颤器项目团队立即行动，成立了应急小组。该小组的任务是迅速制定并实施紧急应对措施，以最小化潜在损失。以下是采取的主要措施：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暂停心脏除颤器项目进度：为遏制危机蔓延，心脏除颤器项目暂时停止进行，以便全面评估当前状况。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资源重新分配：重新评估心脏除颤器项目资源的分配，确保最大限度地减小损失。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实时沟通：与关键利益相关者建立实时沟通机制，向他们传递心脏除颤器项目危机的实际状况，保障心脏除颤器项目核心利益。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在紧急应对的同时，心脏除颤器项目团队强调了团队协作和有效沟通的重要性。以下是团队协作的关键举措：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信息共享机制：建立了信息共享平台，确保团队成员能够及时获取心脏除颤器项目危机的实时信息。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领导者沟通：心脏除颤器项目领导者通过定期会议和即时沟通工具，指导团队应对危机，保持团队稳定运行。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随着危机得到初步控制，心脏除颤器项目团队转向制定恢复计划，以确保心脏除颤器项目能够从中迅速恢复。主要恢复计划包括：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修复受损的进度计划：重新评估心脏除颤器项目进度，制定修复计划，确保心脏除颤器项目尽快回归正常进程。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重新调整资源分配：优化资源分配，确保心脏除颤器项目在有限资源下高效运转。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风险管理机制加强：对心脏除颤器项目风险进行全面评估，制定更强化的风险管理策略，以预防未来可能的危机。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16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99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技术管理特点体现在其创新导向。通过引入最先进的技术趋势和解决方案，心脏除颤器项目致力于提升科技含量、提高质量和效率水平。这意味着我们将采用最新的工具和方法，确保心脏除颤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心脏除颤器项目技术管理的显著特征。通过整合不同领域的技术资源，我们实现了跨学科的协同工作。这有助于优化技术架构，提高整体效能。此外，整合性策略还促进了不同技术团队之间的紧密沟通和高效合作，确保心脏除颤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心脏除颤器项目所采用的技术。通过不断优化技术方案，心脏除颤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心脏除颤器项目团队将在心脏除颤器项目初期识别可能的技术风险，并采取相应的预防和应对措施。通过建立健全的风险评估机制，心脏除颤器项目能够在实施过程中及时发现并解决潜在的技术问题，保障心脏除颤器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心脏除颤器项目中，技术将成为心脏除颤器项目成功的有力支持。这一深度剖析揭示了技术管理在心脏除颤器项目实施中的关键作用，为心脏除颤器项目的技术基础奠定了坚实的基础。</w:t>
      </w:r>
    </w:p>
    <w:p>
      <w:pPr>
        <w:pStyle w:val="Heading2"/>
        <w:ind w:firstLine="560" w:firstLineChars="200"/>
        <w:rPr>
          <w:rFonts w:ascii="仿宋" w:eastAsia="仿宋" w:hAnsi="仿宋" w:cs="仿宋" w:hint="eastAsia"/>
          <w:sz w:val="28"/>
          <w:lang w:eastAsia="zh-CN"/>
        </w:rPr>
      </w:pPr>
      <w:bookmarkStart w:id="7" w:name="_Toc4472"/>
      <w:r>
        <w:rPr>
          <w:rFonts w:ascii="仿宋" w:eastAsia="仿宋" w:hAnsi="仿宋" w:cs="仿宋" w:hint="eastAsia"/>
          <w:sz w:val="28"/>
          <w:lang w:eastAsia="zh-CN"/>
        </w:rPr>
        <w:t>(二)、心脏除颤器项目工艺技术设计方案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心脏除颤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心脏除颤器项目将严格按照相关行业规范要求进行组织。通过有效控制产品质量，心脏除颤器项目将致力于为顾客提供优质的心脏除颤器项目产品和良好的服务。这体现了心脏除颤器项目对于生产活动合规性和质量标准的高度重视，为心脏除颤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心脏除颤器项目注重生态效益和清洁生产原则。心脏除颤器项目建设将紧密结合地方特色经济发展，与社会经济发展规划和区域环境保护规划方案相协调一致。通过与当地区域自然生态系统的结合，心脏除颤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产品方面，心脏除颤器项目产品具有多样化的客户需求和个性化的特点。因此，心脏除颤器项目产品规格品种多样，且单批生产数量较小。为满足这一特点，心脏除颤器项目承办单位将建设先进的柔性制造生产线。通过广泛应用柔性制造技术，心脏除颤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心脏除颤器项目采用的技术具有较高的技术含量和自动化水平，处于国内先进水平。这一技术选用不仅体现了对生产效率、质量和环境友好性的高标准要求，同时为心脏除颤器项目的可持续发展奠定了坚实的基础。</w:t>
      </w:r>
    </w:p>
    <w:p>
      <w:pPr>
        <w:pStyle w:val="Heading2"/>
        <w:ind w:firstLine="560" w:firstLineChars="200"/>
        <w:rPr>
          <w:rFonts w:ascii="仿宋" w:eastAsia="仿宋" w:hAnsi="仿宋" w:cs="仿宋" w:hint="eastAsia"/>
          <w:sz w:val="28"/>
          <w:lang w:eastAsia="zh-CN"/>
        </w:rPr>
      </w:pPr>
      <w:bookmarkStart w:id="8" w:name="_Toc1072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为确保心脏除颤器项目的高效生产和技术实施，我们制定了一套精心设计的设备选型方案，以满足心脏除颤器项目生产、质量和环保的要求。该方案的主要特点如下：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心脏除颤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针对心脏除颤器项目产品的多样性和小批量生产的特点，我们将建设柔性制造生产线。通过在设备选型中考虑柔性制造技术，可以灵活应对不同产品规格和生产需求，实现生产线的高度灵活性和适应性。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208"/>
      <w:r>
        <w:rPr>
          <w:rFonts w:ascii="仿宋" w:eastAsia="仿宋" w:hAnsi="仿宋" w:cs="仿宋" w:hint="eastAsia"/>
          <w:sz w:val="28"/>
          <w:lang w:eastAsia="zh-CN"/>
        </w:rPr>
        <w:t>三、心脏除颤器项目建设背景及必要性分析</w:t>
      </w:r>
      <w:bookmarkEnd w:id="9"/>
    </w:p>
    <w:p>
      <w:pPr>
        <w:pStyle w:val="Heading2"/>
        <w:rPr>
          <w:rFonts w:ascii="仿宋" w:eastAsia="仿宋" w:hAnsi="仿宋" w:cs="仿宋" w:hint="eastAsia"/>
          <w:lang w:eastAsia="zh-CN"/>
        </w:rPr>
      </w:pPr>
      <w:bookmarkStart w:id="10" w:name="_Toc8095"/>
      <w:r>
        <w:rPr>
          <w:rFonts w:ascii="仿宋" w:eastAsia="仿宋" w:hAnsi="仿宋" w:cs="仿宋" w:hint="eastAsia"/>
          <w:lang w:eastAsia="zh-CN"/>
        </w:rPr>
        <w:t>(一)、心脏除颤器项目背景分析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心脏除颤器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心脏除颤器项目在这个潮流中的定位。同时，我们将关注行业内涌现的新兴机遇，以便心脏除颤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心脏除颤器项目提供了强大的发展动力。我们将聚焦于行业内最新的技术发展趋势，包括但不限于人工智能、大数据分析、物联网等领域。通过深度的技术研究，我们将确保心脏除颤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心脏除颤器项目发展的源泉。我们将投入更多的精力对市场需求进行深入剖析，超越表面的需求，深入挖掘潜在的市场痛点和机遇。通过对市场需求的细致了解，心脏除颤器项目将更有针对性地设计解决方案，满足市场的多样化需求，从而更好地促进心脏除颤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心脏除颤器项目战略至关重要。我们将对竞争态势进行更为深入的分析，包括但不限于市场份额、产品特点、客户满意度等多个维度。通过深度的竞争分析，心脏除颤器项目将能够更准确地把握市场脉搏，制定具有竞争力的心脏除颤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心脏除颤器项目的发展具有直接的影响。我们将进行更为全面的法规和政策分析，了解行业发展中的潜在法律风险和合规挑战。通过充分了解和遵守相关法规，心脏除颤器项目将确保在法律框架内合法合规运营，为心脏除颤器项目的稳健发展提供有力支持。</w:t>
      </w:r>
    </w:p>
    <w:p>
      <w:pPr>
        <w:pStyle w:val="Heading2"/>
        <w:ind w:firstLine="560" w:firstLineChars="200"/>
        <w:rPr>
          <w:rFonts w:ascii="仿宋" w:eastAsia="仿宋" w:hAnsi="仿宋" w:cs="仿宋" w:hint="eastAsia"/>
          <w:sz w:val="28"/>
          <w:lang w:eastAsia="zh-CN"/>
        </w:rPr>
      </w:pPr>
      <w:bookmarkStart w:id="11" w:name="_Toc4935"/>
      <w:r>
        <w:rPr>
          <w:rFonts w:ascii="仿宋" w:eastAsia="仿宋" w:hAnsi="仿宋" w:cs="仿宋" w:hint="eastAsia"/>
          <w:sz w:val="28"/>
          <w:lang w:eastAsia="zh-CN"/>
        </w:rPr>
        <w:t>(二)、心脏除颤器项目建设必要性分析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建设的迫切性源于对行业发展趋势的深刻洞察。我们正处于一个行业变革的时代，科技创新、数字化转型成为企业发展的关键动力。心脏除颤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建设不仅仅是为了跟上潮流，更是为了通过技术创新推动企业的持续发展。通过引入先进的技术和解决方案，心脏除颤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心脏除颤器项目的建设成为必然选择，通过提高产品质量、拓展服务领域，从而在竞争中获得更多的机会。心脏除颤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心脏除颤器项目建设的必要性体现在对客户需求更精准的满足。通过心脏除颤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建设的背后是对企业持续创新的追求。只有通过不断创新，企业才能在竞争中立于不败之地。心脏除颤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2501"/>
      <w:r>
        <w:rPr>
          <w:rFonts w:ascii="仿宋" w:eastAsia="仿宋" w:hAnsi="仿宋" w:cs="仿宋" w:hint="eastAsia"/>
          <w:sz w:val="28"/>
          <w:lang w:eastAsia="zh-CN"/>
        </w:rPr>
        <w:t>四、心脏除颤器项目建设单位说明</w:t>
      </w:r>
      <w:bookmarkEnd w:id="12"/>
    </w:p>
    <w:p>
      <w:pPr>
        <w:pStyle w:val="Heading2"/>
        <w:rPr>
          <w:rFonts w:ascii="仿宋" w:eastAsia="仿宋" w:hAnsi="仿宋" w:cs="仿宋" w:hint="eastAsia"/>
          <w:lang w:eastAsia="zh-CN"/>
        </w:rPr>
      </w:pPr>
      <w:bookmarkStart w:id="13" w:name="_Toc28921"/>
      <w:r>
        <w:rPr>
          <w:rFonts w:ascii="仿宋" w:eastAsia="仿宋" w:hAnsi="仿宋" w:cs="仿宋" w:hint="eastAsia"/>
          <w:lang w:eastAsia="zh-CN"/>
        </w:rPr>
        <w:t>(一)、心脏除颤器项目承办单位基本情况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54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心脏除颤器项目承办单位的XXXX，我们着眼于实现可持续的经济效益。通过技术创新和解决方案的提供，公司预计在心脏除颤器项目执行期间将获得可观的收入增长。这一收入来源主要包括心脏除颤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同时，我们注重成本控制和效率提升，以确保心脏除颤器项目的可持续盈利。透过精细的管理和资源优化，公司期望实现心脏除颤器项目利润最大化。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心脏除颤器项目实施进行全面的投资评估，包括心脏除颤器项目启动阶段的资金投入和后续运营成本。通过对心脏除颤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心脏除颤器项目实施过程中具备足够的资金流动性，公司将进行详尽的现金流分析。这包括资金需求的合理预测、心脏除颤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509"/>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02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心脏除颤器项目的主要产品是XXXX，预计年产值为XXX万元。这一产品在市场中占据着重要的地位，其广泛的应用范围使得该心脏除颤器项目的市场前景非常广阔。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心脏除颤器项目的xxx产品作为重要的原材料之一，将在多个领域发挥关键作用。其在建筑、交通、能源等方面的广泛应用将为整个产业链提供强大的支持，形成产业协同效应。心脏除颤器项目的年产值XXX万XXX万XXX万万元不仅反映了其在市场上的巨大潜力，更预示着它对国民经济的积极贡献。这种关联度高、涉及面广的产业关系，使得该心脏除颤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544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总征地面积为XXXX平方米，相当于约XX.XX亩，其中净用地面积为XXXX平方米，红线范围内相当于约XX.XX亩。这一用地规模充分考虑了心脏除颤器项目的建设需求，保障了心脏除颤器项目在合适的空间内得以充分发展。心脏除颤器项目规划的总建筑面积为XXXX平方米，其中主体工程建设占XXXX平方米，计容建筑面积达XXXX平方米。预计建筑工程的投资将达到XXXX万元，为心脏除颤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计划购置的设备共计XXXX台（套），设备购置费用为XXXX万元。这一设备购置计划充分考虑到心脏除颤器项目的生产需求和技术要求，确保了心脏除颤器项目在生产运营中具备先进的技术装备和高效的生产能力。设备的合理配置将为心脏除颤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心脏除颤器项目计划总投资为XXXX万元，预计年实现营业收入为XXXX万元。这一产能规模的设定旨在确保心脏除颤器项目能够在投资与回报之间取得平衡，实现长期可持续的发展。心脏除颤器项目的总投资充分考虑到各个方面的需求，包括用地建设、设备购置等多个环节，以确保心脏除颤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7626"/>
      <w:r>
        <w:rPr>
          <w:rFonts w:ascii="仿宋" w:eastAsia="仿宋" w:hAnsi="仿宋" w:cs="仿宋" w:hint="eastAsia"/>
          <w:sz w:val="28"/>
          <w:lang w:eastAsia="zh-CN"/>
        </w:rPr>
        <w:t>六、心脏除颤器项目土建工程</w:t>
      </w:r>
      <w:bookmarkEnd w:id="18"/>
    </w:p>
    <w:p>
      <w:pPr>
        <w:pStyle w:val="Heading2"/>
        <w:rPr>
          <w:rFonts w:ascii="仿宋" w:eastAsia="仿宋" w:hAnsi="仿宋" w:cs="仿宋" w:hint="eastAsia"/>
          <w:lang w:eastAsia="zh-CN"/>
        </w:rPr>
      </w:pPr>
      <w:bookmarkStart w:id="19" w:name="_Toc2683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在心脏除颤器项目的建筑工程设计中，我们将秉承一系列重要的设计原则，以确保心脏除颤器项目建筑在功能、美观、可持续性等方面达到最佳效果。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首要原则是确保建筑的功能性得到最大化的发挥。我们将充分理解心脏除颤器项目的实际需求，合理布局各个功能区域，保证建筑在满足业务需求的同时，提供高效的工作环境。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https://d.book118.com/886044144200010100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05E1C"/>
    <w:rsid w:val="78905E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04414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2024-03-01T17:16:00Z</dcterms:created>
  <dcterms:modified xsi:type="dcterms:W3CDTF">2024-03-01T17:16:19Z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63EFF4BE30D84ECEA0A14AA9B8AA500C_11</vt:lpwstr>
  </property>
  <property fmtid="{D5CDD505-2E9C-101B-9397-08002B2CF9AE}" pid="3" name="KSOProductBuildVer">
    <vt:lpwstr>2052-12.1.0.16388</vt:lpwstr>
  </property>
</Properties>
</file>