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LDPE项目构思建设方案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36" w:history="1">
        <w:r>
          <w:rPr>
            <w:rFonts w:ascii="仿宋" w:eastAsia="仿宋" w:hAnsi="仿宋" w:cs="仿宋" w:hint="eastAsia"/>
            <w:lang w:eastAsia="zh-CN"/>
          </w:rPr>
          <w:t>序言</w:t>
        </w:r>
        <w:r>
          <w:tab/>
        </w:r>
        <w:r>
          <w:fldChar w:fldCharType="begin"/>
        </w:r>
        <w:r>
          <w:instrText xml:space="preserve"> PAGEREF _Toc17736 \h </w:instrText>
        </w:r>
        <w:r>
          <w:fldChar w:fldCharType="separate"/>
        </w:r>
        <w:r>
          <w:t>3</w:t>
        </w:r>
        <w:r>
          <w:fldChar w:fldCharType="end"/>
        </w:r>
      </w:hyperlink>
    </w:p>
    <w:p>
      <w:pPr>
        <w:pStyle w:val="TOC1"/>
        <w:tabs>
          <w:tab w:val="right" w:leader="dot" w:pos="8306"/>
        </w:tabs>
      </w:pPr>
      <w:hyperlink w:anchor="_Toc18535" w:history="1">
        <w:r>
          <w:rPr>
            <w:rFonts w:ascii="仿宋" w:eastAsia="仿宋" w:hAnsi="仿宋" w:cs="仿宋" w:hint="eastAsia"/>
            <w:lang w:eastAsia="zh-CN"/>
          </w:rPr>
          <w:t>一、项目监理与质量保证</w:t>
        </w:r>
        <w:r>
          <w:tab/>
        </w:r>
        <w:r>
          <w:fldChar w:fldCharType="begin"/>
        </w:r>
        <w:r>
          <w:instrText xml:space="preserve"> PAGEREF _Toc18535 \h </w:instrText>
        </w:r>
        <w:r>
          <w:fldChar w:fldCharType="separate"/>
        </w:r>
        <w:r>
          <w:t>3</w:t>
        </w:r>
        <w:r>
          <w:fldChar w:fldCharType="end"/>
        </w:r>
      </w:hyperlink>
    </w:p>
    <w:p>
      <w:pPr>
        <w:pStyle w:val="TOC2"/>
        <w:tabs>
          <w:tab w:val="right" w:leader="dot" w:pos="8306"/>
        </w:tabs>
      </w:pPr>
      <w:hyperlink w:anchor="_Toc3827" w:history="1">
        <w:r>
          <w:rPr>
            <w:rFonts w:ascii="仿宋" w:eastAsia="仿宋" w:hAnsi="仿宋" w:cs="仿宋" w:hint="eastAsia"/>
            <w:lang w:eastAsia="zh-CN"/>
          </w:rPr>
          <w:t>(一)、监理体系构建</w:t>
        </w:r>
        <w:r>
          <w:tab/>
        </w:r>
        <w:r>
          <w:fldChar w:fldCharType="begin"/>
        </w:r>
        <w:r>
          <w:instrText xml:space="preserve"> PAGEREF _Toc3827 \h </w:instrText>
        </w:r>
        <w:r>
          <w:fldChar w:fldCharType="separate"/>
        </w:r>
        <w:r>
          <w:t>3</w:t>
        </w:r>
        <w:r>
          <w:fldChar w:fldCharType="end"/>
        </w:r>
      </w:hyperlink>
    </w:p>
    <w:p>
      <w:pPr>
        <w:pStyle w:val="TOC2"/>
        <w:tabs>
          <w:tab w:val="right" w:leader="dot" w:pos="8306"/>
        </w:tabs>
      </w:pPr>
      <w:hyperlink w:anchor="_Toc28230" w:history="1">
        <w:r>
          <w:rPr>
            <w:rFonts w:ascii="仿宋" w:eastAsia="仿宋" w:hAnsi="仿宋" w:cs="仿宋" w:hint="eastAsia"/>
            <w:lang w:eastAsia="zh-CN"/>
          </w:rPr>
          <w:t>(二)、质量保证体系实施</w:t>
        </w:r>
        <w:r>
          <w:tab/>
        </w:r>
        <w:r>
          <w:fldChar w:fldCharType="begin"/>
        </w:r>
        <w:r>
          <w:instrText xml:space="preserve"> PAGEREF _Toc28230 \h </w:instrText>
        </w:r>
        <w:r>
          <w:fldChar w:fldCharType="separate"/>
        </w:r>
        <w:r>
          <w:t>4</w:t>
        </w:r>
        <w:r>
          <w:fldChar w:fldCharType="end"/>
        </w:r>
      </w:hyperlink>
    </w:p>
    <w:p>
      <w:pPr>
        <w:pStyle w:val="TOC2"/>
        <w:tabs>
          <w:tab w:val="right" w:leader="dot" w:pos="8306"/>
        </w:tabs>
      </w:pPr>
      <w:hyperlink w:anchor="_Toc3933" w:history="1">
        <w:r>
          <w:rPr>
            <w:rFonts w:ascii="仿宋" w:eastAsia="仿宋" w:hAnsi="仿宋" w:cs="仿宋" w:hint="eastAsia"/>
            <w:lang w:eastAsia="zh-CN"/>
          </w:rPr>
          <w:t>(三)、监理与质量控制流程</w:t>
        </w:r>
        <w:r>
          <w:tab/>
        </w:r>
        <w:r>
          <w:fldChar w:fldCharType="begin"/>
        </w:r>
        <w:r>
          <w:instrText xml:space="preserve"> PAGEREF _Toc3933 \h </w:instrText>
        </w:r>
        <w:r>
          <w:fldChar w:fldCharType="separate"/>
        </w:r>
        <w:r>
          <w:t>4</w:t>
        </w:r>
        <w:r>
          <w:fldChar w:fldCharType="end"/>
        </w:r>
      </w:hyperlink>
    </w:p>
    <w:p>
      <w:pPr>
        <w:pStyle w:val="TOC1"/>
        <w:tabs>
          <w:tab w:val="right" w:leader="dot" w:pos="8306"/>
        </w:tabs>
      </w:pPr>
      <w:hyperlink w:anchor="_Toc10007" w:history="1">
        <w:r>
          <w:rPr>
            <w:rFonts w:ascii="仿宋" w:eastAsia="仿宋" w:hAnsi="仿宋" w:cs="仿宋" w:hint="eastAsia"/>
            <w:lang w:eastAsia="zh-CN"/>
          </w:rPr>
          <w:t>二、项目选址研究</w:t>
        </w:r>
        <w:r>
          <w:tab/>
        </w:r>
        <w:r>
          <w:fldChar w:fldCharType="begin"/>
        </w:r>
        <w:r>
          <w:instrText xml:space="preserve"> PAGEREF _Toc10007 \h </w:instrText>
        </w:r>
        <w:r>
          <w:fldChar w:fldCharType="separate"/>
        </w:r>
        <w:r>
          <w:t>5</w:t>
        </w:r>
        <w:r>
          <w:fldChar w:fldCharType="end"/>
        </w:r>
      </w:hyperlink>
    </w:p>
    <w:p>
      <w:pPr>
        <w:pStyle w:val="TOC2"/>
        <w:tabs>
          <w:tab w:val="right" w:leader="dot" w:pos="8306"/>
        </w:tabs>
      </w:pPr>
      <w:hyperlink w:anchor="_Toc1628" w:history="1">
        <w:r>
          <w:rPr>
            <w:rFonts w:ascii="仿宋" w:eastAsia="仿宋" w:hAnsi="仿宋" w:cs="仿宋" w:hint="eastAsia"/>
            <w:lang w:eastAsia="zh-CN"/>
          </w:rPr>
          <w:t>(一)、项目选址原则</w:t>
        </w:r>
        <w:r>
          <w:tab/>
        </w:r>
        <w:r>
          <w:fldChar w:fldCharType="begin"/>
        </w:r>
        <w:r>
          <w:instrText xml:space="preserve"> PAGEREF _Toc1628 \h </w:instrText>
        </w:r>
        <w:r>
          <w:fldChar w:fldCharType="separate"/>
        </w:r>
        <w:r>
          <w:t>5</w:t>
        </w:r>
        <w:r>
          <w:fldChar w:fldCharType="end"/>
        </w:r>
      </w:hyperlink>
    </w:p>
    <w:p>
      <w:pPr>
        <w:pStyle w:val="TOC2"/>
        <w:tabs>
          <w:tab w:val="right" w:leader="dot" w:pos="8306"/>
        </w:tabs>
      </w:pPr>
      <w:hyperlink w:anchor="_Toc28388" w:history="1">
        <w:r>
          <w:rPr>
            <w:rFonts w:ascii="仿宋" w:eastAsia="仿宋" w:hAnsi="仿宋" w:cs="仿宋" w:hint="eastAsia"/>
            <w:lang w:eastAsia="zh-CN"/>
          </w:rPr>
          <w:t>(二)、项目选址</w:t>
        </w:r>
        <w:r>
          <w:tab/>
        </w:r>
        <w:r>
          <w:fldChar w:fldCharType="begin"/>
        </w:r>
        <w:r>
          <w:instrText xml:space="preserve"> PAGEREF _Toc28388 \h </w:instrText>
        </w:r>
        <w:r>
          <w:fldChar w:fldCharType="separate"/>
        </w:r>
        <w:r>
          <w:t>8</w:t>
        </w:r>
        <w:r>
          <w:fldChar w:fldCharType="end"/>
        </w:r>
      </w:hyperlink>
    </w:p>
    <w:p>
      <w:pPr>
        <w:pStyle w:val="TOC2"/>
        <w:tabs>
          <w:tab w:val="right" w:leader="dot" w:pos="8306"/>
        </w:tabs>
      </w:pPr>
      <w:hyperlink w:anchor="_Toc30004" w:history="1">
        <w:r>
          <w:rPr>
            <w:rFonts w:ascii="仿宋" w:eastAsia="仿宋" w:hAnsi="仿宋" w:cs="仿宋" w:hint="eastAsia"/>
            <w:lang w:eastAsia="zh-CN"/>
          </w:rPr>
          <w:t>(三)、建设条件分析</w:t>
        </w:r>
        <w:r>
          <w:tab/>
        </w:r>
        <w:r>
          <w:fldChar w:fldCharType="begin"/>
        </w:r>
        <w:r>
          <w:instrText xml:space="preserve"> PAGEREF _Toc30004 \h </w:instrText>
        </w:r>
        <w:r>
          <w:fldChar w:fldCharType="separate"/>
        </w:r>
        <w:r>
          <w:t>10</w:t>
        </w:r>
        <w:r>
          <w:fldChar w:fldCharType="end"/>
        </w:r>
      </w:hyperlink>
    </w:p>
    <w:p>
      <w:pPr>
        <w:pStyle w:val="TOC2"/>
        <w:tabs>
          <w:tab w:val="right" w:leader="dot" w:pos="8306"/>
        </w:tabs>
      </w:pPr>
      <w:hyperlink w:anchor="_Toc27067" w:history="1">
        <w:r>
          <w:rPr>
            <w:rFonts w:ascii="仿宋" w:eastAsia="仿宋" w:hAnsi="仿宋" w:cs="仿宋" w:hint="eastAsia"/>
            <w:lang w:eastAsia="zh-CN"/>
          </w:rPr>
          <w:t>(四)、用地控制指标</w:t>
        </w:r>
        <w:r>
          <w:tab/>
        </w:r>
        <w:r>
          <w:fldChar w:fldCharType="begin"/>
        </w:r>
        <w:r>
          <w:instrText xml:space="preserve"> PAGEREF _Toc27067 \h </w:instrText>
        </w:r>
        <w:r>
          <w:fldChar w:fldCharType="separate"/>
        </w:r>
        <w:r>
          <w:t>12</w:t>
        </w:r>
        <w:r>
          <w:fldChar w:fldCharType="end"/>
        </w:r>
      </w:hyperlink>
    </w:p>
    <w:p>
      <w:pPr>
        <w:pStyle w:val="TOC2"/>
        <w:tabs>
          <w:tab w:val="right" w:leader="dot" w:pos="8306"/>
        </w:tabs>
      </w:pPr>
      <w:hyperlink w:anchor="_Toc24623" w:history="1">
        <w:r>
          <w:rPr>
            <w:rFonts w:ascii="仿宋" w:eastAsia="仿宋" w:hAnsi="仿宋" w:cs="仿宋" w:hint="eastAsia"/>
            <w:lang w:eastAsia="zh-CN"/>
          </w:rPr>
          <w:t>(五)、地总体要求</w:t>
        </w:r>
        <w:r>
          <w:tab/>
        </w:r>
        <w:r>
          <w:fldChar w:fldCharType="begin"/>
        </w:r>
        <w:r>
          <w:instrText xml:space="preserve"> PAGEREF _Toc24623 \h </w:instrText>
        </w:r>
        <w:r>
          <w:fldChar w:fldCharType="separate"/>
        </w:r>
        <w:r>
          <w:t>13</w:t>
        </w:r>
        <w:r>
          <w:fldChar w:fldCharType="end"/>
        </w:r>
      </w:hyperlink>
    </w:p>
    <w:p>
      <w:pPr>
        <w:pStyle w:val="TOC2"/>
        <w:tabs>
          <w:tab w:val="right" w:leader="dot" w:pos="8306"/>
        </w:tabs>
      </w:pPr>
      <w:hyperlink w:anchor="_Toc361" w:history="1">
        <w:r>
          <w:rPr>
            <w:rFonts w:ascii="仿宋" w:eastAsia="仿宋" w:hAnsi="仿宋" w:cs="仿宋" w:hint="eastAsia"/>
            <w:lang w:eastAsia="zh-CN"/>
          </w:rPr>
          <w:t>(六)、节约用地措施</w:t>
        </w:r>
        <w:r>
          <w:tab/>
        </w:r>
        <w:r>
          <w:fldChar w:fldCharType="begin"/>
        </w:r>
        <w:r>
          <w:instrText xml:space="preserve"> PAGEREF _Toc361 \h </w:instrText>
        </w:r>
        <w:r>
          <w:fldChar w:fldCharType="separate"/>
        </w:r>
        <w:r>
          <w:t>14</w:t>
        </w:r>
        <w:r>
          <w:fldChar w:fldCharType="end"/>
        </w:r>
      </w:hyperlink>
    </w:p>
    <w:p>
      <w:pPr>
        <w:pStyle w:val="TOC2"/>
        <w:tabs>
          <w:tab w:val="right" w:leader="dot" w:pos="8306"/>
        </w:tabs>
      </w:pPr>
      <w:hyperlink w:anchor="_Toc19944" w:history="1">
        <w:r>
          <w:rPr>
            <w:rFonts w:ascii="仿宋" w:eastAsia="仿宋" w:hAnsi="仿宋" w:cs="仿宋" w:hint="eastAsia"/>
            <w:lang w:eastAsia="zh-CN"/>
          </w:rPr>
          <w:t>(七)、选址综合评价</w:t>
        </w:r>
        <w:r>
          <w:tab/>
        </w:r>
        <w:r>
          <w:fldChar w:fldCharType="begin"/>
        </w:r>
        <w:r>
          <w:instrText xml:space="preserve"> PAGEREF _Toc19944 \h </w:instrText>
        </w:r>
        <w:r>
          <w:fldChar w:fldCharType="separate"/>
        </w:r>
        <w:r>
          <w:t>16</w:t>
        </w:r>
        <w:r>
          <w:fldChar w:fldCharType="end"/>
        </w:r>
      </w:hyperlink>
    </w:p>
    <w:p>
      <w:pPr>
        <w:pStyle w:val="TOC1"/>
        <w:tabs>
          <w:tab w:val="right" w:leader="dot" w:pos="8306"/>
        </w:tabs>
      </w:pPr>
      <w:hyperlink w:anchor="_Toc24088" w:history="1">
        <w:r>
          <w:rPr>
            <w:rFonts w:ascii="仿宋" w:eastAsia="仿宋" w:hAnsi="仿宋" w:cs="仿宋" w:hint="eastAsia"/>
            <w:lang w:eastAsia="zh-CN"/>
          </w:rPr>
          <w:t>三、经济影响分析</w:t>
        </w:r>
        <w:r>
          <w:tab/>
        </w:r>
        <w:r>
          <w:fldChar w:fldCharType="begin"/>
        </w:r>
        <w:r>
          <w:instrText xml:space="preserve"> PAGEREF _Toc24088 \h </w:instrText>
        </w:r>
        <w:r>
          <w:fldChar w:fldCharType="separate"/>
        </w:r>
        <w:r>
          <w:t>17</w:t>
        </w:r>
        <w:r>
          <w:fldChar w:fldCharType="end"/>
        </w:r>
      </w:hyperlink>
    </w:p>
    <w:p>
      <w:pPr>
        <w:pStyle w:val="TOC2"/>
        <w:tabs>
          <w:tab w:val="right" w:leader="dot" w:pos="8306"/>
        </w:tabs>
      </w:pPr>
      <w:hyperlink w:anchor="_Toc31218" w:history="1">
        <w:r>
          <w:rPr>
            <w:rFonts w:ascii="仿宋" w:eastAsia="仿宋" w:hAnsi="仿宋" w:cs="仿宋" w:hint="eastAsia"/>
            <w:lang w:eastAsia="zh-CN"/>
          </w:rPr>
          <w:t>(一)、经济费用效益或费用效果分析</w:t>
        </w:r>
        <w:r>
          <w:tab/>
        </w:r>
        <w:r>
          <w:fldChar w:fldCharType="begin"/>
        </w:r>
        <w:r>
          <w:instrText xml:space="preserve"> PAGEREF _Toc31218 \h </w:instrText>
        </w:r>
        <w:r>
          <w:fldChar w:fldCharType="separate"/>
        </w:r>
        <w:r>
          <w:t>17</w:t>
        </w:r>
        <w:r>
          <w:fldChar w:fldCharType="end"/>
        </w:r>
      </w:hyperlink>
    </w:p>
    <w:p>
      <w:pPr>
        <w:pStyle w:val="TOC2"/>
        <w:tabs>
          <w:tab w:val="right" w:leader="dot" w:pos="8306"/>
        </w:tabs>
      </w:pPr>
      <w:hyperlink w:anchor="_Toc30932" w:history="1">
        <w:r>
          <w:rPr>
            <w:rFonts w:ascii="仿宋" w:eastAsia="仿宋" w:hAnsi="仿宋" w:cs="仿宋" w:hint="eastAsia"/>
            <w:lang w:eastAsia="zh-CN"/>
          </w:rPr>
          <w:t>(二)、行业影响分析</w:t>
        </w:r>
        <w:r>
          <w:tab/>
        </w:r>
        <w:r>
          <w:fldChar w:fldCharType="begin"/>
        </w:r>
        <w:r>
          <w:instrText xml:space="preserve"> PAGEREF _Toc30932 \h </w:instrText>
        </w:r>
        <w:r>
          <w:fldChar w:fldCharType="separate"/>
        </w:r>
        <w:r>
          <w:t>19</w:t>
        </w:r>
        <w:r>
          <w:fldChar w:fldCharType="end"/>
        </w:r>
      </w:hyperlink>
    </w:p>
    <w:p>
      <w:pPr>
        <w:pStyle w:val="TOC2"/>
        <w:tabs>
          <w:tab w:val="right" w:leader="dot" w:pos="8306"/>
        </w:tabs>
      </w:pPr>
      <w:hyperlink w:anchor="_Toc7626" w:history="1">
        <w:r>
          <w:rPr>
            <w:rFonts w:ascii="仿宋" w:eastAsia="仿宋" w:hAnsi="仿宋" w:cs="仿宋" w:hint="eastAsia"/>
            <w:lang w:eastAsia="zh-CN"/>
          </w:rPr>
          <w:t>(三)、区域经济影响分析</w:t>
        </w:r>
        <w:r>
          <w:tab/>
        </w:r>
        <w:r>
          <w:fldChar w:fldCharType="begin"/>
        </w:r>
        <w:r>
          <w:instrText xml:space="preserve"> PAGEREF _Toc7626 \h </w:instrText>
        </w:r>
        <w:r>
          <w:fldChar w:fldCharType="separate"/>
        </w:r>
        <w:r>
          <w:t>21</w:t>
        </w:r>
        <w:r>
          <w:fldChar w:fldCharType="end"/>
        </w:r>
      </w:hyperlink>
    </w:p>
    <w:p>
      <w:pPr>
        <w:pStyle w:val="TOC2"/>
        <w:tabs>
          <w:tab w:val="right" w:leader="dot" w:pos="8306"/>
        </w:tabs>
      </w:pPr>
      <w:hyperlink w:anchor="_Toc16197" w:history="1">
        <w:r>
          <w:rPr>
            <w:rFonts w:ascii="仿宋" w:eastAsia="仿宋" w:hAnsi="仿宋" w:cs="仿宋" w:hint="eastAsia"/>
            <w:lang w:eastAsia="zh-CN"/>
          </w:rPr>
          <w:t>(四)、宏观经济影响分析</w:t>
        </w:r>
        <w:r>
          <w:tab/>
        </w:r>
        <w:r>
          <w:fldChar w:fldCharType="begin"/>
        </w:r>
        <w:r>
          <w:instrText xml:space="preserve"> PAGEREF _Toc16197 \h </w:instrText>
        </w:r>
        <w:r>
          <w:fldChar w:fldCharType="separate"/>
        </w:r>
        <w:r>
          <w:t>21</w:t>
        </w:r>
        <w:r>
          <w:fldChar w:fldCharType="end"/>
        </w:r>
      </w:hyperlink>
    </w:p>
    <w:p>
      <w:pPr>
        <w:pStyle w:val="TOC1"/>
        <w:tabs>
          <w:tab w:val="right" w:leader="dot" w:pos="8306"/>
        </w:tabs>
      </w:pPr>
      <w:hyperlink w:anchor="_Toc2606" w:history="1">
        <w:r>
          <w:rPr>
            <w:rFonts w:ascii="仿宋" w:eastAsia="仿宋" w:hAnsi="仿宋" w:cs="仿宋" w:hint="eastAsia"/>
            <w:lang w:eastAsia="zh-CN"/>
          </w:rPr>
          <w:t>四、背景、必要性分析</w:t>
        </w:r>
        <w:r>
          <w:tab/>
        </w:r>
        <w:r>
          <w:fldChar w:fldCharType="begin"/>
        </w:r>
        <w:r>
          <w:instrText xml:space="preserve"> PAGEREF _Toc2606 \h </w:instrText>
        </w:r>
        <w:r>
          <w:fldChar w:fldCharType="separate"/>
        </w:r>
        <w:r>
          <w:t>23</w:t>
        </w:r>
        <w:r>
          <w:fldChar w:fldCharType="end"/>
        </w:r>
      </w:hyperlink>
    </w:p>
    <w:p>
      <w:pPr>
        <w:pStyle w:val="TOC2"/>
        <w:tabs>
          <w:tab w:val="right" w:leader="dot" w:pos="8306"/>
        </w:tabs>
      </w:pPr>
      <w:hyperlink w:anchor="_Toc14874" w:history="1">
        <w:r>
          <w:rPr>
            <w:rFonts w:ascii="仿宋" w:eastAsia="仿宋" w:hAnsi="仿宋" w:cs="仿宋" w:hint="eastAsia"/>
            <w:lang w:eastAsia="zh-CN"/>
          </w:rPr>
          <w:t>(一)、项目建设背景</w:t>
        </w:r>
        <w:r>
          <w:tab/>
        </w:r>
        <w:r>
          <w:fldChar w:fldCharType="begin"/>
        </w:r>
        <w:r>
          <w:instrText xml:space="preserve"> PAGEREF _Toc14874 \h </w:instrText>
        </w:r>
        <w:r>
          <w:fldChar w:fldCharType="separate"/>
        </w:r>
        <w:r>
          <w:t>23</w:t>
        </w:r>
        <w:r>
          <w:fldChar w:fldCharType="end"/>
        </w:r>
      </w:hyperlink>
    </w:p>
    <w:p>
      <w:pPr>
        <w:pStyle w:val="TOC2"/>
        <w:tabs>
          <w:tab w:val="right" w:leader="dot" w:pos="8306"/>
        </w:tabs>
      </w:pPr>
      <w:hyperlink w:anchor="_Toc23628" w:history="1">
        <w:r>
          <w:rPr>
            <w:rFonts w:ascii="仿宋" w:eastAsia="仿宋" w:hAnsi="仿宋" w:cs="仿宋" w:hint="eastAsia"/>
            <w:lang w:eastAsia="zh-CN"/>
          </w:rPr>
          <w:t>(二)、必要性分析</w:t>
        </w:r>
        <w:r>
          <w:tab/>
        </w:r>
        <w:r>
          <w:fldChar w:fldCharType="begin"/>
        </w:r>
        <w:r>
          <w:instrText xml:space="preserve"> PAGEREF _Toc23628 \h </w:instrText>
        </w:r>
        <w:r>
          <w:fldChar w:fldCharType="separate"/>
        </w:r>
        <w:r>
          <w:t>24</w:t>
        </w:r>
        <w:r>
          <w:fldChar w:fldCharType="end"/>
        </w:r>
      </w:hyperlink>
    </w:p>
    <w:p>
      <w:pPr>
        <w:pStyle w:val="TOC2"/>
        <w:tabs>
          <w:tab w:val="right" w:leader="dot" w:pos="8306"/>
        </w:tabs>
      </w:pPr>
      <w:hyperlink w:anchor="_Toc29698" w:history="1">
        <w:r>
          <w:rPr>
            <w:rFonts w:ascii="仿宋" w:eastAsia="仿宋" w:hAnsi="仿宋" w:cs="仿宋" w:hint="eastAsia"/>
            <w:lang w:eastAsia="zh-CN"/>
          </w:rPr>
          <w:t>(三)、项目建设有利条件</w:t>
        </w:r>
        <w:r>
          <w:tab/>
        </w:r>
        <w:r>
          <w:fldChar w:fldCharType="begin"/>
        </w:r>
        <w:r>
          <w:instrText xml:space="preserve"> PAGEREF _Toc29698 \h </w:instrText>
        </w:r>
        <w:r>
          <w:fldChar w:fldCharType="separate"/>
        </w:r>
        <w:r>
          <w:t>26</w:t>
        </w:r>
        <w:r>
          <w:fldChar w:fldCharType="end"/>
        </w:r>
      </w:hyperlink>
    </w:p>
    <w:p>
      <w:pPr>
        <w:pStyle w:val="TOC1"/>
        <w:tabs>
          <w:tab w:val="right" w:leader="dot" w:pos="8306"/>
        </w:tabs>
      </w:pPr>
      <w:hyperlink w:anchor="_Toc13682" w:history="1">
        <w:r>
          <w:rPr>
            <w:rFonts w:ascii="仿宋" w:eastAsia="仿宋" w:hAnsi="仿宋" w:cs="仿宋" w:hint="eastAsia"/>
            <w:lang w:eastAsia="zh-CN"/>
          </w:rPr>
          <w:t>五、财务管理与成本控制</w:t>
        </w:r>
        <w:r>
          <w:tab/>
        </w:r>
        <w:r>
          <w:fldChar w:fldCharType="begin"/>
        </w:r>
        <w:r>
          <w:instrText xml:space="preserve"> PAGEREF _Toc13682 \h </w:instrText>
        </w:r>
        <w:r>
          <w:fldChar w:fldCharType="separate"/>
        </w:r>
        <w:r>
          <w:t>27</w:t>
        </w:r>
        <w:r>
          <w:fldChar w:fldCharType="end"/>
        </w:r>
      </w:hyperlink>
    </w:p>
    <w:p>
      <w:pPr>
        <w:pStyle w:val="TOC2"/>
        <w:tabs>
          <w:tab w:val="right" w:leader="dot" w:pos="8306"/>
        </w:tabs>
      </w:pPr>
      <w:hyperlink w:anchor="_Toc3356" w:history="1">
        <w:r>
          <w:rPr>
            <w:rFonts w:ascii="仿宋" w:eastAsia="仿宋" w:hAnsi="仿宋" w:cs="仿宋" w:hint="eastAsia"/>
            <w:lang w:eastAsia="zh-CN"/>
          </w:rPr>
          <w:t>(一)、财务管理体系建设</w:t>
        </w:r>
        <w:r>
          <w:tab/>
        </w:r>
        <w:r>
          <w:fldChar w:fldCharType="begin"/>
        </w:r>
        <w:r>
          <w:instrText xml:space="preserve"> PAGEREF _Toc3356 \h </w:instrText>
        </w:r>
        <w:r>
          <w:fldChar w:fldCharType="separate"/>
        </w:r>
        <w:r>
          <w:t>27</w:t>
        </w:r>
        <w:r>
          <w:fldChar w:fldCharType="end"/>
        </w:r>
      </w:hyperlink>
    </w:p>
    <w:p>
      <w:pPr>
        <w:pStyle w:val="TOC2"/>
        <w:tabs>
          <w:tab w:val="right" w:leader="dot" w:pos="8306"/>
        </w:tabs>
      </w:pPr>
      <w:hyperlink w:anchor="_Toc20766" w:history="1">
        <w:r>
          <w:rPr>
            <w:rFonts w:ascii="仿宋" w:eastAsia="仿宋" w:hAnsi="仿宋" w:cs="仿宋" w:hint="eastAsia"/>
            <w:lang w:eastAsia="zh-CN"/>
          </w:rPr>
          <w:t>(二)、成本控制措施</w:t>
        </w:r>
        <w:r>
          <w:tab/>
        </w:r>
        <w:r>
          <w:fldChar w:fldCharType="begin"/>
        </w:r>
        <w:r>
          <w:instrText xml:space="preserve"> PAGEREF _Toc20766 \h </w:instrText>
        </w:r>
        <w:r>
          <w:fldChar w:fldCharType="separate"/>
        </w:r>
        <w:r>
          <w:t>28</w:t>
        </w:r>
        <w:r>
          <w:fldChar w:fldCharType="end"/>
        </w:r>
      </w:hyperlink>
    </w:p>
    <w:p>
      <w:pPr>
        <w:pStyle w:val="TOC1"/>
        <w:tabs>
          <w:tab w:val="right" w:leader="dot" w:pos="8306"/>
        </w:tabs>
      </w:pPr>
      <w:hyperlink w:anchor="_Toc1867" w:history="1">
        <w:r>
          <w:rPr>
            <w:rFonts w:ascii="仿宋" w:eastAsia="仿宋" w:hAnsi="仿宋" w:cs="仿宋" w:hint="eastAsia"/>
            <w:lang w:eastAsia="zh-CN"/>
          </w:rPr>
          <w:t>六、LDPE项目概论</w:t>
        </w:r>
        <w:r>
          <w:tab/>
        </w:r>
        <w:r>
          <w:fldChar w:fldCharType="begin"/>
        </w:r>
        <w:r>
          <w:instrText xml:space="preserve"> PAGEREF _Toc1867 \h </w:instrText>
        </w:r>
        <w:r>
          <w:fldChar w:fldCharType="separate"/>
        </w:r>
        <w:r>
          <w:t>30</w:t>
        </w:r>
        <w:r>
          <w:fldChar w:fldCharType="end"/>
        </w:r>
      </w:hyperlink>
    </w:p>
    <w:p>
      <w:pPr>
        <w:pStyle w:val="TOC2"/>
        <w:tabs>
          <w:tab w:val="right" w:leader="dot" w:pos="8306"/>
        </w:tabs>
      </w:pPr>
      <w:hyperlink w:anchor="_Toc29850" w:history="1">
        <w:r>
          <w:rPr>
            <w:rFonts w:ascii="仿宋" w:eastAsia="仿宋" w:hAnsi="仿宋" w:cs="仿宋" w:hint="eastAsia"/>
            <w:lang w:eastAsia="zh-CN"/>
          </w:rPr>
          <w:t>(一)、项目申报单位概况</w:t>
        </w:r>
        <w:r>
          <w:tab/>
        </w:r>
        <w:r>
          <w:fldChar w:fldCharType="begin"/>
        </w:r>
        <w:r>
          <w:instrText xml:space="preserve"> PAGEREF _Toc29850 \h </w:instrText>
        </w:r>
        <w:r>
          <w:fldChar w:fldCharType="separate"/>
        </w:r>
        <w:r>
          <w:t>30</w:t>
        </w:r>
        <w:r>
          <w:fldChar w:fldCharType="end"/>
        </w:r>
      </w:hyperlink>
    </w:p>
    <w:p>
      <w:pPr>
        <w:pStyle w:val="TOC2"/>
        <w:tabs>
          <w:tab w:val="right" w:leader="dot" w:pos="8306"/>
        </w:tabs>
      </w:pPr>
      <w:hyperlink w:anchor="_Toc31190" w:history="1">
        <w:r>
          <w:rPr>
            <w:rFonts w:ascii="仿宋" w:eastAsia="仿宋" w:hAnsi="仿宋" w:cs="仿宋" w:hint="eastAsia"/>
            <w:lang w:eastAsia="zh-CN"/>
          </w:rPr>
          <w:t>(二)、项目概况</w:t>
        </w:r>
        <w:r>
          <w:tab/>
        </w:r>
        <w:r>
          <w:fldChar w:fldCharType="begin"/>
        </w:r>
        <w:r>
          <w:instrText xml:space="preserve"> PAGEREF _Toc31190 \h </w:instrText>
        </w:r>
        <w:r>
          <w:fldChar w:fldCharType="separate"/>
        </w:r>
        <w:r>
          <w:t>31</w:t>
        </w:r>
        <w:r>
          <w:fldChar w:fldCharType="end"/>
        </w:r>
      </w:hyperlink>
    </w:p>
    <w:p>
      <w:pPr>
        <w:pStyle w:val="TOC1"/>
        <w:tabs>
          <w:tab w:val="right" w:leader="dot" w:pos="8306"/>
        </w:tabs>
      </w:pPr>
      <w:hyperlink w:anchor="_Toc19606" w:history="1">
        <w:r>
          <w:rPr>
            <w:rFonts w:ascii="仿宋" w:eastAsia="仿宋" w:hAnsi="仿宋" w:cs="仿宋" w:hint="eastAsia"/>
            <w:lang w:eastAsia="zh-CN"/>
          </w:rPr>
          <w:t>七、项目变更管理</w:t>
        </w:r>
        <w:r>
          <w:tab/>
        </w:r>
        <w:r>
          <w:fldChar w:fldCharType="begin"/>
        </w:r>
        <w:r>
          <w:instrText xml:space="preserve"> PAGEREF _Toc19606 \h </w:instrText>
        </w:r>
        <w:r>
          <w:fldChar w:fldCharType="separate"/>
        </w:r>
        <w:r>
          <w:t>34</w:t>
        </w:r>
        <w:r>
          <w:fldChar w:fldCharType="end"/>
        </w:r>
      </w:hyperlink>
    </w:p>
    <w:p>
      <w:pPr>
        <w:pStyle w:val="TOC2"/>
        <w:tabs>
          <w:tab w:val="right" w:leader="dot" w:pos="8306"/>
        </w:tabs>
      </w:pPr>
      <w:hyperlink w:anchor="_Toc3885" w:history="1">
        <w:r>
          <w:rPr>
            <w:rFonts w:ascii="仿宋" w:eastAsia="仿宋" w:hAnsi="仿宋" w:cs="仿宋" w:hint="eastAsia"/>
            <w:lang w:eastAsia="zh-CN"/>
          </w:rPr>
          <w:t>(一)、变更控制流程</w:t>
        </w:r>
        <w:r>
          <w:tab/>
        </w:r>
        <w:r>
          <w:fldChar w:fldCharType="begin"/>
        </w:r>
        <w:r>
          <w:instrText xml:space="preserve"> PAGEREF _Toc3885 \h </w:instrText>
        </w:r>
        <w:r>
          <w:fldChar w:fldCharType="separate"/>
        </w:r>
        <w:r>
          <w:t>34</w:t>
        </w:r>
        <w:r>
          <w:fldChar w:fldCharType="end"/>
        </w:r>
      </w:hyperlink>
    </w:p>
    <w:p>
      <w:pPr>
        <w:pStyle w:val="TOC2"/>
        <w:tabs>
          <w:tab w:val="right" w:leader="dot" w:pos="8306"/>
        </w:tabs>
      </w:pPr>
      <w:hyperlink w:anchor="_Toc12369" w:history="1">
        <w:r>
          <w:rPr>
            <w:rFonts w:ascii="仿宋" w:eastAsia="仿宋" w:hAnsi="仿宋" w:cs="仿宋" w:hint="eastAsia"/>
            <w:lang w:eastAsia="zh-CN"/>
          </w:rPr>
          <w:t>(二)、影响评估与处理</w:t>
        </w:r>
        <w:r>
          <w:tab/>
        </w:r>
        <w:r>
          <w:fldChar w:fldCharType="begin"/>
        </w:r>
        <w:r>
          <w:instrText xml:space="preserve"> PAGEREF _Toc12369 \h </w:instrText>
        </w:r>
        <w:r>
          <w:fldChar w:fldCharType="separate"/>
        </w:r>
        <w:r>
          <w:t>34</w:t>
        </w:r>
        <w:r>
          <w:fldChar w:fldCharType="end"/>
        </w:r>
      </w:hyperlink>
    </w:p>
    <w:p>
      <w:pPr>
        <w:pStyle w:val="TOC2"/>
        <w:tabs>
          <w:tab w:val="right" w:leader="dot" w:pos="8306"/>
        </w:tabs>
      </w:pPr>
      <w:hyperlink w:anchor="_Toc1497" w:history="1">
        <w:r>
          <w:rPr>
            <w:rFonts w:ascii="仿宋" w:eastAsia="仿宋" w:hAnsi="仿宋" w:cs="仿宋" w:hint="eastAsia"/>
            <w:lang w:eastAsia="zh-CN"/>
          </w:rPr>
          <w:t>(三)、变更记录与追踪</w:t>
        </w:r>
        <w:r>
          <w:tab/>
        </w:r>
        <w:r>
          <w:fldChar w:fldCharType="begin"/>
        </w:r>
        <w:r>
          <w:instrText xml:space="preserve"> PAGEREF _Toc1497 \h </w:instrText>
        </w:r>
        <w:r>
          <w:fldChar w:fldCharType="separate"/>
        </w:r>
        <w:r>
          <w:t>36</w:t>
        </w:r>
        <w:r>
          <w:fldChar w:fldCharType="end"/>
        </w:r>
      </w:hyperlink>
    </w:p>
    <w:p>
      <w:pPr>
        <w:pStyle w:val="TOC2"/>
        <w:tabs>
          <w:tab w:val="right" w:leader="dot" w:pos="8306"/>
        </w:tabs>
      </w:pPr>
      <w:hyperlink w:anchor="_Toc16213" w:history="1">
        <w:r>
          <w:rPr>
            <w:rFonts w:ascii="仿宋" w:eastAsia="仿宋" w:hAnsi="仿宋" w:cs="仿宋" w:hint="eastAsia"/>
            <w:lang w:eastAsia="zh-CN"/>
          </w:rPr>
          <w:t>(四)、变更管理策略</w:t>
        </w:r>
        <w:r>
          <w:tab/>
        </w:r>
        <w:r>
          <w:fldChar w:fldCharType="begin"/>
        </w:r>
        <w:r>
          <w:instrText xml:space="preserve"> PAGEREF _Toc16213 \h </w:instrText>
        </w:r>
        <w:r>
          <w:fldChar w:fldCharType="separate"/>
        </w:r>
        <w:r>
          <w:t>38</w:t>
        </w:r>
        <w:r>
          <w:fldChar w:fldCharType="end"/>
        </w:r>
      </w:hyperlink>
    </w:p>
    <w:p>
      <w:pPr>
        <w:pStyle w:val="TOC1"/>
        <w:tabs>
          <w:tab w:val="right" w:leader="dot" w:pos="8306"/>
        </w:tabs>
      </w:pPr>
      <w:hyperlink w:anchor="_Toc30169" w:history="1">
        <w:r>
          <w:rPr>
            <w:rFonts w:ascii="仿宋" w:eastAsia="仿宋" w:hAnsi="仿宋" w:cs="仿宋" w:hint="eastAsia"/>
            <w:lang w:eastAsia="zh-CN"/>
          </w:rPr>
          <w:t>八、经济效益与社会效益优化</w:t>
        </w:r>
        <w:r>
          <w:tab/>
        </w:r>
        <w:r>
          <w:fldChar w:fldCharType="begin"/>
        </w:r>
        <w:r>
          <w:instrText xml:space="preserve"> PAGEREF _Toc30169 \h </w:instrText>
        </w:r>
        <w:r>
          <w:fldChar w:fldCharType="separate"/>
        </w:r>
        <w:r>
          <w:t>39</w:t>
        </w:r>
        <w:r>
          <w:fldChar w:fldCharType="end"/>
        </w:r>
      </w:hyperlink>
    </w:p>
    <w:p>
      <w:pPr>
        <w:pStyle w:val="TOC2"/>
        <w:tabs>
          <w:tab w:val="right" w:leader="dot" w:pos="8306"/>
        </w:tabs>
      </w:pPr>
      <w:hyperlink w:anchor="_Toc13781" w:history="1">
        <w:r>
          <w:rPr>
            <w:rFonts w:ascii="仿宋" w:eastAsia="仿宋" w:hAnsi="仿宋" w:cs="仿宋" w:hint="eastAsia"/>
            <w:lang w:eastAsia="zh-CN"/>
          </w:rPr>
          <w:t>(一)、经济效益提升策略</w:t>
        </w:r>
        <w:r>
          <w:tab/>
        </w:r>
        <w:r>
          <w:fldChar w:fldCharType="begin"/>
        </w:r>
        <w:r>
          <w:instrText xml:space="preserve"> PAGEREF _Toc13781 \h </w:instrText>
        </w:r>
        <w:r>
          <w:fldChar w:fldCharType="separate"/>
        </w:r>
        <w:r>
          <w:t>39</w:t>
        </w:r>
        <w:r>
          <w:fldChar w:fldCharType="end"/>
        </w:r>
      </w:hyperlink>
    </w:p>
    <w:p>
      <w:pPr>
        <w:pStyle w:val="TOC2"/>
        <w:tabs>
          <w:tab w:val="right" w:leader="dot" w:pos="8306"/>
        </w:tabs>
      </w:pPr>
      <w:hyperlink w:anchor="_Toc26107" w:history="1">
        <w:r>
          <w:rPr>
            <w:rFonts w:ascii="仿宋" w:eastAsia="仿宋" w:hAnsi="仿宋" w:cs="仿宋" w:hint="eastAsia"/>
            <w:lang w:eastAsia="zh-CN"/>
          </w:rPr>
          <w:t>(二)、社会效益增强方案</w:t>
        </w:r>
        <w:r>
          <w:tab/>
        </w:r>
        <w:r>
          <w:fldChar w:fldCharType="begin"/>
        </w:r>
        <w:r>
          <w:instrText xml:space="preserve"> PAGEREF _Toc26107 \h </w:instrText>
        </w:r>
        <w:r>
          <w:fldChar w:fldCharType="separate"/>
        </w:r>
        <w:r>
          <w:t>41</w:t>
        </w:r>
        <w:r>
          <w:fldChar w:fldCharType="end"/>
        </w:r>
      </w:hyperlink>
    </w:p>
    <w:p>
      <w:pPr>
        <w:pStyle w:val="TOC1"/>
        <w:tabs>
          <w:tab w:val="right" w:leader="dot" w:pos="8306"/>
        </w:tabs>
      </w:pPr>
      <w:hyperlink w:anchor="_Toc29992" w:history="1">
        <w:r>
          <w:rPr>
            <w:rFonts w:ascii="仿宋" w:eastAsia="仿宋" w:hAnsi="仿宋" w:cs="仿宋" w:hint="eastAsia"/>
            <w:lang w:eastAsia="zh-CN"/>
          </w:rPr>
          <w:t>九、资金管理与财务规划</w:t>
        </w:r>
        <w:r>
          <w:tab/>
        </w:r>
        <w:r>
          <w:fldChar w:fldCharType="begin"/>
        </w:r>
        <w:r>
          <w:instrText xml:space="preserve"> PAGEREF _Toc29992 \h </w:instrText>
        </w:r>
        <w:r>
          <w:fldChar w:fldCharType="separate"/>
        </w:r>
        <w:r>
          <w:t>41</w:t>
        </w:r>
        <w:r>
          <w:fldChar w:fldCharType="end"/>
        </w:r>
      </w:hyperlink>
    </w:p>
    <w:p>
      <w:pPr>
        <w:pStyle w:val="TOC2"/>
        <w:tabs>
          <w:tab w:val="right" w:leader="dot" w:pos="8306"/>
        </w:tabs>
      </w:pPr>
      <w:hyperlink w:anchor="_Toc22775" w:history="1">
        <w:r>
          <w:rPr>
            <w:rFonts w:ascii="仿宋" w:eastAsia="仿宋" w:hAnsi="仿宋" w:cs="仿宋" w:hint="eastAsia"/>
            <w:lang w:eastAsia="zh-CN"/>
          </w:rPr>
          <w:t>(一)、项目资金来源与筹措</w:t>
        </w:r>
        <w:r>
          <w:tab/>
        </w:r>
        <w:r>
          <w:fldChar w:fldCharType="begin"/>
        </w:r>
        <w:r>
          <w:instrText xml:space="preserve"> PAGEREF _Toc22775 \h </w:instrText>
        </w:r>
        <w:r>
          <w:fldChar w:fldCharType="separate"/>
        </w:r>
        <w:r>
          <w:t>41</w:t>
        </w:r>
        <w:r>
          <w:fldChar w:fldCharType="end"/>
        </w:r>
      </w:hyperlink>
    </w:p>
    <w:p>
      <w:pPr>
        <w:pStyle w:val="TOC2"/>
        <w:tabs>
          <w:tab w:val="right" w:leader="dot" w:pos="8306"/>
        </w:tabs>
      </w:pPr>
      <w:hyperlink w:anchor="_Toc26875" w:history="1">
        <w:r>
          <w:rPr>
            <w:rFonts w:ascii="仿宋" w:eastAsia="仿宋" w:hAnsi="仿宋" w:cs="仿宋" w:hint="eastAsia"/>
            <w:lang w:eastAsia="zh-CN"/>
          </w:rPr>
          <w:t>(二)、资金使用与监管</w:t>
        </w:r>
        <w:r>
          <w:tab/>
        </w:r>
        <w:r>
          <w:fldChar w:fldCharType="begin"/>
        </w:r>
        <w:r>
          <w:instrText xml:space="preserve"> PAGEREF _Toc26875 \h </w:instrText>
        </w:r>
        <w:r>
          <w:fldChar w:fldCharType="separate"/>
        </w:r>
        <w:r>
          <w:t>43</w:t>
        </w:r>
        <w:r>
          <w:fldChar w:fldCharType="end"/>
        </w:r>
      </w:hyperlink>
    </w:p>
    <w:p>
      <w:pPr>
        <w:pStyle w:val="TOC2"/>
        <w:tabs>
          <w:tab w:val="right" w:leader="dot" w:pos="8306"/>
        </w:tabs>
      </w:pPr>
      <w:hyperlink w:anchor="_Toc30797" w:history="1">
        <w:r>
          <w:rPr>
            <w:rFonts w:ascii="仿宋" w:eastAsia="仿宋" w:hAnsi="仿宋" w:cs="仿宋" w:hint="eastAsia"/>
            <w:lang w:eastAsia="zh-CN"/>
          </w:rPr>
          <w:t>(三)、财务规划与预测</w:t>
        </w:r>
        <w:r>
          <w:tab/>
        </w:r>
        <w:r>
          <w:fldChar w:fldCharType="begin"/>
        </w:r>
        <w:r>
          <w:instrText xml:space="preserve"> PAGEREF _Toc30797 \h </w:instrText>
        </w:r>
        <w:r>
          <w:fldChar w:fldCharType="separate"/>
        </w:r>
        <w:r>
          <w:t>44</w:t>
        </w:r>
        <w:r>
          <w:fldChar w:fldCharType="end"/>
        </w:r>
      </w:hyperlink>
    </w:p>
    <w:p>
      <w:pPr>
        <w:pStyle w:val="TOC1"/>
        <w:tabs>
          <w:tab w:val="right" w:leader="dot" w:pos="8306"/>
        </w:tabs>
      </w:pPr>
      <w:hyperlink w:anchor="_Toc30508" w:history="1">
        <w:r>
          <w:rPr>
            <w:rFonts w:ascii="仿宋" w:eastAsia="仿宋" w:hAnsi="仿宋" w:cs="仿宋" w:hint="eastAsia"/>
            <w:lang w:eastAsia="zh-CN"/>
          </w:rPr>
          <w:t>十、土地利用与规划方案</w:t>
        </w:r>
        <w:r>
          <w:tab/>
        </w:r>
        <w:r>
          <w:fldChar w:fldCharType="begin"/>
        </w:r>
        <w:r>
          <w:instrText xml:space="preserve"> PAGEREF _Toc30508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00" w:history="1">
        <w:r>
          <w:rPr>
            <w:rFonts w:ascii="仿宋" w:eastAsia="仿宋" w:hAnsi="仿宋" w:cs="仿宋" w:hint="eastAsia"/>
            <w:lang w:eastAsia="zh-CN"/>
          </w:rPr>
          <w:t>(一)、项目用地情况分析</w:t>
        </w:r>
        <w:r>
          <w:tab/>
        </w:r>
        <w:r>
          <w:fldChar w:fldCharType="begin"/>
        </w:r>
        <w:r>
          <w:instrText xml:space="preserve"> PAGEREF _Toc29500 \h </w:instrText>
        </w:r>
        <w:r>
          <w:fldChar w:fldCharType="separate"/>
        </w:r>
        <w:r>
          <w:t>45</w:t>
        </w:r>
        <w:r>
          <w:fldChar w:fldCharType="end"/>
        </w:r>
      </w:hyperlink>
    </w:p>
    <w:p>
      <w:pPr>
        <w:pStyle w:val="TOC2"/>
        <w:tabs>
          <w:tab w:val="right" w:leader="dot" w:pos="8306"/>
        </w:tabs>
      </w:pPr>
      <w:hyperlink w:anchor="_Toc22386" w:history="1">
        <w:r>
          <w:rPr>
            <w:rFonts w:ascii="仿宋" w:eastAsia="仿宋" w:hAnsi="仿宋" w:cs="仿宋" w:hint="eastAsia"/>
            <w:lang w:eastAsia="zh-CN"/>
          </w:rPr>
          <w:t>(二)、土地利用规划方案</w:t>
        </w:r>
        <w:r>
          <w:tab/>
        </w:r>
        <w:r>
          <w:fldChar w:fldCharType="begin"/>
        </w:r>
        <w:r>
          <w:instrText xml:space="preserve"> PAGEREF _Toc22386 \h </w:instrText>
        </w:r>
        <w:r>
          <w:fldChar w:fldCharType="separate"/>
        </w:r>
        <w:r>
          <w:t>46</w:t>
        </w:r>
        <w:r>
          <w:fldChar w:fldCharType="end"/>
        </w:r>
      </w:hyperlink>
    </w:p>
    <w:p>
      <w:pPr>
        <w:pStyle w:val="TOC1"/>
        <w:tabs>
          <w:tab w:val="right" w:leader="dot" w:pos="8306"/>
        </w:tabs>
      </w:pPr>
      <w:hyperlink w:anchor="_Toc6733" w:history="1">
        <w:r>
          <w:rPr>
            <w:rFonts w:ascii="仿宋" w:eastAsia="仿宋" w:hAnsi="仿宋" w:cs="仿宋" w:hint="eastAsia"/>
            <w:lang w:eastAsia="zh-CN"/>
          </w:rPr>
          <w:t>十一、环境保护与治理方案</w:t>
        </w:r>
        <w:r>
          <w:tab/>
        </w:r>
        <w:r>
          <w:fldChar w:fldCharType="begin"/>
        </w:r>
        <w:r>
          <w:instrText xml:space="preserve"> PAGEREF _Toc6733 \h </w:instrText>
        </w:r>
        <w:r>
          <w:fldChar w:fldCharType="separate"/>
        </w:r>
        <w:r>
          <w:t>47</w:t>
        </w:r>
        <w:r>
          <w:fldChar w:fldCharType="end"/>
        </w:r>
      </w:hyperlink>
    </w:p>
    <w:p>
      <w:pPr>
        <w:pStyle w:val="TOC2"/>
        <w:tabs>
          <w:tab w:val="right" w:leader="dot" w:pos="8306"/>
        </w:tabs>
      </w:pPr>
      <w:hyperlink w:anchor="_Toc22838" w:history="1">
        <w:r>
          <w:rPr>
            <w:rFonts w:ascii="仿宋" w:eastAsia="仿宋" w:hAnsi="仿宋" w:cs="仿宋" w:hint="eastAsia"/>
            <w:lang w:eastAsia="zh-CN"/>
          </w:rPr>
          <w:t>(一)、项目环境影响评估</w:t>
        </w:r>
        <w:r>
          <w:tab/>
        </w:r>
        <w:r>
          <w:fldChar w:fldCharType="begin"/>
        </w:r>
        <w:r>
          <w:instrText xml:space="preserve"> PAGEREF _Toc22838 \h </w:instrText>
        </w:r>
        <w:r>
          <w:fldChar w:fldCharType="separate"/>
        </w:r>
        <w:r>
          <w:t>47</w:t>
        </w:r>
        <w:r>
          <w:fldChar w:fldCharType="end"/>
        </w:r>
      </w:hyperlink>
    </w:p>
    <w:p>
      <w:pPr>
        <w:pStyle w:val="TOC2"/>
        <w:tabs>
          <w:tab w:val="right" w:leader="dot" w:pos="8306"/>
        </w:tabs>
      </w:pPr>
      <w:hyperlink w:anchor="_Toc17471" w:history="1">
        <w:r>
          <w:rPr>
            <w:rFonts w:ascii="仿宋" w:eastAsia="仿宋" w:hAnsi="仿宋" w:cs="仿宋" w:hint="eastAsia"/>
            <w:lang w:eastAsia="zh-CN"/>
          </w:rPr>
          <w:t>(二)、环境保护措施与治理方案</w:t>
        </w:r>
        <w:r>
          <w:tab/>
        </w:r>
        <w:r>
          <w:fldChar w:fldCharType="begin"/>
        </w:r>
        <w:r>
          <w:instrText xml:space="preserve"> PAGEREF _Toc17471 \h </w:instrText>
        </w:r>
        <w:r>
          <w:fldChar w:fldCharType="separate"/>
        </w:r>
        <w:r>
          <w:t>48</w:t>
        </w:r>
        <w:r>
          <w:fldChar w:fldCharType="end"/>
        </w:r>
      </w:hyperlink>
    </w:p>
    <w:p>
      <w:pPr>
        <w:pStyle w:val="TOC1"/>
        <w:tabs>
          <w:tab w:val="right" w:leader="dot" w:pos="8306"/>
        </w:tabs>
      </w:pPr>
      <w:hyperlink w:anchor="_Toc4427" w:history="1">
        <w:r>
          <w:rPr>
            <w:rFonts w:ascii="仿宋" w:eastAsia="仿宋" w:hAnsi="仿宋" w:cs="仿宋" w:hint="eastAsia"/>
            <w:lang w:eastAsia="zh-CN"/>
          </w:rPr>
          <w:t>十二、技术创新与产业升级</w:t>
        </w:r>
        <w:r>
          <w:tab/>
        </w:r>
        <w:r>
          <w:fldChar w:fldCharType="begin"/>
        </w:r>
        <w:r>
          <w:instrText xml:space="preserve"> PAGEREF _Toc4427 \h </w:instrText>
        </w:r>
        <w:r>
          <w:fldChar w:fldCharType="separate"/>
        </w:r>
        <w:r>
          <w:t>48</w:t>
        </w:r>
        <w:r>
          <w:fldChar w:fldCharType="end"/>
        </w:r>
      </w:hyperlink>
    </w:p>
    <w:p>
      <w:pPr>
        <w:pStyle w:val="TOC2"/>
        <w:tabs>
          <w:tab w:val="right" w:leader="dot" w:pos="8306"/>
        </w:tabs>
      </w:pPr>
      <w:hyperlink w:anchor="_Toc12125" w:history="1">
        <w:r>
          <w:rPr>
            <w:rFonts w:ascii="仿宋" w:eastAsia="仿宋" w:hAnsi="仿宋" w:cs="仿宋" w:hint="eastAsia"/>
            <w:lang w:eastAsia="zh-CN"/>
          </w:rPr>
          <w:t>(一)、技术创新方向与目标</w:t>
        </w:r>
        <w:r>
          <w:tab/>
        </w:r>
        <w:r>
          <w:fldChar w:fldCharType="begin"/>
        </w:r>
        <w:r>
          <w:instrText xml:space="preserve"> PAGEREF _Toc12125 \h </w:instrText>
        </w:r>
        <w:r>
          <w:fldChar w:fldCharType="separate"/>
        </w:r>
        <w:r>
          <w:t>48</w:t>
        </w:r>
        <w:r>
          <w:fldChar w:fldCharType="end"/>
        </w:r>
      </w:hyperlink>
    </w:p>
    <w:p>
      <w:pPr>
        <w:pStyle w:val="TOC2"/>
        <w:tabs>
          <w:tab w:val="right" w:leader="dot" w:pos="8306"/>
        </w:tabs>
      </w:pPr>
      <w:hyperlink w:anchor="_Toc30321" w:history="1">
        <w:r>
          <w:rPr>
            <w:rFonts w:ascii="仿宋" w:eastAsia="仿宋" w:hAnsi="仿宋" w:cs="仿宋" w:hint="eastAsia"/>
            <w:lang w:eastAsia="zh-CN"/>
          </w:rPr>
          <w:t>(二)、产业升级路径与措施</w:t>
        </w:r>
        <w:r>
          <w:tab/>
        </w:r>
        <w:r>
          <w:fldChar w:fldCharType="begin"/>
        </w:r>
        <w:r>
          <w:instrText xml:space="preserve"> PAGEREF _Toc30321 \h </w:instrText>
        </w:r>
        <w:r>
          <w:fldChar w:fldCharType="separate"/>
        </w:r>
        <w:r>
          <w:t>50</w:t>
        </w:r>
        <w:r>
          <w:fldChar w:fldCharType="end"/>
        </w:r>
      </w:hyperlink>
    </w:p>
    <w:p>
      <w:pPr>
        <w:pStyle w:val="TOC1"/>
        <w:tabs>
          <w:tab w:val="right" w:leader="dot" w:pos="8306"/>
        </w:tabs>
      </w:pPr>
      <w:hyperlink w:anchor="_Toc27272" w:history="1">
        <w:r>
          <w:rPr>
            <w:rFonts w:ascii="仿宋" w:eastAsia="仿宋" w:hAnsi="仿宋" w:cs="仿宋" w:hint="eastAsia"/>
            <w:lang w:eastAsia="zh-CN"/>
          </w:rPr>
          <w:t>十三、合作与交流机制建立</w:t>
        </w:r>
        <w:r>
          <w:tab/>
        </w:r>
        <w:r>
          <w:fldChar w:fldCharType="begin"/>
        </w:r>
        <w:r>
          <w:instrText xml:space="preserve"> PAGEREF _Toc27272 \h </w:instrText>
        </w:r>
        <w:r>
          <w:fldChar w:fldCharType="separate"/>
        </w:r>
        <w:r>
          <w:t>51</w:t>
        </w:r>
        <w:r>
          <w:fldChar w:fldCharType="end"/>
        </w:r>
      </w:hyperlink>
    </w:p>
    <w:p>
      <w:pPr>
        <w:pStyle w:val="TOC2"/>
        <w:tabs>
          <w:tab w:val="right" w:leader="dot" w:pos="8306"/>
        </w:tabs>
      </w:pPr>
      <w:hyperlink w:anchor="_Toc27321" w:history="1">
        <w:r>
          <w:rPr>
            <w:rFonts w:ascii="仿宋" w:eastAsia="仿宋" w:hAnsi="仿宋" w:cs="仿宋" w:hint="eastAsia"/>
            <w:lang w:eastAsia="zh-CN"/>
          </w:rPr>
          <w:t>(一)、合作伙伴选择与合作方式</w:t>
        </w:r>
        <w:r>
          <w:tab/>
        </w:r>
        <w:r>
          <w:fldChar w:fldCharType="begin"/>
        </w:r>
        <w:r>
          <w:instrText xml:space="preserve"> PAGEREF _Toc27321 \h </w:instrText>
        </w:r>
        <w:r>
          <w:fldChar w:fldCharType="separate"/>
        </w:r>
        <w:r>
          <w:t>51</w:t>
        </w:r>
        <w:r>
          <w:fldChar w:fldCharType="end"/>
        </w:r>
      </w:hyperlink>
    </w:p>
    <w:p>
      <w:pPr>
        <w:pStyle w:val="TOC2"/>
        <w:tabs>
          <w:tab w:val="right" w:leader="dot" w:pos="8306"/>
        </w:tabs>
      </w:pPr>
      <w:hyperlink w:anchor="_Toc27508" w:history="1">
        <w:r>
          <w:rPr>
            <w:rFonts w:ascii="仿宋" w:eastAsia="仿宋" w:hAnsi="仿宋" w:cs="仿宋" w:hint="eastAsia"/>
            <w:lang w:eastAsia="zh-CN"/>
          </w:rPr>
          <w:t>(二)、交流与合作平台搭建</w:t>
        </w:r>
        <w:r>
          <w:tab/>
        </w:r>
        <w:r>
          <w:fldChar w:fldCharType="begin"/>
        </w:r>
        <w:r>
          <w:instrText xml:space="preserve"> PAGEREF _Toc27508 \h </w:instrText>
        </w:r>
        <w:r>
          <w:fldChar w:fldCharType="separate"/>
        </w:r>
        <w:r>
          <w:t>52</w:t>
        </w:r>
        <w:r>
          <w:fldChar w:fldCharType="end"/>
        </w:r>
      </w:hyperlink>
    </w:p>
    <w:p>
      <w:pPr>
        <w:pStyle w:val="TOC1"/>
        <w:tabs>
          <w:tab w:val="right" w:leader="dot" w:pos="8306"/>
        </w:tabs>
      </w:pPr>
      <w:hyperlink w:anchor="_Toc24905" w:history="1">
        <w:r>
          <w:rPr>
            <w:rFonts w:ascii="仿宋" w:eastAsia="仿宋" w:hAnsi="仿宋" w:cs="仿宋" w:hint="eastAsia"/>
            <w:lang w:eastAsia="zh-CN"/>
          </w:rPr>
          <w:t>十四、质量管理与控制</w:t>
        </w:r>
        <w:r>
          <w:tab/>
        </w:r>
        <w:r>
          <w:fldChar w:fldCharType="begin"/>
        </w:r>
        <w:r>
          <w:instrText xml:space="preserve"> PAGEREF _Toc24905 \h </w:instrText>
        </w:r>
        <w:r>
          <w:fldChar w:fldCharType="separate"/>
        </w:r>
        <w:r>
          <w:t>54</w:t>
        </w:r>
        <w:r>
          <w:fldChar w:fldCharType="end"/>
        </w:r>
      </w:hyperlink>
    </w:p>
    <w:p>
      <w:pPr>
        <w:pStyle w:val="TOC2"/>
        <w:tabs>
          <w:tab w:val="right" w:leader="dot" w:pos="8306"/>
        </w:tabs>
      </w:pPr>
      <w:hyperlink w:anchor="_Toc25578" w:history="1">
        <w:r>
          <w:rPr>
            <w:rFonts w:ascii="仿宋" w:eastAsia="仿宋" w:hAnsi="仿宋" w:cs="仿宋" w:hint="eastAsia"/>
            <w:lang w:eastAsia="zh-CN"/>
          </w:rPr>
          <w:t>(一)、质量管理体系建设</w:t>
        </w:r>
        <w:r>
          <w:tab/>
        </w:r>
        <w:r>
          <w:fldChar w:fldCharType="begin"/>
        </w:r>
        <w:r>
          <w:instrText xml:space="preserve"> PAGEREF _Toc25578 \h </w:instrText>
        </w:r>
        <w:r>
          <w:fldChar w:fldCharType="separate"/>
        </w:r>
        <w:r>
          <w:t>54</w:t>
        </w:r>
        <w:r>
          <w:fldChar w:fldCharType="end"/>
        </w:r>
      </w:hyperlink>
    </w:p>
    <w:p>
      <w:pPr>
        <w:pStyle w:val="TOC2"/>
        <w:tabs>
          <w:tab w:val="right" w:leader="dot" w:pos="8306"/>
        </w:tabs>
      </w:pPr>
      <w:hyperlink w:anchor="_Toc2838" w:history="1">
        <w:r>
          <w:rPr>
            <w:rFonts w:ascii="仿宋" w:eastAsia="仿宋" w:hAnsi="仿宋" w:cs="仿宋" w:hint="eastAsia"/>
            <w:lang w:eastAsia="zh-CN"/>
          </w:rPr>
          <w:t>(二)、质量控制措施</w:t>
        </w:r>
        <w:r>
          <w:tab/>
        </w:r>
        <w:r>
          <w:fldChar w:fldCharType="begin"/>
        </w:r>
        <w:r>
          <w:instrText xml:space="preserve"> PAGEREF _Toc2838 \h </w:instrText>
        </w:r>
        <w:r>
          <w:fldChar w:fldCharType="separate"/>
        </w:r>
        <w:r>
          <w:t>55</w:t>
        </w:r>
        <w:r>
          <w:fldChar w:fldCharType="end"/>
        </w:r>
      </w:hyperlink>
    </w:p>
    <w:p>
      <w:pPr>
        <w:pStyle w:val="TOC1"/>
        <w:tabs>
          <w:tab w:val="right" w:leader="dot" w:pos="8306"/>
        </w:tabs>
      </w:pPr>
      <w:hyperlink w:anchor="_Toc13844" w:history="1">
        <w:r>
          <w:rPr>
            <w:rFonts w:ascii="仿宋" w:eastAsia="仿宋" w:hAnsi="仿宋" w:cs="仿宋" w:hint="eastAsia"/>
            <w:lang w:eastAsia="zh-CN"/>
          </w:rPr>
          <w:t>十五、知识产权管理与保护</w:t>
        </w:r>
        <w:r>
          <w:tab/>
        </w:r>
        <w:r>
          <w:fldChar w:fldCharType="begin"/>
        </w:r>
        <w:r>
          <w:instrText xml:space="preserve"> PAGEREF _Toc13844 \h </w:instrText>
        </w:r>
        <w:r>
          <w:fldChar w:fldCharType="separate"/>
        </w:r>
        <w:r>
          <w:t>56</w:t>
        </w:r>
        <w:r>
          <w:fldChar w:fldCharType="end"/>
        </w:r>
      </w:hyperlink>
    </w:p>
    <w:p>
      <w:pPr>
        <w:pStyle w:val="TOC2"/>
        <w:tabs>
          <w:tab w:val="right" w:leader="dot" w:pos="8306"/>
        </w:tabs>
      </w:pPr>
      <w:hyperlink w:anchor="_Toc2696" w:history="1">
        <w:r>
          <w:rPr>
            <w:rFonts w:ascii="仿宋" w:eastAsia="仿宋" w:hAnsi="仿宋" w:cs="仿宋" w:hint="eastAsia"/>
            <w:lang w:eastAsia="zh-CN"/>
          </w:rPr>
          <w:t>(一)、知识产权管理体系建设</w:t>
        </w:r>
        <w:r>
          <w:tab/>
        </w:r>
        <w:r>
          <w:fldChar w:fldCharType="begin"/>
        </w:r>
        <w:r>
          <w:instrText xml:space="preserve"> PAGEREF _Toc2696 \h </w:instrText>
        </w:r>
        <w:r>
          <w:fldChar w:fldCharType="separate"/>
        </w:r>
        <w:r>
          <w:t>56</w:t>
        </w:r>
        <w:r>
          <w:fldChar w:fldCharType="end"/>
        </w:r>
      </w:hyperlink>
    </w:p>
    <w:p>
      <w:pPr>
        <w:pStyle w:val="TOC2"/>
        <w:tabs>
          <w:tab w:val="right" w:leader="dot" w:pos="8306"/>
        </w:tabs>
      </w:pPr>
      <w:hyperlink w:anchor="_Toc10260" w:history="1">
        <w:r>
          <w:rPr>
            <w:rFonts w:ascii="仿宋" w:eastAsia="仿宋" w:hAnsi="仿宋" w:cs="仿宋" w:hint="eastAsia"/>
            <w:lang w:eastAsia="zh-CN"/>
          </w:rPr>
          <w:t>(二)、知识产权保护措施</w:t>
        </w:r>
        <w:r>
          <w:tab/>
        </w:r>
        <w:r>
          <w:fldChar w:fldCharType="begin"/>
        </w:r>
        <w:r>
          <w:instrText xml:space="preserve"> PAGEREF _Toc10260 \h </w:instrText>
        </w:r>
        <w:r>
          <w:fldChar w:fldCharType="separate"/>
        </w:r>
        <w:r>
          <w:t>57</w:t>
        </w:r>
        <w:r>
          <w:fldChar w:fldCharType="end"/>
        </w:r>
      </w:hyperlink>
    </w:p>
    <w:p>
      <w:pPr>
        <w:pStyle w:val="TOC1"/>
        <w:tabs>
          <w:tab w:val="right" w:leader="dot" w:pos="8306"/>
        </w:tabs>
      </w:pPr>
      <w:hyperlink w:anchor="_Toc27943" w:history="1">
        <w:r>
          <w:rPr>
            <w:rFonts w:ascii="仿宋" w:eastAsia="仿宋" w:hAnsi="仿宋" w:cs="仿宋" w:hint="eastAsia"/>
            <w:lang w:eastAsia="zh-CN"/>
          </w:rPr>
          <w:t>十六、产业协同与集群发展</w:t>
        </w:r>
        <w:r>
          <w:tab/>
        </w:r>
        <w:r>
          <w:fldChar w:fldCharType="begin"/>
        </w:r>
        <w:r>
          <w:instrText xml:space="preserve"> PAGEREF _Toc27943 \h </w:instrText>
        </w:r>
        <w:r>
          <w:fldChar w:fldCharType="separate"/>
        </w:r>
        <w:r>
          <w:t>59</w:t>
        </w:r>
        <w:r>
          <w:fldChar w:fldCharType="end"/>
        </w:r>
      </w:hyperlink>
    </w:p>
    <w:p>
      <w:pPr>
        <w:pStyle w:val="TOC2"/>
        <w:tabs>
          <w:tab w:val="right" w:leader="dot" w:pos="8306"/>
        </w:tabs>
      </w:pPr>
      <w:hyperlink w:anchor="_Toc14716" w:history="1">
        <w:r>
          <w:rPr>
            <w:rFonts w:ascii="仿宋" w:eastAsia="仿宋" w:hAnsi="仿宋" w:cs="仿宋" w:hint="eastAsia"/>
            <w:lang w:eastAsia="zh-CN"/>
          </w:rPr>
          <w:t>(一)、产业协同机制建设</w:t>
        </w:r>
        <w:r>
          <w:tab/>
        </w:r>
        <w:r>
          <w:fldChar w:fldCharType="begin"/>
        </w:r>
        <w:r>
          <w:instrText xml:space="preserve"> PAGEREF _Toc14716 \h </w:instrText>
        </w:r>
        <w:r>
          <w:fldChar w:fldCharType="separate"/>
        </w:r>
        <w:r>
          <w:t>59</w:t>
        </w:r>
        <w:r>
          <w:fldChar w:fldCharType="end"/>
        </w:r>
      </w:hyperlink>
    </w:p>
    <w:p>
      <w:pPr>
        <w:pStyle w:val="TOC2"/>
        <w:tabs>
          <w:tab w:val="right" w:leader="dot" w:pos="8306"/>
        </w:tabs>
      </w:pPr>
      <w:hyperlink w:anchor="_Toc25535" w:history="1">
        <w:r>
          <w:rPr>
            <w:rFonts w:ascii="仿宋" w:eastAsia="仿宋" w:hAnsi="仿宋" w:cs="仿宋" w:hint="eastAsia"/>
            <w:lang w:eastAsia="zh-CN"/>
          </w:rPr>
          <w:t>(二)、产业集群培育与发展</w:t>
        </w:r>
        <w:r>
          <w:tab/>
        </w:r>
        <w:r>
          <w:fldChar w:fldCharType="begin"/>
        </w:r>
        <w:r>
          <w:instrText xml:space="preserve"> PAGEREF _Toc25535 \h </w:instrText>
        </w:r>
        <w:r>
          <w:fldChar w:fldCharType="separate"/>
        </w:r>
        <w:r>
          <w:t>60</w:t>
        </w:r>
        <w:r>
          <w:fldChar w:fldCharType="end"/>
        </w:r>
      </w:hyperlink>
    </w:p>
    <w:p>
      <w:pPr>
        <w:pStyle w:val="TOC1"/>
        <w:tabs>
          <w:tab w:val="right" w:leader="dot" w:pos="8306"/>
        </w:tabs>
      </w:pPr>
      <w:hyperlink w:anchor="_Toc20834" w:history="1">
        <w:r>
          <w:rPr>
            <w:rFonts w:ascii="仿宋" w:eastAsia="仿宋" w:hAnsi="仿宋" w:cs="仿宋" w:hint="eastAsia"/>
            <w:lang w:eastAsia="zh-CN"/>
          </w:rPr>
          <w:t>十七、法律法规与政策遵循</w:t>
        </w:r>
        <w:r>
          <w:tab/>
        </w:r>
        <w:r>
          <w:fldChar w:fldCharType="begin"/>
        </w:r>
        <w:r>
          <w:instrText xml:space="preserve"> PAGEREF _Toc20834 \h </w:instrText>
        </w:r>
        <w:r>
          <w:fldChar w:fldCharType="separate"/>
        </w:r>
        <w:r>
          <w:t>61</w:t>
        </w:r>
        <w:r>
          <w:fldChar w:fldCharType="end"/>
        </w:r>
      </w:hyperlink>
    </w:p>
    <w:p>
      <w:pPr>
        <w:pStyle w:val="TOC2"/>
        <w:tabs>
          <w:tab w:val="right" w:leader="dot" w:pos="8306"/>
        </w:tabs>
      </w:pPr>
      <w:hyperlink w:anchor="_Toc13473" w:history="1">
        <w:r>
          <w:rPr>
            <w:rFonts w:ascii="仿宋" w:eastAsia="仿宋" w:hAnsi="仿宋" w:cs="仿宋" w:hint="eastAsia"/>
            <w:lang w:eastAsia="zh-CN"/>
          </w:rPr>
          <w:t>(一)、法律法规遵守</w:t>
        </w:r>
        <w:r>
          <w:tab/>
        </w:r>
        <w:r>
          <w:fldChar w:fldCharType="begin"/>
        </w:r>
        <w:r>
          <w:instrText xml:space="preserve"> PAGEREF _Toc13473 \h </w:instrText>
        </w:r>
        <w:r>
          <w:fldChar w:fldCharType="separate"/>
        </w:r>
        <w:r>
          <w:t>61</w:t>
        </w:r>
        <w:r>
          <w:fldChar w:fldCharType="end"/>
        </w:r>
      </w:hyperlink>
    </w:p>
    <w:p>
      <w:pPr>
        <w:pStyle w:val="TOC2"/>
        <w:tabs>
          <w:tab w:val="right" w:leader="dot" w:pos="8306"/>
        </w:tabs>
      </w:pPr>
      <w:hyperlink w:anchor="_Toc29214" w:history="1">
        <w:r>
          <w:rPr>
            <w:rFonts w:ascii="仿宋" w:eastAsia="仿宋" w:hAnsi="仿宋" w:cs="仿宋" w:hint="eastAsia"/>
            <w:lang w:eastAsia="zh-CN"/>
          </w:rPr>
          <w:t>(二)、政策导向与利用</w:t>
        </w:r>
        <w:r>
          <w:tab/>
        </w:r>
        <w:r>
          <w:fldChar w:fldCharType="begin"/>
        </w:r>
        <w:r>
          <w:instrText xml:space="preserve"> PAGEREF _Toc29214 \h </w:instrText>
        </w:r>
        <w:r>
          <w:fldChar w:fldCharType="separate"/>
        </w:r>
        <w:r>
          <w:t>62</w:t>
        </w:r>
        <w:r>
          <w:fldChar w:fldCharType="end"/>
        </w:r>
      </w:hyperlink>
    </w:p>
    <w:p>
      <w:pPr>
        <w:pStyle w:val="TOC1"/>
        <w:tabs>
          <w:tab w:val="right" w:leader="dot" w:pos="8306"/>
        </w:tabs>
      </w:pPr>
      <w:hyperlink w:anchor="_Toc232" w:history="1">
        <w:r>
          <w:rPr>
            <w:rFonts w:ascii="仿宋" w:eastAsia="仿宋" w:hAnsi="仿宋" w:cs="仿宋" w:hint="eastAsia"/>
            <w:lang w:eastAsia="zh-CN"/>
          </w:rPr>
          <w:t>十八、创新驱动与持续发展</w:t>
        </w:r>
        <w:r>
          <w:tab/>
        </w:r>
        <w:r>
          <w:fldChar w:fldCharType="begin"/>
        </w:r>
        <w:r>
          <w:instrText xml:space="preserve"> PAGEREF _Toc232 \h </w:instrText>
        </w:r>
        <w:r>
          <w:fldChar w:fldCharType="separate"/>
        </w:r>
        <w:r>
          <w:t>63</w:t>
        </w:r>
        <w:r>
          <w:fldChar w:fldCharType="end"/>
        </w:r>
      </w:hyperlink>
    </w:p>
    <w:p>
      <w:pPr>
        <w:pStyle w:val="TOC2"/>
        <w:tabs>
          <w:tab w:val="right" w:leader="dot" w:pos="8306"/>
        </w:tabs>
      </w:pPr>
      <w:hyperlink w:anchor="_Toc18425" w:history="1">
        <w:r>
          <w:rPr>
            <w:rFonts w:ascii="仿宋" w:eastAsia="仿宋" w:hAnsi="仿宋" w:cs="仿宋" w:hint="eastAsia"/>
            <w:lang w:eastAsia="zh-CN"/>
          </w:rPr>
          <w:t>(一)、创新驱动战略实施</w:t>
        </w:r>
        <w:r>
          <w:tab/>
        </w:r>
        <w:r>
          <w:fldChar w:fldCharType="begin"/>
        </w:r>
        <w:r>
          <w:instrText xml:space="preserve"> PAGEREF _Toc18425 \h </w:instrText>
        </w:r>
        <w:r>
          <w:fldChar w:fldCharType="separate"/>
        </w:r>
        <w:r>
          <w:t>63</w:t>
        </w:r>
        <w:r>
          <w:fldChar w:fldCharType="end"/>
        </w:r>
      </w:hyperlink>
    </w:p>
    <w:p>
      <w:pPr>
        <w:pStyle w:val="TOC2"/>
        <w:tabs>
          <w:tab w:val="right" w:leader="dot" w:pos="8306"/>
        </w:tabs>
      </w:pPr>
      <w:hyperlink w:anchor="_Toc31980" w:history="1">
        <w:r>
          <w:rPr>
            <w:rFonts w:ascii="仿宋" w:eastAsia="仿宋" w:hAnsi="仿宋" w:cs="仿宋" w:hint="eastAsia"/>
            <w:lang w:eastAsia="zh-CN"/>
          </w:rPr>
          <w:t>(二)、持续发展路径探索</w:t>
        </w:r>
        <w:r>
          <w:tab/>
        </w:r>
        <w:r>
          <w:fldChar w:fldCharType="begin"/>
        </w:r>
        <w:r>
          <w:instrText xml:space="preserve"> PAGEREF _Toc31980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3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82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23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93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00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62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838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30004"/>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https://d.book118.com/886100015202010054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38593A"/>
    <w:rsid w:val="743859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100015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2024-02-18T16:51:00Z</dcterms:created>
  <dcterms:modified xsi:type="dcterms:W3CDTF">2024-02-18T16:51:28Z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B9AB7C3B6EBA483A805580674B3617D7_11</vt:lpwstr>
  </property>
  <property fmtid="{D5CDD505-2E9C-101B-9397-08002B2CF9AE}" pid="3" name="KSOProductBuildVer">
    <vt:lpwstr>2052-12.1.0.16250</vt:lpwstr>
  </property>
</Properties>
</file>