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1A9" w:rsidP="001B71A9">
      <w:pPr>
        <w:pStyle w:val="NormalWeb"/>
        <w:spacing w:before="0" w:beforeAutospacing="0" w:after="0" w:afterAutospacing="0"/>
        <w:jc w:val="center"/>
        <w:rPr>
          <w:color w:val="000000"/>
          <w:sz w:val="44"/>
          <w:szCs w:val="44"/>
        </w:rPr>
      </w:pPr>
      <w:r>
        <w:rPr>
          <w:rFonts w:hint="eastAsia"/>
          <w:color w:val="000000"/>
          <w:sz w:val="44"/>
          <w:szCs w:val="44"/>
        </w:rPr>
        <w:t>2024年-浙江省安全员A证考试题库及答案（推荐）</w:t>
      </w:r>
    </w:p>
    <w:p w:rsidR="001B71A9" w:rsidP="001B71A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1B71A9" w:rsidP="001B71A9">
      <w:pPr>
        <w:jc w:val="left"/>
        <w:rPr>
          <w:rFonts w:ascii="宋体" w:hAnsi="宋体" w:cs="宋体"/>
          <w:sz w:val="24"/>
          <w:szCs w:val="24"/>
        </w:rPr>
      </w:pPr>
      <w:r>
        <w:rPr>
          <w:rFonts w:ascii="Times New Roman" w:hAnsi="Times New Roman" w:cs="Times New Roman"/>
          <w:color w:val="000000"/>
          <w:sz w:val="27"/>
          <w:szCs w:val="27"/>
        </w:rPr>
        <w:br/>
      </w:r>
    </w:p>
    <w:p w:rsidR="001B71A9" w:rsidP="001B71A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1B71A9" w:rsidP="001B71A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建筑安全监督机构在检查施工现场时，发现某施工单位在没有竣工的建筑物内设置员工集体宿舍，下列表述正确的是施工单位（</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经工程所在地建设安全监督机构同意，可以继续使用</w:t>
      </w:r>
      <w:r>
        <w:rPr>
          <w:rFonts w:ascii="Times New Roman" w:hAnsi="Times New Roman" w:cs="Times New Roman"/>
          <w:color w:val="000000"/>
          <w:sz w:val="27"/>
          <w:szCs w:val="27"/>
        </w:rPr>
        <w:br/>
        <w:t>B.</w:t>
      </w:r>
      <w:r>
        <w:rPr>
          <w:rFonts w:ascii="Times New Roman" w:hAnsi="Times New Roman" w:cs="Times New Roman"/>
          <w:color w:val="000000"/>
          <w:sz w:val="27"/>
          <w:szCs w:val="27"/>
        </w:rPr>
        <w:t>经工程所在地建设行政主管部门同意，可以继续使用</w:t>
      </w:r>
      <w:r>
        <w:rPr>
          <w:rFonts w:ascii="Times New Roman" w:hAnsi="Times New Roman" w:cs="Times New Roman"/>
          <w:color w:val="000000"/>
          <w:sz w:val="27"/>
          <w:szCs w:val="27"/>
        </w:rPr>
        <w:br/>
        <w:t>C.</w:t>
      </w:r>
      <w:r>
        <w:rPr>
          <w:rFonts w:ascii="Times New Roman" w:hAnsi="Times New Roman" w:cs="Times New Roman"/>
          <w:color w:val="000000"/>
          <w:sz w:val="27"/>
          <w:szCs w:val="27"/>
        </w:rPr>
        <w:t>必须将宿舍迁出</w:t>
      </w:r>
      <w:r>
        <w:rPr>
          <w:rFonts w:ascii="Times New Roman" w:hAnsi="Times New Roman" w:cs="Times New Roman"/>
          <w:color w:val="000000"/>
          <w:sz w:val="27"/>
          <w:szCs w:val="27"/>
        </w:rPr>
        <w:br/>
        <w:t>D.</w:t>
      </w:r>
      <w:r>
        <w:rPr>
          <w:rFonts w:ascii="Times New Roman" w:hAnsi="Times New Roman" w:cs="Times New Roman"/>
          <w:color w:val="000000"/>
          <w:sz w:val="27"/>
          <w:szCs w:val="27"/>
        </w:rPr>
        <w:t>经工程所在地质量监督机构同意，可以继续使用</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 C )</w:t>
      </w:r>
      <w:r>
        <w:rPr>
          <w:rFonts w:ascii="Times New Roman" w:hAnsi="Times New Roman" w:cs="Times New Roman"/>
          <w:color w:val="000000"/>
          <w:sz w:val="27"/>
          <w:szCs w:val="27"/>
        </w:rPr>
        <w:t>应当在施工现场采取维护安全、防范危险、预防火灾等措施；有条件的</w:t>
      </w:r>
      <w:r>
        <w:rPr>
          <w:rFonts w:ascii="Times New Roman" w:hAnsi="Times New Roman" w:cs="Times New Roman"/>
          <w:color w:val="000000"/>
          <w:sz w:val="27"/>
          <w:szCs w:val="27"/>
        </w:rPr>
        <w:t>,</w:t>
      </w:r>
      <w:r>
        <w:rPr>
          <w:rFonts w:ascii="Times New Roman" w:hAnsi="Times New Roman" w:cs="Times New Roman"/>
          <w:color w:val="000000"/>
          <w:sz w:val="27"/>
          <w:szCs w:val="27"/>
        </w:rPr>
        <w:t>应当对施工现场实行封闭管理。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各级人民政府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建筑施工企业</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建设单位</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建筑拆除工程的施工方法有人工拆除、机械拆除、（</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）三种。</w:t>
      </w:r>
      <w:r>
        <w:rPr>
          <w:rFonts w:ascii="Times New Roman" w:hAnsi="Times New Roman" w:cs="Times New Roman"/>
          <w:color w:val="000000"/>
          <w:sz w:val="27"/>
          <w:szCs w:val="27"/>
        </w:rPr>
        <w:br/>
        <w:t>A.</w:t>
      </w:r>
      <w:r>
        <w:rPr>
          <w:rFonts w:ascii="Times New Roman" w:hAnsi="Times New Roman" w:cs="Times New Roman"/>
          <w:color w:val="000000"/>
          <w:sz w:val="27"/>
          <w:szCs w:val="27"/>
        </w:rPr>
        <w:t>人力拆除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工具拆除</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爆炸拆除</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爆破拆除</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根据《安全生产事故报告和调查处理条例》，事故发生后，事故现场有关人员应当立即向本单位负责人报告；单位负责人接到报告后，应当于</w:t>
      </w:r>
      <w:r>
        <w:rPr>
          <w:rFonts w:ascii="Times New Roman" w:hAnsi="Times New Roman" w:cs="Times New Roman"/>
          <w:color w:val="000000"/>
          <w:sz w:val="27"/>
          <w:szCs w:val="27"/>
        </w:rPr>
        <w:t>( )</w:t>
      </w:r>
      <w:r>
        <w:rPr>
          <w:rFonts w:ascii="Times New Roman" w:hAnsi="Times New Roman" w:cs="Times New Roman"/>
          <w:color w:val="000000"/>
          <w:sz w:val="27"/>
          <w:szCs w:val="27"/>
        </w:rPr>
        <w:t>小时内向事故发生地</w:t>
      </w:r>
      <w:r>
        <w:rPr>
          <w:rFonts w:ascii="Times New Roman" w:hAnsi="Times New Roman" w:cs="Times New Roman"/>
          <w:color w:val="000000"/>
          <w:sz w:val="27"/>
          <w:szCs w:val="27"/>
        </w:rPr>
        <w:t>( )</w:t>
      </w:r>
      <w:r>
        <w:rPr>
          <w:rFonts w:ascii="Times New Roman" w:hAnsi="Times New Roman" w:cs="Times New Roman"/>
          <w:color w:val="000000"/>
          <w:sz w:val="27"/>
          <w:szCs w:val="27"/>
        </w:rPr>
        <w:t>以上人民政府安全生产监督管理部门和负有安全生产监督管理职责的有关部门报告。</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1B71A9" w:rsidP="001B71A9">
      <w:pPr>
        <w:rPr>
          <w:rFonts w:ascii="宋体" w:hAnsi="宋体" w:cs="宋体"/>
          <w:sz w:val="24"/>
          <w:szCs w:val="24"/>
        </w:rPr>
      </w:pPr>
      <w:r>
        <w:rPr>
          <w:rFonts w:ascii="Times New Roman" w:hAnsi="Times New Roman" w:cs="Times New Roman"/>
          <w:color w:val="000000"/>
          <w:sz w:val="27"/>
          <w:szCs w:val="27"/>
        </w:rPr>
        <w:t>A.1</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；市级</w:t>
      </w:r>
      <w:r>
        <w:rPr>
          <w:rFonts w:ascii="Times New Roman" w:hAnsi="Times New Roman" w:cs="Times New Roman"/>
          <w:color w:val="000000"/>
          <w:sz w:val="27"/>
          <w:szCs w:val="27"/>
        </w:rPr>
        <w:t xml:space="preserve"> C.1</w:t>
      </w:r>
      <w:r>
        <w:rPr>
          <w:rFonts w:ascii="Times New Roman" w:hAnsi="Times New Roman" w:cs="Times New Roman"/>
          <w:color w:val="000000"/>
          <w:sz w:val="27"/>
          <w:szCs w:val="27"/>
        </w:rPr>
        <w:t>；县级</w:t>
      </w:r>
      <w:r>
        <w:rPr>
          <w:rFonts w:ascii="Times New Roman" w:hAnsi="Times New Roman" w:cs="Times New Roman"/>
          <w:color w:val="000000"/>
          <w:sz w:val="27"/>
          <w:szCs w:val="27"/>
        </w:rPr>
        <w:t xml:space="preserve"> D.2</w:t>
      </w:r>
      <w:r>
        <w:rPr>
          <w:rFonts w:ascii="Times New Roman" w:hAnsi="Times New Roman" w:cs="Times New Roman"/>
          <w:color w:val="000000"/>
          <w:sz w:val="27"/>
          <w:szCs w:val="27"/>
        </w:rPr>
        <w:t>；县级</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电器灭火时不能采用哪种灭火器（</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二氧化碳灭火器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泡沫灭火器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四氯化碳灭火器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干粉灭火器</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下列对施工现场主要材料、半成品堆放的叙述，不正确的是（</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大型工具，应当一头见齐。</w:t>
      </w:r>
      <w:r>
        <w:rPr>
          <w:rFonts w:ascii="Times New Roman" w:hAnsi="Times New Roman" w:cs="Times New Roman"/>
          <w:color w:val="000000"/>
          <w:sz w:val="27"/>
          <w:szCs w:val="27"/>
        </w:rPr>
        <w:br/>
        <w:t>B.</w:t>
      </w:r>
      <w:r>
        <w:rPr>
          <w:rFonts w:ascii="Times New Roman" w:hAnsi="Times New Roman" w:cs="Times New Roman"/>
          <w:color w:val="000000"/>
          <w:sz w:val="27"/>
          <w:szCs w:val="27"/>
        </w:rPr>
        <w:t>砂应堆成方，石子应当按不同粒径规格分别堆放成方。</w:t>
      </w:r>
      <w:r>
        <w:rPr>
          <w:rFonts w:ascii="Times New Roman" w:hAnsi="Times New Roman" w:cs="Times New Roman"/>
          <w:color w:val="000000"/>
          <w:sz w:val="27"/>
          <w:szCs w:val="27"/>
        </w:rPr>
        <w:br/>
        <w:t>C.</w:t>
      </w:r>
      <w:r>
        <w:rPr>
          <w:rFonts w:ascii="Times New Roman" w:hAnsi="Times New Roman" w:cs="Times New Roman"/>
          <w:color w:val="000000"/>
          <w:sz w:val="27"/>
          <w:szCs w:val="27"/>
        </w:rPr>
        <w:t>混凝土构件堆放场地应坚实、平整，按规格、型号堆放。</w:t>
      </w:r>
      <w:r>
        <w:rPr>
          <w:rFonts w:ascii="Times New Roman" w:hAnsi="Times New Roman" w:cs="Times New Roman"/>
          <w:color w:val="000000"/>
          <w:sz w:val="27"/>
          <w:szCs w:val="27"/>
        </w:rPr>
        <w:br/>
        <w:t>D.</w:t>
      </w:r>
      <w:r>
        <w:rPr>
          <w:rFonts w:ascii="Times New Roman" w:hAnsi="Times New Roman" w:cs="Times New Roman"/>
          <w:color w:val="000000"/>
          <w:sz w:val="27"/>
          <w:szCs w:val="27"/>
        </w:rPr>
        <w:t>各种模板应当按规格分类堆放整齐，地面应平整坚实，叠放高度一般不宜超高</w:t>
      </w:r>
      <w:r>
        <w:rPr>
          <w:rFonts w:ascii="Times New Roman" w:hAnsi="Times New Roman" w:cs="Times New Roman"/>
          <w:color w:val="000000"/>
          <w:sz w:val="27"/>
          <w:szCs w:val="27"/>
        </w:rPr>
        <w:t>2.6m</w:t>
      </w:r>
      <w:r>
        <w:rPr>
          <w:rFonts w:ascii="Times New Roman" w:hAnsi="Times New Roman" w:cs="Times New Roman"/>
          <w:color w:val="000000"/>
          <w:sz w:val="27"/>
          <w:szCs w:val="27"/>
        </w:rPr>
        <w:t>，大模板存放应放在经专门设计的存架上。</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w:t>
      </w:r>
      <w:r>
        <w:rPr>
          <w:rFonts w:ascii="Times New Roman" w:hAnsi="Times New Roman" w:cs="Times New Roman"/>
          <w:color w:val="000000"/>
          <w:sz w:val="27"/>
          <w:szCs w:val="27"/>
        </w:rPr>
        <w:t>A</w:t>
      </w:r>
      <w:r>
        <w:rPr>
          <w:rFonts w:ascii="Times New Roman" w:hAnsi="Times New Roman" w:cs="Times New Roman"/>
          <w:color w:val="000000"/>
          <w:sz w:val="27"/>
          <w:szCs w:val="27"/>
        </w:rPr>
        <w:t>），系指为防治施工过程中工伤事故和职业病的危机从而技术上采取的措施。</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安全技术措施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施工方案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安全评价</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下列配电系统中，不属于三级配电是指（</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总配电箱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分配电箱</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开关箱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控制按钮</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生产经营单位应结合本单位部门职能和分工，成立以（</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）为组长，单位相关部门人员参加的应急预案编制工作组。</w:t>
      </w:r>
      <w:r>
        <w:rPr>
          <w:rFonts w:ascii="Times New Roman" w:hAnsi="Times New Roman" w:cs="Times New Roman"/>
          <w:color w:val="000000"/>
          <w:sz w:val="27"/>
          <w:szCs w:val="27"/>
        </w:rPr>
        <w:br/>
        <w:t>A.</w:t>
      </w:r>
      <w:r>
        <w:rPr>
          <w:rFonts w:ascii="Times New Roman" w:hAnsi="Times New Roman" w:cs="Times New Roman"/>
          <w:color w:val="000000"/>
          <w:sz w:val="27"/>
          <w:szCs w:val="27"/>
        </w:rPr>
        <w:t>单位主要负责人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安全工程师</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安全总监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现场负责人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易燃仓库内严禁使用（</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）照明灯具。</w:t>
      </w:r>
      <w:r>
        <w:rPr>
          <w:rFonts w:ascii="Times New Roman" w:hAnsi="Times New Roman" w:cs="Times New Roman"/>
          <w:color w:val="000000"/>
          <w:sz w:val="27"/>
          <w:szCs w:val="27"/>
        </w:rPr>
        <w:br/>
        <w:t>A.</w:t>
      </w:r>
      <w:r>
        <w:rPr>
          <w:rFonts w:ascii="Times New Roman" w:hAnsi="Times New Roman" w:cs="Times New Roman"/>
          <w:color w:val="000000"/>
          <w:sz w:val="27"/>
          <w:szCs w:val="27"/>
        </w:rPr>
        <w:t>碘钨灯</w:t>
      </w:r>
      <w:r>
        <w:rPr>
          <w:rFonts w:ascii="Times New Roman" w:hAnsi="Times New Roman" w:cs="Times New Roman"/>
          <w:color w:val="000000"/>
          <w:sz w:val="27"/>
          <w:szCs w:val="27"/>
        </w:rPr>
        <w:t xml:space="preserve"> B.25</w:t>
      </w:r>
      <w:r>
        <w:rPr>
          <w:rFonts w:ascii="Times New Roman" w:hAnsi="Times New Roman" w:cs="Times New Roman"/>
          <w:color w:val="000000"/>
          <w:sz w:val="27"/>
          <w:szCs w:val="27"/>
        </w:rPr>
        <w:t>瓦白炽灯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日光灯</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防爆灯</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https://d.book118.com/886102152135010055</w:t>
        </w:r>
      </w:hyperlink>
    </w:p>
    <w:p w:rsidR="001B71A9" w:rsidP="001B71A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B0828"/>
    <w:rsid w:val="001B71A9"/>
    <w:rsid w:val="00BE351B"/>
    <w:rsid w:val="00EB08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71A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6102152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5639</Words>
  <Characters>32148</Characters>
  <Application>Microsoft Office Word</Application>
  <DocSecurity>0</DocSecurity>
  <Lines>267</Lines>
  <Paragraphs>75</Paragraphs>
  <ScaleCrop>false</ScaleCrop>
  <Company/>
  <LinksUpToDate>false</LinksUpToDate>
  <CharactersWithSpaces>37712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2024-03-07T21:35:00Z</dcterms:created>
  <dcterms:modified xsi:type="dcterms:W3CDTF">2024-03-07T21:35:00Z</dcterms:modified>
</cp:coreProperties>
</file>