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酒店、厨房设备用品项目计划设计方案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39" w:history="1">
        <w:r>
          <w:rPr>
            <w:rFonts w:ascii="仿宋" w:eastAsia="仿宋" w:hAnsi="仿宋" w:cs="仿宋" w:hint="eastAsia"/>
            <w:lang w:eastAsia="zh-CN"/>
          </w:rPr>
          <w:t>序言</w:t>
        </w:r>
        <w:r>
          <w:tab/>
        </w:r>
        <w:r>
          <w:fldChar w:fldCharType="begin"/>
        </w:r>
        <w:r>
          <w:instrText xml:space="preserve"> PAGEREF _Toc16739 \h </w:instrText>
        </w:r>
        <w:r>
          <w:fldChar w:fldCharType="separate"/>
        </w:r>
        <w:r>
          <w:t>3</w:t>
        </w:r>
        <w:r>
          <w:fldChar w:fldCharType="end"/>
        </w:r>
      </w:hyperlink>
    </w:p>
    <w:p>
      <w:pPr>
        <w:pStyle w:val="TOC1"/>
        <w:tabs>
          <w:tab w:val="right" w:leader="dot" w:pos="8306"/>
        </w:tabs>
      </w:pPr>
      <w:hyperlink w:anchor="_Toc27450" w:history="1">
        <w:r>
          <w:rPr>
            <w:rFonts w:ascii="仿宋" w:eastAsia="仿宋" w:hAnsi="仿宋" w:cs="仿宋" w:hint="eastAsia"/>
            <w:lang w:eastAsia="zh-CN"/>
          </w:rPr>
          <w:t>一、酒店、厨房设备用品项目选址可行性分析</w:t>
        </w:r>
        <w:r>
          <w:tab/>
        </w:r>
        <w:r>
          <w:fldChar w:fldCharType="begin"/>
        </w:r>
        <w:r>
          <w:instrText xml:space="preserve"> PAGEREF _Toc27450 \h </w:instrText>
        </w:r>
        <w:r>
          <w:fldChar w:fldCharType="separate"/>
        </w:r>
        <w:r>
          <w:t>3</w:t>
        </w:r>
        <w:r>
          <w:fldChar w:fldCharType="end"/>
        </w:r>
      </w:hyperlink>
    </w:p>
    <w:p>
      <w:pPr>
        <w:pStyle w:val="TOC2"/>
        <w:tabs>
          <w:tab w:val="right" w:leader="dot" w:pos="8306"/>
        </w:tabs>
      </w:pPr>
      <w:hyperlink w:anchor="_Toc17553" w:history="1">
        <w:r>
          <w:rPr>
            <w:rFonts w:ascii="仿宋" w:eastAsia="仿宋" w:hAnsi="仿宋" w:cs="仿宋" w:hint="eastAsia"/>
            <w:lang w:eastAsia="zh-CN"/>
          </w:rPr>
          <w:t>(一)、酒店、厨房设备用品项目选址</w:t>
        </w:r>
        <w:r>
          <w:tab/>
        </w:r>
        <w:r>
          <w:fldChar w:fldCharType="begin"/>
        </w:r>
        <w:r>
          <w:instrText xml:space="preserve"> PAGEREF _Toc17553 \h </w:instrText>
        </w:r>
        <w:r>
          <w:fldChar w:fldCharType="separate"/>
        </w:r>
        <w:r>
          <w:t>3</w:t>
        </w:r>
        <w:r>
          <w:fldChar w:fldCharType="end"/>
        </w:r>
      </w:hyperlink>
    </w:p>
    <w:p>
      <w:pPr>
        <w:pStyle w:val="TOC2"/>
        <w:tabs>
          <w:tab w:val="right" w:leader="dot" w:pos="8306"/>
        </w:tabs>
      </w:pPr>
      <w:hyperlink w:anchor="_Toc18595" w:history="1">
        <w:r>
          <w:rPr>
            <w:rFonts w:ascii="仿宋" w:eastAsia="仿宋" w:hAnsi="仿宋" w:cs="仿宋" w:hint="eastAsia"/>
            <w:lang w:eastAsia="zh-CN"/>
          </w:rPr>
          <w:t>(二)、用地控制指标</w:t>
        </w:r>
        <w:r>
          <w:tab/>
        </w:r>
        <w:r>
          <w:fldChar w:fldCharType="begin"/>
        </w:r>
        <w:r>
          <w:instrText xml:space="preserve"> PAGEREF _Toc18595 \h </w:instrText>
        </w:r>
        <w:r>
          <w:fldChar w:fldCharType="separate"/>
        </w:r>
        <w:r>
          <w:t>3</w:t>
        </w:r>
        <w:r>
          <w:fldChar w:fldCharType="end"/>
        </w:r>
      </w:hyperlink>
    </w:p>
    <w:p>
      <w:pPr>
        <w:pStyle w:val="TOC2"/>
        <w:tabs>
          <w:tab w:val="right" w:leader="dot" w:pos="8306"/>
        </w:tabs>
      </w:pPr>
      <w:hyperlink w:anchor="_Toc3607" w:history="1">
        <w:r>
          <w:rPr>
            <w:rFonts w:ascii="仿宋" w:eastAsia="仿宋" w:hAnsi="仿宋" w:cs="仿宋" w:hint="eastAsia"/>
            <w:lang w:eastAsia="zh-CN"/>
          </w:rPr>
          <w:t>(三)、节约用地措施</w:t>
        </w:r>
        <w:r>
          <w:tab/>
        </w:r>
        <w:r>
          <w:fldChar w:fldCharType="begin"/>
        </w:r>
        <w:r>
          <w:instrText xml:space="preserve"> PAGEREF _Toc3607 \h </w:instrText>
        </w:r>
        <w:r>
          <w:fldChar w:fldCharType="separate"/>
        </w:r>
        <w:r>
          <w:t>5</w:t>
        </w:r>
        <w:r>
          <w:fldChar w:fldCharType="end"/>
        </w:r>
      </w:hyperlink>
    </w:p>
    <w:p>
      <w:pPr>
        <w:pStyle w:val="TOC2"/>
        <w:tabs>
          <w:tab w:val="right" w:leader="dot" w:pos="8306"/>
        </w:tabs>
      </w:pPr>
      <w:hyperlink w:anchor="_Toc754" w:history="1">
        <w:r>
          <w:rPr>
            <w:rFonts w:ascii="仿宋" w:eastAsia="仿宋" w:hAnsi="仿宋" w:cs="仿宋" w:hint="eastAsia"/>
            <w:lang w:eastAsia="zh-CN"/>
          </w:rPr>
          <w:t>(四)、总图布置方案</w:t>
        </w:r>
        <w:r>
          <w:tab/>
        </w:r>
        <w:r>
          <w:fldChar w:fldCharType="begin"/>
        </w:r>
        <w:r>
          <w:instrText xml:space="preserve"> PAGEREF _Toc754 \h </w:instrText>
        </w:r>
        <w:r>
          <w:fldChar w:fldCharType="separate"/>
        </w:r>
        <w:r>
          <w:t>6</w:t>
        </w:r>
        <w:r>
          <w:fldChar w:fldCharType="end"/>
        </w:r>
      </w:hyperlink>
    </w:p>
    <w:p>
      <w:pPr>
        <w:pStyle w:val="TOC2"/>
        <w:tabs>
          <w:tab w:val="right" w:leader="dot" w:pos="8306"/>
        </w:tabs>
      </w:pPr>
      <w:hyperlink w:anchor="_Toc26158" w:history="1">
        <w:r>
          <w:rPr>
            <w:rFonts w:ascii="仿宋" w:eastAsia="仿宋" w:hAnsi="仿宋" w:cs="仿宋" w:hint="eastAsia"/>
            <w:lang w:eastAsia="zh-CN"/>
          </w:rPr>
          <w:t>(五)、选址综合评价</w:t>
        </w:r>
        <w:r>
          <w:tab/>
        </w:r>
        <w:r>
          <w:fldChar w:fldCharType="begin"/>
        </w:r>
        <w:r>
          <w:instrText xml:space="preserve"> PAGEREF _Toc26158 \h </w:instrText>
        </w:r>
        <w:r>
          <w:fldChar w:fldCharType="separate"/>
        </w:r>
        <w:r>
          <w:t>7</w:t>
        </w:r>
        <w:r>
          <w:fldChar w:fldCharType="end"/>
        </w:r>
      </w:hyperlink>
    </w:p>
    <w:p>
      <w:pPr>
        <w:pStyle w:val="TOC1"/>
        <w:tabs>
          <w:tab w:val="right" w:leader="dot" w:pos="8306"/>
        </w:tabs>
      </w:pPr>
      <w:hyperlink w:anchor="_Toc702" w:history="1">
        <w:r>
          <w:rPr>
            <w:rFonts w:ascii="仿宋" w:eastAsia="仿宋" w:hAnsi="仿宋" w:cs="仿宋" w:hint="eastAsia"/>
            <w:lang w:eastAsia="zh-CN"/>
          </w:rPr>
          <w:t>二、酒店、厨房设备用品项目可持续发展</w:t>
        </w:r>
        <w:r>
          <w:tab/>
        </w:r>
        <w:r>
          <w:fldChar w:fldCharType="begin"/>
        </w:r>
        <w:r>
          <w:instrText xml:space="preserve"> PAGEREF _Toc702 \h </w:instrText>
        </w:r>
        <w:r>
          <w:fldChar w:fldCharType="separate"/>
        </w:r>
        <w:r>
          <w:t>9</w:t>
        </w:r>
        <w:r>
          <w:fldChar w:fldCharType="end"/>
        </w:r>
      </w:hyperlink>
    </w:p>
    <w:p>
      <w:pPr>
        <w:pStyle w:val="TOC2"/>
        <w:tabs>
          <w:tab w:val="right" w:leader="dot" w:pos="8306"/>
        </w:tabs>
      </w:pPr>
      <w:hyperlink w:anchor="_Toc30517" w:history="1">
        <w:r>
          <w:rPr>
            <w:rFonts w:ascii="仿宋" w:eastAsia="仿宋" w:hAnsi="仿宋" w:cs="仿宋" w:hint="eastAsia"/>
            <w:lang w:eastAsia="zh-CN"/>
          </w:rPr>
          <w:t>(一)、可持续战略与实践</w:t>
        </w:r>
        <w:r>
          <w:tab/>
        </w:r>
        <w:r>
          <w:fldChar w:fldCharType="begin"/>
        </w:r>
        <w:r>
          <w:instrText xml:space="preserve"> PAGEREF _Toc30517 \h </w:instrText>
        </w:r>
        <w:r>
          <w:fldChar w:fldCharType="separate"/>
        </w:r>
        <w:r>
          <w:t>9</w:t>
        </w:r>
        <w:r>
          <w:fldChar w:fldCharType="end"/>
        </w:r>
      </w:hyperlink>
    </w:p>
    <w:p>
      <w:pPr>
        <w:pStyle w:val="TOC2"/>
        <w:tabs>
          <w:tab w:val="right" w:leader="dot" w:pos="8306"/>
        </w:tabs>
      </w:pPr>
      <w:hyperlink w:anchor="_Toc9350" w:history="1">
        <w:r>
          <w:rPr>
            <w:rFonts w:ascii="仿宋" w:eastAsia="仿宋" w:hAnsi="仿宋" w:cs="仿宋" w:hint="eastAsia"/>
            <w:lang w:eastAsia="zh-CN"/>
          </w:rPr>
          <w:t>(二)、环保与社会责任</w:t>
        </w:r>
        <w:r>
          <w:tab/>
        </w:r>
        <w:r>
          <w:fldChar w:fldCharType="begin"/>
        </w:r>
        <w:r>
          <w:instrText xml:space="preserve"> PAGEREF _Toc9350 \h </w:instrText>
        </w:r>
        <w:r>
          <w:fldChar w:fldCharType="separate"/>
        </w:r>
        <w:r>
          <w:t>9</w:t>
        </w:r>
        <w:r>
          <w:fldChar w:fldCharType="end"/>
        </w:r>
      </w:hyperlink>
    </w:p>
    <w:p>
      <w:pPr>
        <w:pStyle w:val="TOC1"/>
        <w:tabs>
          <w:tab w:val="right" w:leader="dot" w:pos="8306"/>
        </w:tabs>
      </w:pPr>
      <w:hyperlink w:anchor="_Toc224" w:history="1">
        <w:r>
          <w:rPr>
            <w:rFonts w:ascii="仿宋" w:eastAsia="仿宋" w:hAnsi="仿宋" w:cs="仿宋" w:hint="eastAsia"/>
            <w:lang w:eastAsia="zh-CN"/>
          </w:rPr>
          <w:t>三、酒店、厨房设备用品项目土建工程</w:t>
        </w:r>
        <w:r>
          <w:tab/>
        </w:r>
        <w:r>
          <w:fldChar w:fldCharType="begin"/>
        </w:r>
        <w:r>
          <w:instrText xml:space="preserve"> PAGEREF _Toc224 \h </w:instrText>
        </w:r>
        <w:r>
          <w:fldChar w:fldCharType="separate"/>
        </w:r>
        <w:r>
          <w:t>10</w:t>
        </w:r>
        <w:r>
          <w:fldChar w:fldCharType="end"/>
        </w:r>
      </w:hyperlink>
    </w:p>
    <w:p>
      <w:pPr>
        <w:pStyle w:val="TOC2"/>
        <w:tabs>
          <w:tab w:val="right" w:leader="dot" w:pos="8306"/>
        </w:tabs>
      </w:pPr>
      <w:hyperlink w:anchor="_Toc29084" w:history="1">
        <w:r>
          <w:rPr>
            <w:rFonts w:ascii="仿宋" w:eastAsia="仿宋" w:hAnsi="仿宋" w:cs="仿宋" w:hint="eastAsia"/>
            <w:lang w:eastAsia="zh-CN"/>
          </w:rPr>
          <w:t>(一)、建筑工程设计原则</w:t>
        </w:r>
        <w:r>
          <w:tab/>
        </w:r>
        <w:r>
          <w:fldChar w:fldCharType="begin"/>
        </w:r>
        <w:r>
          <w:instrText xml:space="preserve"> PAGEREF _Toc29084 \h </w:instrText>
        </w:r>
        <w:r>
          <w:fldChar w:fldCharType="separate"/>
        </w:r>
        <w:r>
          <w:t>10</w:t>
        </w:r>
        <w:r>
          <w:fldChar w:fldCharType="end"/>
        </w:r>
      </w:hyperlink>
    </w:p>
    <w:p>
      <w:pPr>
        <w:pStyle w:val="TOC2"/>
        <w:tabs>
          <w:tab w:val="right" w:leader="dot" w:pos="8306"/>
        </w:tabs>
      </w:pPr>
      <w:hyperlink w:anchor="_Toc13822" w:history="1">
        <w:r>
          <w:rPr>
            <w:rFonts w:ascii="仿宋" w:eastAsia="仿宋" w:hAnsi="仿宋" w:cs="仿宋" w:hint="eastAsia"/>
            <w:lang w:eastAsia="zh-CN"/>
          </w:rPr>
          <w:t>(二)、土建工程设计年限及安全等级</w:t>
        </w:r>
        <w:r>
          <w:tab/>
        </w:r>
        <w:r>
          <w:fldChar w:fldCharType="begin"/>
        </w:r>
        <w:r>
          <w:instrText xml:space="preserve"> PAGEREF _Toc13822 \h </w:instrText>
        </w:r>
        <w:r>
          <w:fldChar w:fldCharType="separate"/>
        </w:r>
        <w:r>
          <w:t>12</w:t>
        </w:r>
        <w:r>
          <w:fldChar w:fldCharType="end"/>
        </w:r>
      </w:hyperlink>
    </w:p>
    <w:p>
      <w:pPr>
        <w:pStyle w:val="TOC2"/>
        <w:tabs>
          <w:tab w:val="right" w:leader="dot" w:pos="8306"/>
        </w:tabs>
      </w:pPr>
      <w:hyperlink w:anchor="_Toc27977" w:history="1">
        <w:r>
          <w:rPr>
            <w:rFonts w:ascii="仿宋" w:eastAsia="仿宋" w:hAnsi="仿宋" w:cs="仿宋" w:hint="eastAsia"/>
            <w:lang w:eastAsia="zh-CN"/>
          </w:rPr>
          <w:t>(三)、建筑工程设计总体要求</w:t>
        </w:r>
        <w:r>
          <w:tab/>
        </w:r>
        <w:r>
          <w:fldChar w:fldCharType="begin"/>
        </w:r>
        <w:r>
          <w:instrText xml:space="preserve"> PAGEREF _Toc27977 \h </w:instrText>
        </w:r>
        <w:r>
          <w:fldChar w:fldCharType="separate"/>
        </w:r>
        <w:r>
          <w:t>13</w:t>
        </w:r>
        <w:r>
          <w:fldChar w:fldCharType="end"/>
        </w:r>
      </w:hyperlink>
    </w:p>
    <w:p>
      <w:pPr>
        <w:pStyle w:val="TOC2"/>
        <w:tabs>
          <w:tab w:val="right" w:leader="dot" w:pos="8306"/>
        </w:tabs>
      </w:pPr>
      <w:hyperlink w:anchor="_Toc8576" w:history="1">
        <w:r>
          <w:rPr>
            <w:rFonts w:ascii="仿宋" w:eastAsia="仿宋" w:hAnsi="仿宋" w:cs="仿宋" w:hint="eastAsia"/>
            <w:lang w:eastAsia="zh-CN"/>
          </w:rPr>
          <w:t>(四)、土建工程建设指标</w:t>
        </w:r>
        <w:r>
          <w:tab/>
        </w:r>
        <w:r>
          <w:fldChar w:fldCharType="begin"/>
        </w:r>
        <w:r>
          <w:instrText xml:space="preserve"> PAGEREF _Toc8576 \h </w:instrText>
        </w:r>
        <w:r>
          <w:fldChar w:fldCharType="separate"/>
        </w:r>
        <w:r>
          <w:t>13</w:t>
        </w:r>
        <w:r>
          <w:fldChar w:fldCharType="end"/>
        </w:r>
      </w:hyperlink>
    </w:p>
    <w:p>
      <w:pPr>
        <w:pStyle w:val="TOC1"/>
        <w:tabs>
          <w:tab w:val="right" w:leader="dot" w:pos="8306"/>
        </w:tabs>
      </w:pPr>
      <w:hyperlink w:anchor="_Toc70" w:history="1">
        <w:r>
          <w:rPr>
            <w:rFonts w:ascii="仿宋" w:eastAsia="仿宋" w:hAnsi="仿宋" w:cs="仿宋" w:hint="eastAsia"/>
            <w:lang w:eastAsia="zh-CN"/>
          </w:rPr>
          <w:t>四、酒店、厨房设备用品项目建设单位说明</w:t>
        </w:r>
        <w:r>
          <w:tab/>
        </w:r>
        <w:r>
          <w:fldChar w:fldCharType="begin"/>
        </w:r>
        <w:r>
          <w:instrText xml:space="preserve"> PAGEREF _Toc70 \h </w:instrText>
        </w:r>
        <w:r>
          <w:fldChar w:fldCharType="separate"/>
        </w:r>
        <w:r>
          <w:t>14</w:t>
        </w:r>
        <w:r>
          <w:fldChar w:fldCharType="end"/>
        </w:r>
      </w:hyperlink>
    </w:p>
    <w:p>
      <w:pPr>
        <w:pStyle w:val="TOC2"/>
        <w:tabs>
          <w:tab w:val="right" w:leader="dot" w:pos="8306"/>
        </w:tabs>
      </w:pPr>
      <w:hyperlink w:anchor="_Toc5282" w:history="1">
        <w:r>
          <w:rPr>
            <w:rFonts w:ascii="仿宋" w:eastAsia="仿宋" w:hAnsi="仿宋" w:cs="仿宋" w:hint="eastAsia"/>
            <w:lang w:eastAsia="zh-CN"/>
          </w:rPr>
          <w:t>(一)、酒店、厨房设备用品项目承办单位基本情况</w:t>
        </w:r>
        <w:r>
          <w:tab/>
        </w:r>
        <w:r>
          <w:fldChar w:fldCharType="begin"/>
        </w:r>
        <w:r>
          <w:instrText xml:space="preserve"> PAGEREF _Toc5282 \h </w:instrText>
        </w:r>
        <w:r>
          <w:fldChar w:fldCharType="separate"/>
        </w:r>
        <w:r>
          <w:t>14</w:t>
        </w:r>
        <w:r>
          <w:fldChar w:fldCharType="end"/>
        </w:r>
      </w:hyperlink>
    </w:p>
    <w:p>
      <w:pPr>
        <w:pStyle w:val="TOC2"/>
        <w:tabs>
          <w:tab w:val="right" w:leader="dot" w:pos="8306"/>
        </w:tabs>
      </w:pPr>
      <w:hyperlink w:anchor="_Toc7353" w:history="1">
        <w:r>
          <w:rPr>
            <w:rFonts w:ascii="仿宋" w:eastAsia="仿宋" w:hAnsi="仿宋" w:cs="仿宋" w:hint="eastAsia"/>
            <w:lang w:eastAsia="zh-CN"/>
          </w:rPr>
          <w:t>(二)、公司经济效益分析</w:t>
        </w:r>
        <w:r>
          <w:tab/>
        </w:r>
        <w:r>
          <w:fldChar w:fldCharType="begin"/>
        </w:r>
        <w:r>
          <w:instrText xml:space="preserve"> PAGEREF _Toc7353 \h </w:instrText>
        </w:r>
        <w:r>
          <w:fldChar w:fldCharType="separate"/>
        </w:r>
        <w:r>
          <w:t>14</w:t>
        </w:r>
        <w:r>
          <w:fldChar w:fldCharType="end"/>
        </w:r>
      </w:hyperlink>
    </w:p>
    <w:p>
      <w:pPr>
        <w:pStyle w:val="TOC1"/>
        <w:tabs>
          <w:tab w:val="right" w:leader="dot" w:pos="8306"/>
        </w:tabs>
      </w:pPr>
      <w:hyperlink w:anchor="_Toc28512" w:history="1">
        <w:r>
          <w:rPr>
            <w:rFonts w:ascii="仿宋" w:eastAsia="仿宋" w:hAnsi="仿宋" w:cs="仿宋" w:hint="eastAsia"/>
            <w:lang w:eastAsia="zh-CN"/>
          </w:rPr>
          <w:t>五、酒店、厨房设备用品项目绩效评估</w:t>
        </w:r>
        <w:r>
          <w:tab/>
        </w:r>
        <w:r>
          <w:fldChar w:fldCharType="begin"/>
        </w:r>
        <w:r>
          <w:instrText xml:space="preserve"> PAGEREF _Toc28512 \h </w:instrText>
        </w:r>
        <w:r>
          <w:fldChar w:fldCharType="separate"/>
        </w:r>
        <w:r>
          <w:t>15</w:t>
        </w:r>
        <w:r>
          <w:fldChar w:fldCharType="end"/>
        </w:r>
      </w:hyperlink>
    </w:p>
    <w:p>
      <w:pPr>
        <w:pStyle w:val="TOC2"/>
        <w:tabs>
          <w:tab w:val="right" w:leader="dot" w:pos="8306"/>
        </w:tabs>
      </w:pPr>
      <w:hyperlink w:anchor="_Toc18261" w:history="1">
        <w:r>
          <w:rPr>
            <w:rFonts w:ascii="仿宋" w:eastAsia="仿宋" w:hAnsi="仿宋" w:cs="仿宋" w:hint="eastAsia"/>
            <w:lang w:eastAsia="zh-CN"/>
          </w:rPr>
          <w:t>(一)、绩效评估指标</w:t>
        </w:r>
        <w:r>
          <w:tab/>
        </w:r>
        <w:r>
          <w:fldChar w:fldCharType="begin"/>
        </w:r>
        <w:r>
          <w:instrText xml:space="preserve"> PAGEREF _Toc18261 \h </w:instrText>
        </w:r>
        <w:r>
          <w:fldChar w:fldCharType="separate"/>
        </w:r>
        <w:r>
          <w:t>15</w:t>
        </w:r>
        <w:r>
          <w:fldChar w:fldCharType="end"/>
        </w:r>
      </w:hyperlink>
    </w:p>
    <w:p>
      <w:pPr>
        <w:pStyle w:val="TOC2"/>
        <w:tabs>
          <w:tab w:val="right" w:leader="dot" w:pos="8306"/>
        </w:tabs>
      </w:pPr>
      <w:hyperlink w:anchor="_Toc23973" w:history="1">
        <w:r>
          <w:rPr>
            <w:rFonts w:ascii="仿宋" w:eastAsia="仿宋" w:hAnsi="仿宋" w:cs="仿宋" w:hint="eastAsia"/>
            <w:lang w:eastAsia="zh-CN"/>
          </w:rPr>
          <w:t>(二)、绩效评估方法</w:t>
        </w:r>
        <w:r>
          <w:tab/>
        </w:r>
        <w:r>
          <w:fldChar w:fldCharType="begin"/>
        </w:r>
        <w:r>
          <w:instrText xml:space="preserve"> PAGEREF _Toc23973 \h </w:instrText>
        </w:r>
        <w:r>
          <w:fldChar w:fldCharType="separate"/>
        </w:r>
        <w:r>
          <w:t>17</w:t>
        </w:r>
        <w:r>
          <w:fldChar w:fldCharType="end"/>
        </w:r>
      </w:hyperlink>
    </w:p>
    <w:p>
      <w:pPr>
        <w:pStyle w:val="TOC2"/>
        <w:tabs>
          <w:tab w:val="right" w:leader="dot" w:pos="8306"/>
        </w:tabs>
      </w:pPr>
      <w:hyperlink w:anchor="_Toc22102" w:history="1">
        <w:r>
          <w:rPr>
            <w:rFonts w:ascii="仿宋" w:eastAsia="仿宋" w:hAnsi="仿宋" w:cs="仿宋" w:hint="eastAsia"/>
            <w:lang w:eastAsia="zh-CN"/>
          </w:rPr>
          <w:t>(三)、绩效评估周期</w:t>
        </w:r>
        <w:r>
          <w:tab/>
        </w:r>
        <w:r>
          <w:fldChar w:fldCharType="begin"/>
        </w:r>
        <w:r>
          <w:instrText xml:space="preserve"> PAGEREF _Toc22102 \h </w:instrText>
        </w:r>
        <w:r>
          <w:fldChar w:fldCharType="separate"/>
        </w:r>
        <w:r>
          <w:t>18</w:t>
        </w:r>
        <w:r>
          <w:fldChar w:fldCharType="end"/>
        </w:r>
      </w:hyperlink>
    </w:p>
    <w:p>
      <w:pPr>
        <w:pStyle w:val="TOC1"/>
        <w:tabs>
          <w:tab w:val="right" w:leader="dot" w:pos="8306"/>
        </w:tabs>
      </w:pPr>
      <w:hyperlink w:anchor="_Toc14033" w:history="1">
        <w:r>
          <w:rPr>
            <w:rFonts w:ascii="仿宋" w:eastAsia="仿宋" w:hAnsi="仿宋" w:cs="仿宋" w:hint="eastAsia"/>
            <w:lang w:eastAsia="zh-CN"/>
          </w:rPr>
          <w:t>六、酒店、厨房设备用品项目危机管理</w:t>
        </w:r>
        <w:r>
          <w:tab/>
        </w:r>
        <w:r>
          <w:fldChar w:fldCharType="begin"/>
        </w:r>
        <w:r>
          <w:instrText xml:space="preserve"> PAGEREF _Toc14033 \h </w:instrText>
        </w:r>
        <w:r>
          <w:fldChar w:fldCharType="separate"/>
        </w:r>
        <w:r>
          <w:t>19</w:t>
        </w:r>
        <w:r>
          <w:fldChar w:fldCharType="end"/>
        </w:r>
      </w:hyperlink>
    </w:p>
    <w:p>
      <w:pPr>
        <w:pStyle w:val="TOC2"/>
        <w:tabs>
          <w:tab w:val="right" w:leader="dot" w:pos="8306"/>
        </w:tabs>
      </w:pPr>
      <w:hyperlink w:anchor="_Toc32102" w:history="1">
        <w:r>
          <w:rPr>
            <w:rFonts w:ascii="仿宋" w:eastAsia="仿宋" w:hAnsi="仿宋" w:cs="仿宋" w:hint="eastAsia"/>
            <w:lang w:eastAsia="zh-CN"/>
          </w:rPr>
          <w:t>(一)、危机预警与识别</w:t>
        </w:r>
        <w:r>
          <w:tab/>
        </w:r>
        <w:r>
          <w:fldChar w:fldCharType="begin"/>
        </w:r>
        <w:r>
          <w:instrText xml:space="preserve"> PAGEREF _Toc32102 \h </w:instrText>
        </w:r>
        <w:r>
          <w:fldChar w:fldCharType="separate"/>
        </w:r>
        <w:r>
          <w:t>19</w:t>
        </w:r>
        <w:r>
          <w:fldChar w:fldCharType="end"/>
        </w:r>
      </w:hyperlink>
    </w:p>
    <w:p>
      <w:pPr>
        <w:pStyle w:val="TOC2"/>
        <w:tabs>
          <w:tab w:val="right" w:leader="dot" w:pos="8306"/>
        </w:tabs>
      </w:pPr>
      <w:hyperlink w:anchor="_Toc23175" w:history="1">
        <w:r>
          <w:rPr>
            <w:rFonts w:ascii="仿宋" w:eastAsia="仿宋" w:hAnsi="仿宋" w:cs="仿宋" w:hint="eastAsia"/>
            <w:lang w:eastAsia="zh-CN"/>
          </w:rPr>
          <w:t>(二)、危机应对与恢复</w:t>
        </w:r>
        <w:r>
          <w:tab/>
        </w:r>
        <w:r>
          <w:fldChar w:fldCharType="begin"/>
        </w:r>
        <w:r>
          <w:instrText xml:space="preserve"> PAGEREF _Toc23175 \h </w:instrText>
        </w:r>
        <w:r>
          <w:fldChar w:fldCharType="separate"/>
        </w:r>
        <w:r>
          <w:t>20</w:t>
        </w:r>
        <w:r>
          <w:fldChar w:fldCharType="end"/>
        </w:r>
      </w:hyperlink>
    </w:p>
    <w:p>
      <w:pPr>
        <w:pStyle w:val="TOC1"/>
        <w:tabs>
          <w:tab w:val="right" w:leader="dot" w:pos="8306"/>
        </w:tabs>
      </w:pPr>
      <w:hyperlink w:anchor="_Toc13749" w:history="1">
        <w:r>
          <w:rPr>
            <w:rFonts w:ascii="仿宋" w:eastAsia="仿宋" w:hAnsi="仿宋" w:cs="仿宋" w:hint="eastAsia"/>
            <w:lang w:eastAsia="zh-CN"/>
          </w:rPr>
          <w:t>七、酒店、厨房设备用品项目经营效益</w:t>
        </w:r>
        <w:r>
          <w:tab/>
        </w:r>
        <w:r>
          <w:fldChar w:fldCharType="begin"/>
        </w:r>
        <w:r>
          <w:instrText xml:space="preserve"> PAGEREF _Toc13749 \h </w:instrText>
        </w:r>
        <w:r>
          <w:fldChar w:fldCharType="separate"/>
        </w:r>
        <w:r>
          <w:t>21</w:t>
        </w:r>
        <w:r>
          <w:fldChar w:fldCharType="end"/>
        </w:r>
      </w:hyperlink>
    </w:p>
    <w:p>
      <w:pPr>
        <w:pStyle w:val="TOC2"/>
        <w:tabs>
          <w:tab w:val="right" w:leader="dot" w:pos="8306"/>
        </w:tabs>
      </w:pPr>
      <w:hyperlink w:anchor="_Toc31977" w:history="1">
        <w:r>
          <w:rPr>
            <w:rFonts w:ascii="仿宋" w:eastAsia="仿宋" w:hAnsi="仿宋" w:cs="仿宋" w:hint="eastAsia"/>
            <w:lang w:eastAsia="zh-CN"/>
          </w:rPr>
          <w:t>(一)、经济评价财务测算</w:t>
        </w:r>
        <w:r>
          <w:tab/>
        </w:r>
        <w:r>
          <w:fldChar w:fldCharType="begin"/>
        </w:r>
        <w:r>
          <w:instrText xml:space="preserve"> PAGEREF _Toc31977 \h </w:instrText>
        </w:r>
        <w:r>
          <w:fldChar w:fldCharType="separate"/>
        </w:r>
        <w:r>
          <w:t>21</w:t>
        </w:r>
        <w:r>
          <w:fldChar w:fldCharType="end"/>
        </w:r>
      </w:hyperlink>
    </w:p>
    <w:p>
      <w:pPr>
        <w:pStyle w:val="TOC2"/>
        <w:tabs>
          <w:tab w:val="right" w:leader="dot" w:pos="8306"/>
        </w:tabs>
      </w:pPr>
      <w:hyperlink w:anchor="_Toc19401" w:history="1">
        <w:r>
          <w:rPr>
            <w:rFonts w:ascii="仿宋" w:eastAsia="仿宋" w:hAnsi="仿宋" w:cs="仿宋" w:hint="eastAsia"/>
            <w:lang w:eastAsia="zh-CN"/>
          </w:rPr>
          <w:t>(二)、酒店、厨房设备用品项目盈利能力分析</w:t>
        </w:r>
        <w:r>
          <w:tab/>
        </w:r>
        <w:r>
          <w:fldChar w:fldCharType="begin"/>
        </w:r>
        <w:r>
          <w:instrText xml:space="preserve"> PAGEREF _Toc19401 \h </w:instrText>
        </w:r>
        <w:r>
          <w:fldChar w:fldCharType="separate"/>
        </w:r>
        <w:r>
          <w:t>23</w:t>
        </w:r>
        <w:r>
          <w:fldChar w:fldCharType="end"/>
        </w:r>
      </w:hyperlink>
    </w:p>
    <w:p>
      <w:pPr>
        <w:pStyle w:val="TOC1"/>
        <w:tabs>
          <w:tab w:val="right" w:leader="dot" w:pos="8306"/>
        </w:tabs>
      </w:pPr>
      <w:hyperlink w:anchor="_Toc9636" w:history="1">
        <w:r>
          <w:rPr>
            <w:rFonts w:ascii="仿宋" w:eastAsia="仿宋" w:hAnsi="仿宋" w:cs="仿宋" w:hint="eastAsia"/>
            <w:lang w:eastAsia="zh-CN"/>
          </w:rPr>
          <w:t>八、酒店、厨房设备用品项目人力资源管理</w:t>
        </w:r>
        <w:r>
          <w:tab/>
        </w:r>
        <w:r>
          <w:fldChar w:fldCharType="begin"/>
        </w:r>
        <w:r>
          <w:instrText xml:space="preserve"> PAGEREF _Toc9636 \h </w:instrText>
        </w:r>
        <w:r>
          <w:fldChar w:fldCharType="separate"/>
        </w:r>
        <w:r>
          <w:t>24</w:t>
        </w:r>
        <w:r>
          <w:fldChar w:fldCharType="end"/>
        </w:r>
      </w:hyperlink>
    </w:p>
    <w:p>
      <w:pPr>
        <w:pStyle w:val="TOC2"/>
        <w:tabs>
          <w:tab w:val="right" w:leader="dot" w:pos="8306"/>
        </w:tabs>
      </w:pPr>
      <w:hyperlink w:anchor="_Toc26832" w:history="1">
        <w:r>
          <w:rPr>
            <w:rFonts w:ascii="仿宋" w:eastAsia="仿宋" w:hAnsi="仿宋" w:cs="仿宋" w:hint="eastAsia"/>
            <w:lang w:eastAsia="zh-CN"/>
          </w:rPr>
          <w:t>(一)、建立健全的预算管理制度</w:t>
        </w:r>
        <w:r>
          <w:tab/>
        </w:r>
        <w:r>
          <w:fldChar w:fldCharType="begin"/>
        </w:r>
        <w:r>
          <w:instrText xml:space="preserve"> PAGEREF _Toc26832 \h </w:instrText>
        </w:r>
        <w:r>
          <w:fldChar w:fldCharType="separate"/>
        </w:r>
        <w:r>
          <w:t>24</w:t>
        </w:r>
        <w:r>
          <w:fldChar w:fldCharType="end"/>
        </w:r>
      </w:hyperlink>
    </w:p>
    <w:p>
      <w:pPr>
        <w:pStyle w:val="TOC2"/>
        <w:tabs>
          <w:tab w:val="right" w:leader="dot" w:pos="8306"/>
        </w:tabs>
      </w:pPr>
      <w:hyperlink w:anchor="_Toc131" w:history="1">
        <w:r>
          <w:rPr>
            <w:rFonts w:ascii="仿宋" w:eastAsia="仿宋" w:hAnsi="仿宋" w:cs="仿宋" w:hint="eastAsia"/>
            <w:lang w:eastAsia="zh-CN"/>
          </w:rPr>
          <w:t>(二)、加强资金流动监控</w:t>
        </w:r>
        <w:r>
          <w:tab/>
        </w:r>
        <w:r>
          <w:fldChar w:fldCharType="begin"/>
        </w:r>
        <w:r>
          <w:instrText xml:space="preserve"> PAGEREF _Toc131 \h </w:instrText>
        </w:r>
        <w:r>
          <w:fldChar w:fldCharType="separate"/>
        </w:r>
        <w:r>
          <w:t>25</w:t>
        </w:r>
        <w:r>
          <w:fldChar w:fldCharType="end"/>
        </w:r>
      </w:hyperlink>
    </w:p>
    <w:p>
      <w:pPr>
        <w:pStyle w:val="TOC2"/>
        <w:tabs>
          <w:tab w:val="right" w:leader="dot" w:pos="8306"/>
        </w:tabs>
      </w:pPr>
      <w:hyperlink w:anchor="_Toc23417" w:history="1">
        <w:r>
          <w:rPr>
            <w:rFonts w:ascii="仿宋" w:eastAsia="仿宋" w:hAnsi="仿宋" w:cs="仿宋" w:hint="eastAsia"/>
            <w:lang w:eastAsia="zh-CN"/>
          </w:rPr>
          <w:t>(三)、制定完善的风险控制机制</w:t>
        </w:r>
        <w:r>
          <w:tab/>
        </w:r>
        <w:r>
          <w:fldChar w:fldCharType="begin"/>
        </w:r>
        <w:r>
          <w:instrText xml:space="preserve"> PAGEREF _Toc23417 \h </w:instrText>
        </w:r>
        <w:r>
          <w:fldChar w:fldCharType="separate"/>
        </w:r>
        <w:r>
          <w:t>27</w:t>
        </w:r>
        <w:r>
          <w:fldChar w:fldCharType="end"/>
        </w:r>
      </w:hyperlink>
    </w:p>
    <w:p>
      <w:pPr>
        <w:pStyle w:val="TOC2"/>
        <w:tabs>
          <w:tab w:val="right" w:leader="dot" w:pos="8306"/>
        </w:tabs>
      </w:pPr>
      <w:hyperlink w:anchor="_Toc21337" w:history="1">
        <w:r>
          <w:rPr>
            <w:rFonts w:ascii="仿宋" w:eastAsia="仿宋" w:hAnsi="仿宋" w:cs="仿宋" w:hint="eastAsia"/>
            <w:lang w:eastAsia="zh-CN"/>
          </w:rPr>
          <w:t>(四)、优化成本管理</w:t>
        </w:r>
        <w:r>
          <w:tab/>
        </w:r>
        <w:r>
          <w:fldChar w:fldCharType="begin"/>
        </w:r>
        <w:r>
          <w:instrText xml:space="preserve"> PAGEREF _Toc21337 \h </w:instrText>
        </w:r>
        <w:r>
          <w:fldChar w:fldCharType="separate"/>
        </w:r>
        <w:r>
          <w:t>28</w:t>
        </w:r>
        <w:r>
          <w:fldChar w:fldCharType="end"/>
        </w:r>
      </w:hyperlink>
    </w:p>
    <w:p>
      <w:pPr>
        <w:pStyle w:val="TOC1"/>
        <w:tabs>
          <w:tab w:val="right" w:leader="dot" w:pos="8306"/>
        </w:tabs>
      </w:pPr>
      <w:hyperlink w:anchor="_Toc17568" w:history="1">
        <w:r>
          <w:rPr>
            <w:rFonts w:ascii="仿宋" w:eastAsia="仿宋" w:hAnsi="仿宋" w:cs="仿宋" w:hint="eastAsia"/>
            <w:lang w:eastAsia="zh-CN"/>
          </w:rPr>
          <w:t>九、酒店、厨房设备用品项目环境影响分析</w:t>
        </w:r>
        <w:r>
          <w:tab/>
        </w:r>
        <w:r>
          <w:fldChar w:fldCharType="begin"/>
        </w:r>
        <w:r>
          <w:instrText xml:space="preserve"> PAGEREF _Toc17568 \h </w:instrText>
        </w:r>
        <w:r>
          <w:fldChar w:fldCharType="separate"/>
        </w:r>
        <w:r>
          <w:t>30</w:t>
        </w:r>
        <w:r>
          <w:fldChar w:fldCharType="end"/>
        </w:r>
      </w:hyperlink>
    </w:p>
    <w:p>
      <w:pPr>
        <w:pStyle w:val="TOC2"/>
        <w:tabs>
          <w:tab w:val="right" w:leader="dot" w:pos="8306"/>
        </w:tabs>
      </w:pPr>
      <w:hyperlink w:anchor="_Toc19590" w:history="1">
        <w:r>
          <w:rPr>
            <w:rFonts w:ascii="仿宋" w:eastAsia="仿宋" w:hAnsi="仿宋" w:cs="仿宋" w:hint="eastAsia"/>
            <w:lang w:eastAsia="zh-CN"/>
          </w:rPr>
          <w:t>(一)、建设区域环境质量现状</w:t>
        </w:r>
        <w:r>
          <w:tab/>
        </w:r>
        <w:r>
          <w:fldChar w:fldCharType="begin"/>
        </w:r>
        <w:r>
          <w:instrText xml:space="preserve"> PAGEREF _Toc19590 \h </w:instrText>
        </w:r>
        <w:r>
          <w:fldChar w:fldCharType="separate"/>
        </w:r>
        <w:r>
          <w:t>30</w:t>
        </w:r>
        <w:r>
          <w:fldChar w:fldCharType="end"/>
        </w:r>
      </w:hyperlink>
    </w:p>
    <w:p>
      <w:pPr>
        <w:pStyle w:val="TOC2"/>
        <w:tabs>
          <w:tab w:val="right" w:leader="dot" w:pos="8306"/>
        </w:tabs>
      </w:pPr>
      <w:hyperlink w:anchor="_Toc11857" w:history="1">
        <w:r>
          <w:rPr>
            <w:rFonts w:ascii="仿宋" w:eastAsia="仿宋" w:hAnsi="仿宋" w:cs="仿宋" w:hint="eastAsia"/>
            <w:lang w:eastAsia="zh-CN"/>
          </w:rPr>
          <w:t>(二)、建设期环境保护</w:t>
        </w:r>
        <w:r>
          <w:tab/>
        </w:r>
        <w:r>
          <w:fldChar w:fldCharType="begin"/>
        </w:r>
        <w:r>
          <w:instrText xml:space="preserve"> PAGEREF _Toc11857 \h </w:instrText>
        </w:r>
        <w:r>
          <w:fldChar w:fldCharType="separate"/>
        </w:r>
        <w:r>
          <w:t>31</w:t>
        </w:r>
        <w:r>
          <w:fldChar w:fldCharType="end"/>
        </w:r>
      </w:hyperlink>
    </w:p>
    <w:p>
      <w:pPr>
        <w:pStyle w:val="TOC2"/>
        <w:tabs>
          <w:tab w:val="right" w:leader="dot" w:pos="8306"/>
        </w:tabs>
      </w:pPr>
      <w:hyperlink w:anchor="_Toc13928" w:history="1">
        <w:r>
          <w:rPr>
            <w:rFonts w:ascii="仿宋" w:eastAsia="仿宋" w:hAnsi="仿宋" w:cs="仿宋" w:hint="eastAsia"/>
            <w:lang w:eastAsia="zh-CN"/>
          </w:rPr>
          <w:t>(三)、运营期环境保护</w:t>
        </w:r>
        <w:r>
          <w:tab/>
        </w:r>
        <w:r>
          <w:fldChar w:fldCharType="begin"/>
        </w:r>
        <w:r>
          <w:instrText xml:space="preserve"> PAGEREF _Toc13928 \h </w:instrText>
        </w:r>
        <w:r>
          <w:fldChar w:fldCharType="separate"/>
        </w:r>
        <w:r>
          <w:t>33</w:t>
        </w:r>
        <w:r>
          <w:fldChar w:fldCharType="end"/>
        </w:r>
      </w:hyperlink>
    </w:p>
    <w:p>
      <w:pPr>
        <w:pStyle w:val="TOC2"/>
        <w:tabs>
          <w:tab w:val="right" w:leader="dot" w:pos="8306"/>
        </w:tabs>
      </w:pPr>
      <w:hyperlink w:anchor="_Toc2030" w:history="1">
        <w:r>
          <w:rPr>
            <w:rFonts w:ascii="仿宋" w:eastAsia="仿宋" w:hAnsi="仿宋" w:cs="仿宋" w:hint="eastAsia"/>
            <w:lang w:eastAsia="zh-CN"/>
          </w:rPr>
          <w:t>(四)、酒店、厨房设备用品项目建设对区域经济的影响</w:t>
        </w:r>
        <w:r>
          <w:tab/>
        </w:r>
        <w:r>
          <w:fldChar w:fldCharType="begin"/>
        </w:r>
        <w:r>
          <w:instrText xml:space="preserve"> PAGEREF _Toc2030 \h </w:instrText>
        </w:r>
        <w:r>
          <w:fldChar w:fldCharType="separate"/>
        </w:r>
        <w:r>
          <w:t>34</w:t>
        </w:r>
        <w:r>
          <w:fldChar w:fldCharType="end"/>
        </w:r>
      </w:hyperlink>
    </w:p>
    <w:p>
      <w:pPr>
        <w:pStyle w:val="TOC2"/>
        <w:tabs>
          <w:tab w:val="right" w:leader="dot" w:pos="8306"/>
        </w:tabs>
      </w:pPr>
      <w:hyperlink w:anchor="_Toc16235" w:history="1">
        <w:r>
          <w:rPr>
            <w:rFonts w:ascii="仿宋" w:eastAsia="仿宋" w:hAnsi="仿宋" w:cs="仿宋" w:hint="eastAsia"/>
            <w:lang w:eastAsia="zh-CN"/>
          </w:rPr>
          <w:t>(五)、废弃物处理</w:t>
        </w:r>
        <w:r>
          <w:tab/>
        </w:r>
        <w:r>
          <w:fldChar w:fldCharType="begin"/>
        </w:r>
        <w:r>
          <w:instrText xml:space="preserve"> PAGEREF _Toc16235 \h </w:instrText>
        </w:r>
        <w:r>
          <w:fldChar w:fldCharType="separate"/>
        </w:r>
        <w:r>
          <w:t>36</w:t>
        </w:r>
        <w:r>
          <w:fldChar w:fldCharType="end"/>
        </w:r>
      </w:hyperlink>
    </w:p>
    <w:p>
      <w:pPr>
        <w:pStyle w:val="TOC2"/>
        <w:tabs>
          <w:tab w:val="right" w:leader="dot" w:pos="8306"/>
        </w:tabs>
      </w:pPr>
      <w:hyperlink w:anchor="_Toc6268" w:history="1">
        <w:r>
          <w:rPr>
            <w:rFonts w:ascii="仿宋" w:eastAsia="仿宋" w:hAnsi="仿宋" w:cs="仿宋" w:hint="eastAsia"/>
            <w:lang w:eastAsia="zh-CN"/>
          </w:rPr>
          <w:t>(六)、特殊环境影响分析</w:t>
        </w:r>
        <w:r>
          <w:tab/>
        </w:r>
        <w:r>
          <w:fldChar w:fldCharType="begin"/>
        </w:r>
        <w:r>
          <w:instrText xml:space="preserve"> PAGEREF _Toc6268 \h </w:instrText>
        </w:r>
        <w:r>
          <w:fldChar w:fldCharType="separate"/>
        </w:r>
        <w:r>
          <w:t>37</w:t>
        </w:r>
        <w:r>
          <w:fldChar w:fldCharType="end"/>
        </w:r>
      </w:hyperlink>
    </w:p>
    <w:p>
      <w:pPr>
        <w:pStyle w:val="TOC2"/>
        <w:tabs>
          <w:tab w:val="right" w:leader="dot" w:pos="8306"/>
        </w:tabs>
      </w:pPr>
      <w:hyperlink w:anchor="_Toc17310" w:history="1">
        <w:r>
          <w:rPr>
            <w:rFonts w:ascii="仿宋" w:eastAsia="仿宋" w:hAnsi="仿宋" w:cs="仿宋" w:hint="eastAsia"/>
            <w:lang w:eastAsia="zh-CN"/>
          </w:rPr>
          <w:t>(七)、清洁生产</w:t>
        </w:r>
        <w:r>
          <w:tab/>
        </w:r>
        <w:r>
          <w:fldChar w:fldCharType="begin"/>
        </w:r>
        <w:r>
          <w:instrText xml:space="preserve"> PAGEREF _Toc17310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486" w:history="1">
        <w:r>
          <w:rPr>
            <w:rFonts w:ascii="仿宋" w:eastAsia="仿宋" w:hAnsi="仿宋" w:cs="仿宋" w:hint="eastAsia"/>
            <w:lang w:eastAsia="zh-CN"/>
          </w:rPr>
          <w:t>(八)、环境保护综合评价</w:t>
        </w:r>
        <w:r>
          <w:tab/>
        </w:r>
        <w:r>
          <w:fldChar w:fldCharType="begin"/>
        </w:r>
        <w:r>
          <w:instrText xml:space="preserve"> PAGEREF _Toc16486 \h </w:instrText>
        </w:r>
        <w:r>
          <w:fldChar w:fldCharType="separate"/>
        </w:r>
        <w:r>
          <w:t>40</w:t>
        </w:r>
        <w:r>
          <w:fldChar w:fldCharType="end"/>
        </w:r>
      </w:hyperlink>
    </w:p>
    <w:p>
      <w:pPr>
        <w:pStyle w:val="TOC1"/>
        <w:tabs>
          <w:tab w:val="right" w:leader="dot" w:pos="8306"/>
        </w:tabs>
      </w:pPr>
      <w:hyperlink w:anchor="_Toc11257" w:history="1">
        <w:r>
          <w:rPr>
            <w:rFonts w:ascii="仿宋" w:eastAsia="仿宋" w:hAnsi="仿宋" w:cs="仿宋" w:hint="eastAsia"/>
            <w:lang w:eastAsia="zh-CN"/>
          </w:rPr>
          <w:t>十、酒店、厨房设备用品项目财务管理</w:t>
        </w:r>
        <w:r>
          <w:tab/>
        </w:r>
        <w:r>
          <w:fldChar w:fldCharType="begin"/>
        </w:r>
        <w:r>
          <w:instrText xml:space="preserve"> PAGEREF _Toc11257 \h </w:instrText>
        </w:r>
        <w:r>
          <w:fldChar w:fldCharType="separate"/>
        </w:r>
        <w:r>
          <w:t>41</w:t>
        </w:r>
        <w:r>
          <w:fldChar w:fldCharType="end"/>
        </w:r>
      </w:hyperlink>
    </w:p>
    <w:p>
      <w:pPr>
        <w:pStyle w:val="TOC2"/>
        <w:tabs>
          <w:tab w:val="right" w:leader="dot" w:pos="8306"/>
        </w:tabs>
      </w:pPr>
      <w:hyperlink w:anchor="_Toc28206" w:history="1">
        <w:r>
          <w:rPr>
            <w:rFonts w:ascii="仿宋" w:eastAsia="仿宋" w:hAnsi="仿宋" w:cs="仿宋" w:hint="eastAsia"/>
            <w:lang w:eastAsia="zh-CN"/>
          </w:rPr>
          <w:t>(一)、资金需求大</w:t>
        </w:r>
        <w:r>
          <w:tab/>
        </w:r>
        <w:r>
          <w:fldChar w:fldCharType="begin"/>
        </w:r>
        <w:r>
          <w:instrText xml:space="preserve"> PAGEREF _Toc28206 \h </w:instrText>
        </w:r>
        <w:r>
          <w:fldChar w:fldCharType="separate"/>
        </w:r>
        <w:r>
          <w:t>41</w:t>
        </w:r>
        <w:r>
          <w:fldChar w:fldCharType="end"/>
        </w:r>
      </w:hyperlink>
    </w:p>
    <w:p>
      <w:pPr>
        <w:pStyle w:val="TOC2"/>
        <w:tabs>
          <w:tab w:val="right" w:leader="dot" w:pos="8306"/>
        </w:tabs>
      </w:pPr>
      <w:hyperlink w:anchor="_Toc22707" w:history="1">
        <w:r>
          <w:rPr>
            <w:rFonts w:ascii="仿宋" w:eastAsia="仿宋" w:hAnsi="仿宋" w:cs="仿宋" w:hint="eastAsia"/>
            <w:lang w:eastAsia="zh-CN"/>
          </w:rPr>
          <w:t>(二)、研发周期长</w:t>
        </w:r>
        <w:r>
          <w:tab/>
        </w:r>
        <w:r>
          <w:fldChar w:fldCharType="begin"/>
        </w:r>
        <w:r>
          <w:instrText xml:space="preserve"> PAGEREF _Toc22707 \h </w:instrText>
        </w:r>
        <w:r>
          <w:fldChar w:fldCharType="separate"/>
        </w:r>
        <w:r>
          <w:t>42</w:t>
        </w:r>
        <w:r>
          <w:fldChar w:fldCharType="end"/>
        </w:r>
      </w:hyperlink>
    </w:p>
    <w:p>
      <w:pPr>
        <w:pStyle w:val="TOC2"/>
        <w:tabs>
          <w:tab w:val="right" w:leader="dot" w:pos="8306"/>
        </w:tabs>
      </w:pPr>
      <w:hyperlink w:anchor="_Toc1517" w:history="1">
        <w:r>
          <w:rPr>
            <w:rFonts w:ascii="仿宋" w:eastAsia="仿宋" w:hAnsi="仿宋" w:cs="仿宋" w:hint="eastAsia"/>
            <w:lang w:eastAsia="zh-CN"/>
          </w:rPr>
          <w:t>(三)、市场风险大</w:t>
        </w:r>
        <w:r>
          <w:tab/>
        </w:r>
        <w:r>
          <w:fldChar w:fldCharType="begin"/>
        </w:r>
        <w:r>
          <w:instrText xml:space="preserve"> PAGEREF _Toc1517 \h </w:instrText>
        </w:r>
        <w:r>
          <w:fldChar w:fldCharType="separate"/>
        </w:r>
        <w:r>
          <w:t>43</w:t>
        </w:r>
        <w:r>
          <w:fldChar w:fldCharType="end"/>
        </w:r>
      </w:hyperlink>
    </w:p>
    <w:p>
      <w:pPr>
        <w:pStyle w:val="TOC2"/>
        <w:tabs>
          <w:tab w:val="right" w:leader="dot" w:pos="8306"/>
        </w:tabs>
      </w:pPr>
      <w:hyperlink w:anchor="_Toc30547" w:history="1">
        <w:r>
          <w:rPr>
            <w:rFonts w:ascii="仿宋" w:eastAsia="仿宋" w:hAnsi="仿宋" w:cs="仿宋" w:hint="eastAsia"/>
            <w:lang w:eastAsia="zh-CN"/>
          </w:rPr>
          <w:t>(四)、利润率高</w:t>
        </w:r>
        <w:r>
          <w:tab/>
        </w:r>
        <w:r>
          <w:fldChar w:fldCharType="begin"/>
        </w:r>
        <w:r>
          <w:instrText xml:space="preserve"> PAGEREF _Toc30547 \h </w:instrText>
        </w:r>
        <w:r>
          <w:fldChar w:fldCharType="separate"/>
        </w:r>
        <w:r>
          <w:t>46</w:t>
        </w:r>
        <w:r>
          <w:fldChar w:fldCharType="end"/>
        </w:r>
      </w:hyperlink>
    </w:p>
    <w:p>
      <w:pPr>
        <w:pStyle w:val="TOC1"/>
        <w:tabs>
          <w:tab w:val="right" w:leader="dot" w:pos="8306"/>
        </w:tabs>
      </w:pPr>
      <w:hyperlink w:anchor="_Toc14737" w:history="1">
        <w:r>
          <w:rPr>
            <w:rFonts w:ascii="仿宋" w:eastAsia="仿宋" w:hAnsi="仿宋" w:cs="仿宋" w:hint="eastAsia"/>
            <w:lang w:eastAsia="zh-CN"/>
          </w:rPr>
          <w:t>十一、酒店、厨房设备用品项目风险管理</w:t>
        </w:r>
        <w:r>
          <w:tab/>
        </w:r>
        <w:r>
          <w:fldChar w:fldCharType="begin"/>
        </w:r>
        <w:r>
          <w:instrText xml:space="preserve"> PAGEREF _Toc14737 \h </w:instrText>
        </w:r>
        <w:r>
          <w:fldChar w:fldCharType="separate"/>
        </w:r>
        <w:r>
          <w:t>48</w:t>
        </w:r>
        <w:r>
          <w:fldChar w:fldCharType="end"/>
        </w:r>
      </w:hyperlink>
    </w:p>
    <w:p>
      <w:pPr>
        <w:pStyle w:val="TOC2"/>
        <w:tabs>
          <w:tab w:val="right" w:leader="dot" w:pos="8306"/>
        </w:tabs>
      </w:pPr>
      <w:hyperlink w:anchor="_Toc27249" w:history="1">
        <w:r>
          <w:rPr>
            <w:rFonts w:ascii="仿宋" w:eastAsia="仿宋" w:hAnsi="仿宋" w:cs="仿宋" w:hint="eastAsia"/>
            <w:lang w:eastAsia="zh-CN"/>
          </w:rPr>
          <w:t>(一)、风险识别与评估</w:t>
        </w:r>
        <w:r>
          <w:tab/>
        </w:r>
        <w:r>
          <w:fldChar w:fldCharType="begin"/>
        </w:r>
        <w:r>
          <w:instrText xml:space="preserve"> PAGEREF _Toc27249 \h </w:instrText>
        </w:r>
        <w:r>
          <w:fldChar w:fldCharType="separate"/>
        </w:r>
        <w:r>
          <w:t>48</w:t>
        </w:r>
        <w:r>
          <w:fldChar w:fldCharType="end"/>
        </w:r>
      </w:hyperlink>
    </w:p>
    <w:p>
      <w:pPr>
        <w:pStyle w:val="TOC2"/>
        <w:tabs>
          <w:tab w:val="right" w:leader="dot" w:pos="8306"/>
        </w:tabs>
      </w:pPr>
      <w:hyperlink w:anchor="_Toc52" w:history="1">
        <w:r>
          <w:rPr>
            <w:rFonts w:ascii="仿宋" w:eastAsia="仿宋" w:hAnsi="仿宋" w:cs="仿宋" w:hint="eastAsia"/>
            <w:lang w:eastAsia="zh-CN"/>
          </w:rPr>
          <w:t>(二)、风险应对策略</w:t>
        </w:r>
        <w:r>
          <w:tab/>
        </w:r>
        <w:r>
          <w:fldChar w:fldCharType="begin"/>
        </w:r>
        <w:r>
          <w:instrText xml:space="preserve"> PAGEREF _Toc52 \h </w:instrText>
        </w:r>
        <w:r>
          <w:fldChar w:fldCharType="separate"/>
        </w:r>
        <w:r>
          <w:t>50</w:t>
        </w:r>
        <w:r>
          <w:fldChar w:fldCharType="end"/>
        </w:r>
      </w:hyperlink>
    </w:p>
    <w:p>
      <w:pPr>
        <w:pStyle w:val="TOC2"/>
        <w:tabs>
          <w:tab w:val="right" w:leader="dot" w:pos="8306"/>
        </w:tabs>
      </w:pPr>
      <w:hyperlink w:anchor="_Toc22581" w:history="1">
        <w:r>
          <w:rPr>
            <w:rFonts w:ascii="仿宋" w:eastAsia="仿宋" w:hAnsi="仿宋" w:cs="仿宋" w:hint="eastAsia"/>
            <w:lang w:eastAsia="zh-CN"/>
          </w:rPr>
          <w:t>(三)、风险监控与控制</w:t>
        </w:r>
        <w:r>
          <w:tab/>
        </w:r>
        <w:r>
          <w:fldChar w:fldCharType="begin"/>
        </w:r>
        <w:r>
          <w:instrText xml:space="preserve"> PAGEREF _Toc22581 \h </w:instrText>
        </w:r>
        <w:r>
          <w:fldChar w:fldCharType="separate"/>
        </w:r>
        <w:r>
          <w:t>51</w:t>
        </w:r>
        <w:r>
          <w:fldChar w:fldCharType="end"/>
        </w:r>
      </w:hyperlink>
    </w:p>
    <w:p>
      <w:pPr>
        <w:pStyle w:val="TOC1"/>
        <w:tabs>
          <w:tab w:val="right" w:leader="dot" w:pos="8306"/>
        </w:tabs>
      </w:pPr>
      <w:hyperlink w:anchor="_Toc3331" w:history="1">
        <w:r>
          <w:rPr>
            <w:rFonts w:ascii="仿宋" w:eastAsia="仿宋" w:hAnsi="仿宋" w:cs="仿宋" w:hint="eastAsia"/>
            <w:lang w:eastAsia="zh-CN"/>
          </w:rPr>
          <w:t>十二、生产安全保护</w:t>
        </w:r>
        <w:r>
          <w:tab/>
        </w:r>
        <w:r>
          <w:fldChar w:fldCharType="begin"/>
        </w:r>
        <w:r>
          <w:instrText xml:space="preserve"> PAGEREF _Toc3331 \h </w:instrText>
        </w:r>
        <w:r>
          <w:fldChar w:fldCharType="separate"/>
        </w:r>
        <w:r>
          <w:t>52</w:t>
        </w:r>
        <w:r>
          <w:fldChar w:fldCharType="end"/>
        </w:r>
      </w:hyperlink>
    </w:p>
    <w:p>
      <w:pPr>
        <w:pStyle w:val="TOC2"/>
        <w:tabs>
          <w:tab w:val="right" w:leader="dot" w:pos="8306"/>
        </w:tabs>
      </w:pPr>
      <w:hyperlink w:anchor="_Toc24088" w:history="1">
        <w:r>
          <w:rPr>
            <w:rFonts w:ascii="仿宋" w:eastAsia="仿宋" w:hAnsi="仿宋" w:cs="仿宋" w:hint="eastAsia"/>
            <w:lang w:eastAsia="zh-CN"/>
          </w:rPr>
          <w:t>(一)、消防安全</w:t>
        </w:r>
        <w:r>
          <w:tab/>
        </w:r>
        <w:r>
          <w:fldChar w:fldCharType="begin"/>
        </w:r>
        <w:r>
          <w:instrText xml:space="preserve"> PAGEREF _Toc24088 \h </w:instrText>
        </w:r>
        <w:r>
          <w:fldChar w:fldCharType="separate"/>
        </w:r>
        <w:r>
          <w:t>52</w:t>
        </w:r>
        <w:r>
          <w:fldChar w:fldCharType="end"/>
        </w:r>
      </w:hyperlink>
    </w:p>
    <w:p>
      <w:pPr>
        <w:pStyle w:val="TOC2"/>
        <w:tabs>
          <w:tab w:val="right" w:leader="dot" w:pos="8306"/>
        </w:tabs>
      </w:pPr>
      <w:hyperlink w:anchor="_Toc27277" w:history="1">
        <w:r>
          <w:rPr>
            <w:rFonts w:ascii="仿宋" w:eastAsia="仿宋" w:hAnsi="仿宋" w:cs="仿宋" w:hint="eastAsia"/>
            <w:lang w:eastAsia="zh-CN"/>
          </w:rPr>
          <w:t>(二)、防火防爆总图布置措施</w:t>
        </w:r>
        <w:r>
          <w:tab/>
        </w:r>
        <w:r>
          <w:fldChar w:fldCharType="begin"/>
        </w:r>
        <w:r>
          <w:instrText xml:space="preserve"> PAGEREF _Toc27277 \h </w:instrText>
        </w:r>
        <w:r>
          <w:fldChar w:fldCharType="separate"/>
        </w:r>
        <w:r>
          <w:t>54</w:t>
        </w:r>
        <w:r>
          <w:fldChar w:fldCharType="end"/>
        </w:r>
      </w:hyperlink>
    </w:p>
    <w:p>
      <w:pPr>
        <w:pStyle w:val="TOC2"/>
        <w:tabs>
          <w:tab w:val="right" w:leader="dot" w:pos="8306"/>
        </w:tabs>
      </w:pPr>
      <w:hyperlink w:anchor="_Toc7035" w:history="1">
        <w:r>
          <w:rPr>
            <w:rFonts w:ascii="仿宋" w:eastAsia="仿宋" w:hAnsi="仿宋" w:cs="仿宋" w:hint="eastAsia"/>
            <w:lang w:eastAsia="zh-CN"/>
          </w:rPr>
          <w:t>(三)、自然灾害防范措施</w:t>
        </w:r>
        <w:r>
          <w:tab/>
        </w:r>
        <w:r>
          <w:fldChar w:fldCharType="begin"/>
        </w:r>
        <w:r>
          <w:instrText xml:space="preserve"> PAGEREF _Toc7035 \h </w:instrText>
        </w:r>
        <w:r>
          <w:fldChar w:fldCharType="separate"/>
        </w:r>
        <w:r>
          <w:t>55</w:t>
        </w:r>
        <w:r>
          <w:fldChar w:fldCharType="end"/>
        </w:r>
      </w:hyperlink>
    </w:p>
    <w:p>
      <w:pPr>
        <w:pStyle w:val="TOC2"/>
        <w:tabs>
          <w:tab w:val="right" w:leader="dot" w:pos="8306"/>
        </w:tabs>
      </w:pPr>
      <w:hyperlink w:anchor="_Toc17790" w:history="1">
        <w:r>
          <w:rPr>
            <w:rFonts w:ascii="仿宋" w:eastAsia="仿宋" w:hAnsi="仿宋" w:cs="仿宋" w:hint="eastAsia"/>
            <w:lang w:eastAsia="zh-CN"/>
          </w:rPr>
          <w:t>(四)、安全色及安全标志使用要求</w:t>
        </w:r>
        <w:r>
          <w:tab/>
        </w:r>
        <w:r>
          <w:fldChar w:fldCharType="begin"/>
        </w:r>
        <w:r>
          <w:instrText xml:space="preserve"> PAGEREF _Toc17790 \h </w:instrText>
        </w:r>
        <w:r>
          <w:fldChar w:fldCharType="separate"/>
        </w:r>
        <w:r>
          <w:t>56</w:t>
        </w:r>
        <w:r>
          <w:fldChar w:fldCharType="end"/>
        </w:r>
      </w:hyperlink>
    </w:p>
    <w:p>
      <w:pPr>
        <w:pStyle w:val="TOC2"/>
        <w:tabs>
          <w:tab w:val="right" w:leader="dot" w:pos="8306"/>
        </w:tabs>
      </w:pPr>
      <w:hyperlink w:anchor="_Toc4610" w:history="1">
        <w:r>
          <w:rPr>
            <w:rFonts w:ascii="仿宋" w:eastAsia="仿宋" w:hAnsi="仿宋" w:cs="仿宋" w:hint="eastAsia"/>
            <w:lang w:eastAsia="zh-CN"/>
          </w:rPr>
          <w:t>(五)、防尘防毒措施</w:t>
        </w:r>
        <w:r>
          <w:tab/>
        </w:r>
        <w:r>
          <w:fldChar w:fldCharType="begin"/>
        </w:r>
        <w:r>
          <w:instrText xml:space="preserve"> PAGEREF _Toc4610 \h </w:instrText>
        </w:r>
        <w:r>
          <w:fldChar w:fldCharType="separate"/>
        </w:r>
        <w:r>
          <w:t>57</w:t>
        </w:r>
        <w:r>
          <w:fldChar w:fldCharType="end"/>
        </w:r>
      </w:hyperlink>
    </w:p>
    <w:p>
      <w:pPr>
        <w:pStyle w:val="TOC2"/>
        <w:tabs>
          <w:tab w:val="right" w:leader="dot" w:pos="8306"/>
        </w:tabs>
      </w:pPr>
      <w:hyperlink w:anchor="_Toc2558" w:history="1">
        <w:r>
          <w:rPr>
            <w:rFonts w:ascii="仿宋" w:eastAsia="仿宋" w:hAnsi="仿宋" w:cs="仿宋" w:hint="eastAsia"/>
            <w:lang w:eastAsia="zh-CN"/>
          </w:rPr>
          <w:t>(六)、防静电、触电防护及防雷措施</w:t>
        </w:r>
        <w:r>
          <w:tab/>
        </w:r>
        <w:r>
          <w:fldChar w:fldCharType="begin"/>
        </w:r>
        <w:r>
          <w:instrText xml:space="preserve"> PAGEREF _Toc2558 \h </w:instrText>
        </w:r>
        <w:r>
          <w:fldChar w:fldCharType="separate"/>
        </w:r>
        <w:r>
          <w:t>58</w:t>
        </w:r>
        <w:r>
          <w:fldChar w:fldCharType="end"/>
        </w:r>
      </w:hyperlink>
    </w:p>
    <w:p>
      <w:pPr>
        <w:pStyle w:val="TOC2"/>
        <w:tabs>
          <w:tab w:val="right" w:leader="dot" w:pos="8306"/>
        </w:tabs>
      </w:pPr>
      <w:hyperlink w:anchor="_Toc4579" w:history="1">
        <w:r>
          <w:rPr>
            <w:rFonts w:ascii="仿宋" w:eastAsia="仿宋" w:hAnsi="仿宋" w:cs="仿宋" w:hint="eastAsia"/>
            <w:lang w:eastAsia="zh-CN"/>
          </w:rPr>
          <w:t>(七)、机械设备安全保障措施</w:t>
        </w:r>
        <w:r>
          <w:tab/>
        </w:r>
        <w:r>
          <w:fldChar w:fldCharType="begin"/>
        </w:r>
        <w:r>
          <w:instrText xml:space="preserve"> PAGEREF _Toc4579 \h </w:instrText>
        </w:r>
        <w:r>
          <w:fldChar w:fldCharType="separate"/>
        </w:r>
        <w:r>
          <w:t>59</w:t>
        </w:r>
        <w:r>
          <w:fldChar w:fldCharType="end"/>
        </w:r>
      </w:hyperlink>
    </w:p>
    <w:p>
      <w:pPr>
        <w:pStyle w:val="TOC1"/>
        <w:tabs>
          <w:tab w:val="right" w:leader="dot" w:pos="8306"/>
        </w:tabs>
      </w:pPr>
      <w:hyperlink w:anchor="_Toc20823" w:history="1">
        <w:r>
          <w:rPr>
            <w:rFonts w:ascii="仿宋" w:eastAsia="仿宋" w:hAnsi="仿宋" w:cs="仿宋" w:hint="eastAsia"/>
            <w:lang w:eastAsia="zh-CN"/>
          </w:rPr>
          <w:t>十三、酒店、厨房设备用品项目实施时间节点</w:t>
        </w:r>
        <w:r>
          <w:tab/>
        </w:r>
        <w:r>
          <w:fldChar w:fldCharType="begin"/>
        </w:r>
        <w:r>
          <w:instrText xml:space="preserve"> PAGEREF _Toc20823 \h </w:instrText>
        </w:r>
        <w:r>
          <w:fldChar w:fldCharType="separate"/>
        </w:r>
        <w:r>
          <w:t>61</w:t>
        </w:r>
        <w:r>
          <w:fldChar w:fldCharType="end"/>
        </w:r>
      </w:hyperlink>
    </w:p>
    <w:p>
      <w:pPr>
        <w:pStyle w:val="TOC2"/>
        <w:tabs>
          <w:tab w:val="right" w:leader="dot" w:pos="8306"/>
        </w:tabs>
      </w:pPr>
      <w:hyperlink w:anchor="_Toc22915" w:history="1">
        <w:r>
          <w:rPr>
            <w:rFonts w:ascii="仿宋" w:eastAsia="仿宋" w:hAnsi="仿宋" w:cs="仿宋" w:hint="eastAsia"/>
            <w:lang w:eastAsia="zh-CN"/>
          </w:rPr>
          <w:t>(一)、酒店、厨房设备用品项目启动阶段时间节点</w:t>
        </w:r>
        <w:r>
          <w:tab/>
        </w:r>
        <w:r>
          <w:fldChar w:fldCharType="begin"/>
        </w:r>
        <w:r>
          <w:instrText xml:space="preserve"> PAGEREF _Toc22915 \h </w:instrText>
        </w:r>
        <w:r>
          <w:fldChar w:fldCharType="separate"/>
        </w:r>
        <w:r>
          <w:t>61</w:t>
        </w:r>
        <w:r>
          <w:fldChar w:fldCharType="end"/>
        </w:r>
      </w:hyperlink>
    </w:p>
    <w:p>
      <w:pPr>
        <w:pStyle w:val="TOC2"/>
        <w:tabs>
          <w:tab w:val="right" w:leader="dot" w:pos="8306"/>
        </w:tabs>
      </w:pPr>
      <w:hyperlink w:anchor="_Toc18836" w:history="1">
        <w:r>
          <w:rPr>
            <w:rFonts w:ascii="仿宋" w:eastAsia="仿宋" w:hAnsi="仿宋" w:cs="仿宋" w:hint="eastAsia"/>
            <w:lang w:eastAsia="zh-CN"/>
          </w:rPr>
          <w:t>(二)、酒店、厨房设备用品项目执行阶段时间节点</w:t>
        </w:r>
        <w:r>
          <w:tab/>
        </w:r>
        <w:r>
          <w:fldChar w:fldCharType="begin"/>
        </w:r>
        <w:r>
          <w:instrText xml:space="preserve"> PAGEREF _Toc18836 \h </w:instrText>
        </w:r>
        <w:r>
          <w:fldChar w:fldCharType="separate"/>
        </w:r>
        <w:r>
          <w:t>62</w:t>
        </w:r>
        <w:r>
          <w:fldChar w:fldCharType="end"/>
        </w:r>
      </w:hyperlink>
    </w:p>
    <w:p>
      <w:pPr>
        <w:pStyle w:val="TOC2"/>
        <w:tabs>
          <w:tab w:val="right" w:leader="dot" w:pos="8306"/>
        </w:tabs>
      </w:pPr>
      <w:hyperlink w:anchor="_Toc2835" w:history="1">
        <w:r>
          <w:rPr>
            <w:rFonts w:ascii="仿宋" w:eastAsia="仿宋" w:hAnsi="仿宋" w:cs="仿宋" w:hint="eastAsia"/>
            <w:lang w:eastAsia="zh-CN"/>
          </w:rPr>
          <w:t>(三)、酒店、厨房设备用品项目完成阶段时间节点</w:t>
        </w:r>
        <w:r>
          <w:tab/>
        </w:r>
        <w:r>
          <w:fldChar w:fldCharType="begin"/>
        </w:r>
        <w:r>
          <w:instrText xml:space="preserve"> PAGEREF _Toc2835 \h </w:instrText>
        </w:r>
        <w:r>
          <w:fldChar w:fldCharType="separate"/>
        </w:r>
        <w:r>
          <w:t>63</w:t>
        </w:r>
        <w:r>
          <w:fldChar w:fldCharType="end"/>
        </w:r>
      </w:hyperlink>
    </w:p>
    <w:p>
      <w:pPr>
        <w:pStyle w:val="TOC1"/>
        <w:tabs>
          <w:tab w:val="right" w:leader="dot" w:pos="8306"/>
        </w:tabs>
      </w:pPr>
      <w:hyperlink w:anchor="_Toc20268" w:history="1">
        <w:r>
          <w:rPr>
            <w:rFonts w:ascii="仿宋" w:eastAsia="仿宋" w:hAnsi="仿宋" w:cs="仿宋" w:hint="eastAsia"/>
            <w:lang w:eastAsia="zh-CN"/>
          </w:rPr>
          <w:t>十四、风险识别与分类</w:t>
        </w:r>
        <w:r>
          <w:tab/>
        </w:r>
        <w:r>
          <w:fldChar w:fldCharType="begin"/>
        </w:r>
        <w:r>
          <w:instrText xml:space="preserve"> PAGEREF _Toc20268 \h </w:instrText>
        </w:r>
        <w:r>
          <w:fldChar w:fldCharType="separate"/>
        </w:r>
        <w:r>
          <w:t>65</w:t>
        </w:r>
        <w:r>
          <w:fldChar w:fldCharType="end"/>
        </w:r>
      </w:hyperlink>
    </w:p>
    <w:p>
      <w:pPr>
        <w:pStyle w:val="TOC2"/>
        <w:tabs>
          <w:tab w:val="right" w:leader="dot" w:pos="8306"/>
        </w:tabs>
      </w:pPr>
      <w:hyperlink w:anchor="_Toc28691" w:history="1">
        <w:r>
          <w:rPr>
            <w:rFonts w:ascii="仿宋" w:eastAsia="仿宋" w:hAnsi="仿宋" w:cs="仿宋" w:hint="eastAsia"/>
            <w:lang w:eastAsia="zh-CN"/>
          </w:rPr>
          <w:t>(一)、风险识别</w:t>
        </w:r>
        <w:r>
          <w:tab/>
        </w:r>
        <w:r>
          <w:fldChar w:fldCharType="begin"/>
        </w:r>
        <w:r>
          <w:instrText xml:space="preserve"> PAGEREF _Toc28691 \h </w:instrText>
        </w:r>
        <w:r>
          <w:fldChar w:fldCharType="separate"/>
        </w:r>
        <w:r>
          <w:t>65</w:t>
        </w:r>
        <w:r>
          <w:fldChar w:fldCharType="end"/>
        </w:r>
      </w:hyperlink>
    </w:p>
    <w:p>
      <w:pPr>
        <w:pStyle w:val="TOC2"/>
        <w:tabs>
          <w:tab w:val="right" w:leader="dot" w:pos="8306"/>
        </w:tabs>
      </w:pPr>
      <w:hyperlink w:anchor="_Toc28922" w:history="1">
        <w:r>
          <w:rPr>
            <w:rFonts w:ascii="仿宋" w:eastAsia="仿宋" w:hAnsi="仿宋" w:cs="仿宋" w:hint="eastAsia"/>
            <w:lang w:eastAsia="zh-CN"/>
          </w:rPr>
          <w:t>(二)、风险分类</w:t>
        </w:r>
        <w:r>
          <w:tab/>
        </w:r>
        <w:r>
          <w:fldChar w:fldCharType="begin"/>
        </w:r>
        <w:r>
          <w:instrText xml:space="preserve"> PAGEREF _Toc28922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450"/>
      <w:r>
        <w:rPr>
          <w:rFonts w:ascii="仿宋" w:eastAsia="仿宋" w:hAnsi="仿宋" w:cs="仿宋" w:hint="eastAsia"/>
          <w:sz w:val="28"/>
          <w:lang w:eastAsia="zh-CN"/>
        </w:rPr>
        <w:t>一、酒店、厨房设备用品项目选址可行性分析</w:t>
      </w:r>
      <w:bookmarkEnd w:id="2"/>
    </w:p>
    <w:p>
      <w:pPr>
        <w:pStyle w:val="Heading2"/>
        <w:rPr>
          <w:rFonts w:ascii="仿宋" w:eastAsia="仿宋" w:hAnsi="仿宋" w:cs="仿宋" w:hint="eastAsia"/>
          <w:lang w:eastAsia="zh-CN"/>
        </w:rPr>
      </w:pPr>
      <w:bookmarkStart w:id="3" w:name="_Toc17553"/>
      <w:r>
        <w:rPr>
          <w:rFonts w:ascii="仿宋" w:eastAsia="仿宋" w:hAnsi="仿宋" w:cs="仿宋" w:hint="eastAsia"/>
          <w:lang w:eastAsia="zh-CN"/>
        </w:rPr>
        <w:t>(一)、酒店、厨房设备用品项目选址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该酒店、厨房设备用品项目选址位于XX省XX市XX区XXX街道</w:t>
      </w:r>
    </w:p>
    <w:p>
      <w:pPr>
        <w:pStyle w:val="Heading2"/>
        <w:ind w:firstLine="560" w:firstLineChars="200"/>
        <w:rPr>
          <w:rFonts w:ascii="仿宋" w:eastAsia="仿宋" w:hAnsi="仿宋" w:cs="仿宋" w:hint="eastAsia"/>
          <w:sz w:val="28"/>
          <w:lang w:eastAsia="zh-CN"/>
        </w:rPr>
      </w:pPr>
      <w:bookmarkStart w:id="4" w:name="_Toc1859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酒店、厨房设备用品项目的征地面积将根据酒店、厨房设备用品项目的实际规模和需求进行精确规划。具体面积XXX平方米，旨在确保酒店、厨房设备用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净用地面积是在征地面积基础上去除不可利用面积后的实际可开发用地。具体面积XXX平方米，考虑到环保、交通、安全等多方面因素，以确保酒店、厨房设备用品项目在整体利用效率上达到最优。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酒店、厨房设备用品项目计划建设的建筑总规模具体面积XXX平方米。这一规模的确定综合考虑了酒店、厨房设备用品项目的性质、规模，以及城市规划的相关要求，确保建筑布局与周边环境协调一致。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绿地率是酒店、厨房设备用品项目用地中被规划为绿地的比例。具体面积XXX平方米，旨在通过合理规划绿地，改善酒店、厨房设备用品项目周边环境，提升居民生活质量，并符合城市整体绿化规划。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容积率是用地上可以建设的建筑总体积与用地面积之比。具体面积XXX，通过合理的容积率规划，确保酒店、厨房设备用品项目建筑规模与周边环境和谐共生。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酒店、厨房设备用品项目选址与当地城市规划相一致，具体面积XXX平方米。通过与城市规划部门深入沟通，确保酒店、厨房设备用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酒店、厨房设备用品项目选址符合当地产业政策，具体面积XXX平方米。这包括酒店、厨房设备用品项目对当地经济的促进作用，以及对相关产业的带动效应，确保酒店、厨房设备用品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用地总体要求必须符合环保和可持续发展的原则，具体面积XXX平方米。通过采用绿色建筑设计、节能减排等措施，确保酒店、厨房设备用品项目在建设和运营过程中对环境的影响最小化，达到可持续发展的要求。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确保酒店、厨房设备用品项目选址具备必要的公共设施配套，具体面积XXX平方米。这包括交通便利性、教育、医疗等基础设施，以提高居民生活品质，使得酒店、厨房设备用品项目选址更具吸引力。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考虑用地总体要求对当地社会稳定性的影响，具体面积XXX平方米。通过深入了解当地社区反馈，确保酒店、厨房设备用品项目的选址和建设过程对当地社会和谐稳定产生积极作用。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酒店、厨房设备用品项目选址不仅符合法规和规划，还在实际操作中具有可行性。这一全面规划将为酒店、厨房设备用品项目的成功实施提供坚实的基础，确保酒店、厨房设备用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60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酒店、厨房设备用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酒店、厨房设备用品项目的设备规划和空间设计中，我们将采取灵活设备布局的措施。设备布局将根据实际需求进行灵活设计，避免不必要的浪费。通过合理规划设备摆放位置，我们将提高设备的利用率，减少设备间距，以确保酒店、厨房设备用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酒店、厨房设备用品项目内部引入共享设施的概念，例如共享会议室、办公区等。通过这种方式，我们可以减少对资源的重复建设，提高资源共享效率，从而减小酒店、厨房设备用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5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酒店、厨房设备用品项目的总图布置中，我们将不同功能区域进行明确的规划，以最大程度满足酒店、厨房设备用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615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酒店、厨房设备用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酒店、厨房设备用品项目对环境的影响是综合评价的重要因素之一。我们将详细考虑选址周边的自然环境、生态保护区、水源地等情况，确保酒店、厨房设备用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对选址的评价还需充分考虑当地政府的产业政策和法规。我们将详细了解酒店、厨房设备用品项目所在地的相关政策，确保酒店、厨房设备用品项目的规划和运营与当地法规相符，降低不必要的法律风险。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考虑到社会稳定性对企业运营的重要性，我们将评估选址地区的社会安全情况、劳工关系、社区反馈等方面，以确保酒店、厨房设备用品项目的建设和运营不会受到社会稳定性的负面影响。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最后，我们将综合考虑用地成本，包括土地购置费用、土地开发成本等。通过对用地成本的详细评估，我们能够做出更为精确的经济效益分析，为酒店、厨房设备用品项目的投资决策提供有力支持。</w:t>
      </w:r>
    </w:p>
    <w:p>
      <w:pPr>
        <w:pStyle w:val="Heading1"/>
        <w:ind w:firstLine="560" w:firstLineChars="200"/>
        <w:rPr>
          <w:rFonts w:ascii="仿宋" w:eastAsia="仿宋" w:hAnsi="仿宋" w:cs="仿宋" w:hint="eastAsia"/>
          <w:sz w:val="28"/>
          <w:lang w:eastAsia="zh-CN"/>
        </w:rPr>
      </w:pPr>
      <w:bookmarkStart w:id="8" w:name="_Toc702"/>
      <w:r>
        <w:rPr>
          <w:rFonts w:ascii="仿宋" w:eastAsia="仿宋" w:hAnsi="仿宋" w:cs="仿宋" w:hint="eastAsia"/>
          <w:sz w:val="28"/>
          <w:lang w:eastAsia="zh-CN"/>
        </w:rPr>
        <w:t>二、酒店、厨房设备用品项目可持续发展</w:t>
      </w:r>
      <w:bookmarkEnd w:id="8"/>
    </w:p>
    <w:p>
      <w:pPr>
        <w:pStyle w:val="Heading2"/>
        <w:rPr>
          <w:rFonts w:ascii="仿宋" w:eastAsia="仿宋" w:hAnsi="仿宋" w:cs="仿宋" w:hint="eastAsia"/>
          <w:lang w:eastAsia="zh-CN"/>
        </w:rPr>
      </w:pPr>
      <w:bookmarkStart w:id="9" w:name="_Toc3051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厨房设备用品项目中，酒店、厨房设备用品项目团队着眼于未来，明确了可持续发展的战略方向。制定的具体可持续发展目标包括降低资源使用、采用环保技术、最大化社会效益等。这一步骤不仅有助于酒店、厨房设备用品项目在环保和社会责任方面达到最高标准，也为未来提供了明确的指引，确保酒店、厨房设备用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可持续实践的融入酒店、厨房设备用品项目管理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酒店、厨房设备用品项目管理周期。从酒店、厨房设备用品项目规划开始，酒店、厨房设备用品项目团队就考虑了环境和社会的因素。在执行阶段，酒店、厨房设备用品项目团队积极推动绿色技术的应用，优化资源利用。此外，关注员工的社会责任，通过培训和沟通活动提高员工对可持续发展的认知，使他们能够在日常工作中践行可持续实践。这些举措不仅为酒店、厨房设备用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935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酒店、厨房设备用品项目的可持续发展理念，我们深信环保与社会责任是酒店、厨房设备用品项目成功的关键支柱。在酒店、厨房设备用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团队通过引入先进的环保技术、建立高效的废物处理系统以及推动能源节约措施，积极履行环保责任。定期的环保监测和评估确保酒店、厨房设备用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不仅致力于自身可持续发展，还注重对社会的回馈。通过支持社区酒店、厨房设备用品项目、参与慈善事业、提供培训机会等方式，酒店、厨房设备用品项目积极履行社会责任。与当地社区建立积极互动，关注员工的工作与生活平衡，以及员工的身心健康，是酒店、厨房设备用品项目在社会责任层面的关键举措。这样的实践不仅增强了酒店、厨房设备用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24"/>
      <w:r>
        <w:rPr>
          <w:rFonts w:ascii="仿宋" w:eastAsia="仿宋" w:hAnsi="仿宋" w:cs="仿宋" w:hint="eastAsia"/>
          <w:sz w:val="28"/>
          <w:lang w:eastAsia="zh-CN"/>
        </w:rPr>
        <w:t>三、酒店、厨房设备用品项目土建工程</w:t>
      </w:r>
      <w:bookmarkEnd w:id="11"/>
    </w:p>
    <w:p>
      <w:pPr>
        <w:pStyle w:val="Heading2"/>
        <w:rPr>
          <w:rFonts w:ascii="仿宋" w:eastAsia="仿宋" w:hAnsi="仿宋" w:cs="仿宋" w:hint="eastAsia"/>
          <w:lang w:eastAsia="zh-CN"/>
        </w:rPr>
      </w:pPr>
      <w:bookmarkStart w:id="12" w:name="_Toc2908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在酒店、厨房设备用品项目的建筑工程设计中，我们将秉承一系列重要的设计原则，以确保酒店、厨房设备用品项目建筑在功能、美观、可持续性等方面达到最佳效果。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首要原则是确保建筑的功能性得到最大化的发挥。我们将充分理解酒店、厨房设备用品项目的实际需求，合理布局各个功能区域，保证建筑在满足业务需求的同时，提供高效的工作环境。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在建筑设计中，我们将综合考虑建设和运营成本。通过精细的经济效益分析，确保设计方案在高效利用资源的同时，对酒店、厨房设备用品项目的长期盈利能力有积极的贡献。</w:t>
      </w:r>
    </w:p>
    <w:p>
      <w:pPr>
        <w:pStyle w:val="Heading2"/>
        <w:ind w:firstLine="560" w:firstLineChars="200"/>
        <w:rPr>
          <w:rFonts w:ascii="仿宋" w:eastAsia="仿宋" w:hAnsi="仿宋" w:cs="仿宋" w:hint="eastAsia"/>
          <w:sz w:val="28"/>
          <w:lang w:eastAsia="zh-CN"/>
        </w:rPr>
      </w:pPr>
      <w:bookmarkStart w:id="13" w:name="_Toc1382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厨房设备用品项目的土建工程设计中，我们将精准设定设计年限，结合酒店、厨房设备用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酒店、厨房设备用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7977"/>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酒店、厨房设备用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酒店、厨房设备用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酒店、厨房设备用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8576"/>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本期工程酒店、厨房设备用品项目预计总建筑面积XXX平方米，其中：计容建筑面积XXX平方米，计划建筑工程投资XX万元，占酒店、厨房设备用品项目总投资的XX%。</w:t>
      </w:r>
    </w:p>
    <w:p>
      <w:pPr>
        <w:pStyle w:val="Heading1"/>
        <w:ind w:firstLine="560" w:firstLineChars="200"/>
        <w:rPr>
          <w:rFonts w:ascii="仿宋" w:eastAsia="仿宋" w:hAnsi="仿宋" w:cs="仿宋" w:hint="eastAsia"/>
          <w:sz w:val="28"/>
          <w:lang w:eastAsia="zh-CN"/>
        </w:rPr>
      </w:pPr>
      <w:bookmarkStart w:id="16" w:name="_Toc70"/>
      <w:r>
        <w:rPr>
          <w:rFonts w:ascii="仿宋" w:eastAsia="仿宋" w:hAnsi="仿宋" w:cs="仿宋" w:hint="eastAsia"/>
          <w:sz w:val="28"/>
          <w:lang w:eastAsia="zh-CN"/>
        </w:rPr>
        <w:t>四、酒店、厨房设备用品项目建设单位说明</w:t>
      </w:r>
      <w:bookmarkEnd w:id="16"/>
    </w:p>
    <w:p>
      <w:pPr>
        <w:pStyle w:val="Heading2"/>
        <w:rPr>
          <w:rFonts w:ascii="仿宋" w:eastAsia="仿宋" w:hAnsi="仿宋" w:cs="仿宋" w:hint="eastAsia"/>
          <w:lang w:eastAsia="zh-CN"/>
        </w:rPr>
      </w:pPr>
      <w:bookmarkStart w:id="17" w:name="_Toc5282"/>
      <w:r>
        <w:rPr>
          <w:rFonts w:ascii="仿宋" w:eastAsia="仿宋" w:hAnsi="仿宋" w:cs="仿宋" w:hint="eastAsia"/>
          <w:lang w:eastAsia="zh-CN"/>
        </w:rPr>
        <w:t>(一)、酒店、厨房设备用品项目承办单位基本情况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7353"/>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酒店、厨房设备用品项目承办单位的XXXX，我们着眼于实现可持续的经济效益。通过技术创新和解决方案的提供，公司预计在酒店、厨房设备用品项目执行期间将获得可观的收入增长。这一收入来源主要包括酒店、厨房设备用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同时，我们注重成本控制和效率提升，以确保酒店、厨房设备用品项目的可持续盈利。透过精细的管理和资源优化，公司期望实现酒店、厨房设备用品项目利润最大化。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酒店、厨房设备用品项目实施进行全面的投资评估，包括酒店、厨房设备用品项目启动阶段的资金投入和后续运营成本。通过对酒店、厨房设备用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酒店、厨房设备用品项目实施过程中具备足够的资金流动性，公司将进行详尽的现金流分析。这包括资金需求的合理预测、酒店、厨房设备用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8512"/>
      <w:r>
        <w:rPr>
          <w:rFonts w:ascii="仿宋" w:eastAsia="仿宋" w:hAnsi="仿宋" w:cs="仿宋" w:hint="eastAsia"/>
          <w:sz w:val="28"/>
          <w:lang w:eastAsia="zh-CN"/>
        </w:rPr>
        <w:t>五、酒店、厨房设备用品项目绩效评估</w:t>
      </w:r>
      <w:bookmarkEnd w:id="19"/>
    </w:p>
    <w:p>
      <w:pPr>
        <w:pStyle w:val="Heading2"/>
        <w:rPr>
          <w:rFonts w:ascii="仿宋" w:eastAsia="仿宋" w:hAnsi="仿宋" w:cs="仿宋" w:hint="eastAsia"/>
          <w:lang w:eastAsia="zh-CN"/>
        </w:rPr>
      </w:pPr>
      <w:bookmarkStart w:id="20" w:name="_Toc18261"/>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厨房设备用品项目中，我们设计了一套全面的绩效评估指标，以确保酒店、厨房设备用品项目的可控和成功交付。这些指标跨足酒店、厨房设备用品项目目标、成本、进度和质量等多个维度，为我们提供了全面洞察酒店、厨房设备用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目标达成率是我们关注的首要指标。我们设定了明确的目标，并通过定期监测和评估，迅速发现并应对潜在的目标偏差。这为酒店、厨房设备用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成本绩效是另一个核心关注点。通过实际成本与预算成本的对比分析，我们深入了解成本差异的原因，及时调整资源分配，保持酒店、厨房设备用品项目在经济效益方面的合理水平。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厨房设备用品项目进度作为关键的绩效指标之一，得到了精心的关注。我们制定了详细的酒店、厨房设备用品项目进度计划，并设立了进度符合度指标，确保实际进度与计划进度保持一致。这使我们能够快速发现和解决潜在的进度问题，保持酒店、厨房设备用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酒店、厨房设备用品项目绩效的不可或缺的一环。我们引入了一系列的质量标准和客户满意度指标，以确保酒店、厨房设备用品项目交付的成果在质量上达到或超越预期水平。通过持续监测这些指标，我们努力提升酒店、厨房设备用品项目整体质量水平，为酒店、厨房设备用品项目的成功交付提供有力保障。通过这些科学且全面的绩效评估，我们能够更好地引导酒店、厨房设备用品项目的持续改进，确保酒店、厨房设备用品项目目标的顺利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https://d.book118.com/886115110214010032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酒店、厨房设备用品项目计划设计方案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B926EB"/>
    <w:rsid w:val="48B926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611511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2024-01-07T15:45:00Z</dcterms:created>
  <dcterms:modified xsi:type="dcterms:W3CDTF">2024-01-07T15:45:31Z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1B624CD07257499191FAC698F08A8CC3_11</vt:lpwstr>
  </property>
  <property fmtid="{D5CDD505-2E9C-101B-9397-08002B2CF9AE}" pid="3" name="KSOProductBuildVer">
    <vt:lpwstr>2052-12.1.0.16120</vt:lpwstr>
  </property>
</Properties>
</file>