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2024年塑料包装袋行业分析报告及未来五到十年行业发展趋势报告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1144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塑料包装袋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_Toc1144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6630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塑料包装袋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_Toc26630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01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塑料包装袋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_Toc3901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37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塑料包装袋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_Toc11237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31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塑料包装袋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_Toc18231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831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塑料包装袋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_Toc26831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876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塑料包装袋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_Toc4876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9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塑料包装袋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_Toc27193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71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塑料包装袋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_Toc6711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56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塑料包装袋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_Toc1056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79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塑料包装袋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_Toc18792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185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塑料包装袋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_Toc24185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302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塑料包装袋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_Toc26302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74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塑料包装袋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_Toc21747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41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塑料包装袋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_Toc7411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02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塑料包装袋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_Toc22028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21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塑料包装袋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_Toc23721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285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塑料包装袋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_Toc17285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654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塑料包装袋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_Toc11654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6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塑料包装袋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_Toc10166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30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塑料包装袋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_Toc5307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250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塑料包装袋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_Toc28250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510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塑料包装袋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_Toc9510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13" w:history="1">
        <w:r>
          <w:rPr>
            <w:rFonts w:eastAsia="微软雅黑" w:hint="eastAsia"/>
            <w:snapToGrid/>
            <w:lang w:val="en-US" w:eastAsia="en-US"/>
          </w:rPr>
          <w:t>六、2024-2029年</w:t>
        </w:r>
        <w:r>
          <w:rPr>
            <w:rFonts w:eastAsia="微软雅黑" w:hint="eastAsia"/>
            <w:snapToGrid/>
            <w:lang w:val="en-US" w:eastAsia="en-US"/>
          </w:rPr>
          <w:t>塑料包装袋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_Toc1213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573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塑料包装袋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_Toc11573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345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塑料包装袋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_Toc9345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835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_Toc22835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931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_Toc25931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287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_Toc5287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785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_Toc21785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43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_Toc3043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140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_Toc5140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469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_Toc30469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164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_Toc6164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5071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_Toc25071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480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_Toc7480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3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_Toc253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371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_Toc13371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716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塑料包装袋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_Toc24716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32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塑料包装袋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_Toc9323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04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塑料包装袋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_Toc28040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034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塑料包装袋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_Toc18034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9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塑料包装袋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_Toc1949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195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塑料包装袋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_Toc26195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544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塑料包装袋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_Toc4544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222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塑料包装袋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_Toc28222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91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塑料包装袋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_Toc23591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929" w:history="1">
        <w:r>
          <w:rPr>
            <w:rFonts w:eastAsia="微软雅黑" w:hint="eastAsia"/>
            <w:snapToGrid/>
            <w:lang w:val="en-US" w:eastAsia="en-US"/>
          </w:rPr>
          <w:t>九、2024-2029年</w:t>
        </w:r>
        <w:r>
          <w:rPr>
            <w:rFonts w:eastAsia="微软雅黑" w:hint="eastAsia"/>
            <w:snapToGrid/>
            <w:lang w:val="en-US" w:eastAsia="en-US"/>
          </w:rPr>
          <w:t>塑料包装袋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_Toc26929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81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塑料包装袋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_Toc23281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092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塑料包装袋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_Toc9092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88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塑料包装袋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_Toc8388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26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塑料包装袋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_Toc29426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548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塑料包装袋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_Toc6548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61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塑料包装袋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_Toc27613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11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_Toc2411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438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_Toc32438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34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塑料包装袋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_Toc21349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5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塑料包装袋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_Toc7250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393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塑料包装袋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_Toc32393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03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塑料包装袋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_Toc11038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4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塑料包装袋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</w:instrText>
        </w:r>
        <w:r>
          <w:instrText xml:space="preserve">19746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2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塑料包装袋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_Toc19323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525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_Toc20525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761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_Toc31761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294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_Toc24294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28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_Toc1428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539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塑料包装袋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_Toc23539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55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塑料包装袋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_Toc4559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5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塑料包装袋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_Toc15557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27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塑料包装袋</w:t>
        </w:r>
        <w:r>
          <w:rPr>
            <w:rFonts w:eastAsia="微软雅黑" w:hint="eastAsia"/>
            <w:snapToGrid/>
            <w:lang w:val="en-US" w:eastAsia="zh-CN"/>
          </w:rPr>
          <w:t>行业市场成熟度分析</w:t>
        </w:r>
        <w:r>
          <w:tab/>
        </w:r>
        <w:r>
          <w:fldChar w:fldCharType="begin"/>
        </w:r>
        <w:r>
          <w:instrText xml:space="preserve"> PAGEREF _Toc12276 \h </w:instrText>
        </w:r>
        <w:r>
          <w:fldChar w:fldCharType="separate"/>
        </w:r>
        <w:r>
          <w:t>36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https://d.book118.com/886122214111010030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88612221411101003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