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hd w:val="clear" w:color="auto" w:fill="auto"/>
        <w:jc w:val="center"/>
        <w:rPr>
          <w:rFonts w:ascii="黑体" w:eastAsia="黑体" w:hAnsi="黑体" w:cs="黑体"/>
          <w:b/>
          <w:sz w:val="30"/>
        </w:rPr>
      </w:pPr>
      <w:bookmarkStart w:id="0" w:name="_GoBack"/>
      <w:bookmarkEnd w:id="0"/>
      <w:r>
        <w:rPr>
          <w:rFonts w:ascii="黑体" w:eastAsia="黑体" w:hAnsi="黑体" w:cs="黑体"/>
          <w:b/>
          <w:sz w:val="30"/>
        </w:rPr>
        <w:drawing>
          <wp:anchor distT="0" distB="0" distL="114300" distR="114300" simplePos="0" relativeHeight="251658240" behindDoc="0" locked="0" layoutInCell="1" allowOverlap="1">
            <wp:simplePos x="0" y="0"/>
            <wp:positionH relativeFrom="page">
              <wp:posOffset>12611100</wp:posOffset>
            </wp:positionH>
            <wp:positionV relativeFrom="topMargin">
              <wp:posOffset>11531600</wp:posOffset>
            </wp:positionV>
            <wp:extent cx="304800" cy="317500"/>
            <wp:effectExtent l="0" t="0" r="0" b="6350"/>
            <wp:wrapNone/>
            <wp:docPr id="100144" name="图片 100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4" name="图片 100144"/>
                    <pic:cNvPicPr>
                      <a:picLocks noChangeAspect="1"/>
                    </pic:cNvPicPr>
                  </pic:nvPicPr>
                  <pic:blipFill>
                    <a:blip xmlns:r="http://schemas.openxmlformats.org/officeDocument/2006/relationships" r:embed="rId5"/>
                    <a:stretch>
                      <a:fillRect/>
                    </a:stretch>
                  </pic:blipFill>
                  <pic:spPr>
                    <a:xfrm>
                      <a:off x="0" y="0"/>
                      <a:ext cx="304800" cy="317500"/>
                    </a:xfrm>
                    <a:prstGeom prst="rect">
                      <a:avLst/>
                    </a:prstGeom>
                  </pic:spPr>
                </pic:pic>
              </a:graphicData>
            </a:graphic>
          </wp:anchor>
        </w:drawing>
      </w:r>
      <w:r>
        <w:rPr>
          <w:rFonts w:ascii="黑体" w:eastAsia="黑体" w:hAnsi="黑体" w:cs="黑体"/>
          <w:b/>
          <w:sz w:val="30"/>
        </w:rPr>
        <w:t>人教版（2019）必修第一册第二章第二节氯及其化合物</w:t>
      </w:r>
    </w:p>
    <w:p>
      <w:pPr>
        <w:shd w:val="clear" w:color="auto" w:fill="auto"/>
        <w:jc w:val="center"/>
        <w:rPr>
          <w:rFonts w:ascii="黑体" w:eastAsia="黑体" w:hAnsi="黑体" w:cs="黑体"/>
          <w:b/>
          <w:sz w:val="30"/>
        </w:rPr>
      </w:pPr>
      <w:r>
        <w:rPr>
          <w:rFonts w:ascii="黑体" w:eastAsia="黑体" w:hAnsi="黑体" w:cs="黑体"/>
          <w:b/>
          <w:sz w:val="30"/>
        </w:rPr>
        <w:t>课时训练三</w:t>
      </w:r>
    </w:p>
    <w:p>
      <w:pPr>
        <w:shd w:val="clear" w:color="auto" w:fill="auto"/>
        <w:jc w:val="center"/>
        <w:rPr>
          <w:rFonts w:ascii="Calibri" w:eastAsia="Calibri" w:hAnsi="Calibri" w:cs="Calibri"/>
          <w:b w:val="0"/>
        </w:rPr>
      </w:pPr>
      <w:r>
        <w:rPr>
          <w:rFonts w:ascii="Calibri" w:eastAsia="Calibri" w:hAnsi="Calibri" w:cs="Calibri"/>
          <w:b w:val="0"/>
          <w:sz w:val="21"/>
        </w:rPr>
        <w:t>学校:___________姓名：___________班级：___________考号：___________</w:t>
      </w:r>
    </w:p>
    <w:p>
      <w:pPr>
        <w:shd w:val="clear" w:color="auto" w:fill="auto"/>
        <w:jc w:val="center"/>
        <w:rPr>
          <w:rFonts w:ascii="黑体" w:eastAsia="黑体" w:hAnsi="黑体" w:cs="黑体"/>
          <w:b/>
          <w:sz w:val="30"/>
        </w:rPr>
      </w:pPr>
    </w:p>
    <w:p>
      <w:pPr>
        <w:shd w:val="clear" w:color="auto" w:fill="auto"/>
        <w:jc w:val="left"/>
        <w:rPr>
          <w:rFonts w:ascii="宋体" w:hAnsi="宋体" w:cs="宋体"/>
          <w:b/>
        </w:rPr>
      </w:pPr>
      <w:r>
        <w:rPr>
          <w:rFonts w:ascii="宋体" w:eastAsia="宋体" w:hAnsi="宋体" w:cs="宋体"/>
          <w:b/>
          <w:sz w:val="21"/>
        </w:rPr>
        <w:t>一、单选题</w:t>
      </w:r>
    </w:p>
    <w:p>
      <w:pPr>
        <w:shd w:val="clear" w:color="auto" w:fill="auto"/>
        <w:spacing w:line="360" w:lineRule="auto"/>
        <w:jc w:val="left"/>
      </w:pPr>
      <w:r>
        <w:t>1．某同学用下列装置进行有关Cl</w:t>
      </w:r>
      <w:r>
        <w:rPr>
          <w:vertAlign w:val="subscript"/>
        </w:rPr>
        <w:t>2</w:t>
      </w:r>
      <w:r>
        <w:t>的实验。下列说法不正确的是</w:t>
      </w:r>
    </w:p>
    <w:p>
      <w:pPr>
        <w:shd w:val="clear" w:color="auto" w:fill="auto"/>
        <w:spacing w:line="360" w:lineRule="auto"/>
        <w:jc w:val="left"/>
      </w:pPr>
      <w:r>
        <w:drawing>
          <wp:inline distT="0" distB="0" distL="114300" distR="114300">
            <wp:extent cx="4572000" cy="1285875"/>
            <wp:effectExtent l="0" t="0" r="0" b="9525"/>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6"/>
                    <a:stretch>
                      <a:fillRect/>
                    </a:stretch>
                  </pic:blipFill>
                  <pic:spPr>
                    <a:xfrm>
                      <a:off x="0" y="0"/>
                      <a:ext cx="4572000" cy="1285875"/>
                    </a:xfrm>
                    <a:prstGeom prst="rect">
                      <a:avLst/>
                    </a:prstGeom>
                  </pic:spPr>
                </pic:pic>
              </a:graphicData>
            </a:graphic>
          </wp:inline>
        </w:drawing>
      </w:r>
    </w:p>
    <w:p>
      <w:pPr>
        <w:shd w:val="clear" w:color="auto" w:fill="auto"/>
        <w:spacing w:line="360" w:lineRule="auto"/>
        <w:jc w:val="left"/>
      </w:pPr>
      <w:r>
        <w:t>A．I图中：实验现象证明氯气无漂白作用，氯水有漂白作用</w:t>
      </w:r>
    </w:p>
    <w:p>
      <w:pPr>
        <w:shd w:val="clear" w:color="auto" w:fill="auto"/>
        <w:spacing w:line="360" w:lineRule="auto"/>
        <w:jc w:val="left"/>
      </w:pPr>
      <w:r>
        <w:t>B．II图中：闻Cl</w:t>
      </w:r>
      <w:r>
        <w:rPr>
          <w:vertAlign w:val="subscript"/>
        </w:rPr>
        <w:t>2</w:t>
      </w:r>
      <w:r>
        <w:t>的气味</w:t>
      </w:r>
    </w:p>
    <w:p>
      <w:pPr>
        <w:shd w:val="clear" w:color="auto" w:fill="auto"/>
        <w:spacing w:line="360" w:lineRule="auto"/>
        <w:jc w:val="left"/>
      </w:pPr>
      <w:r>
        <w:t>C．III图中：生成棕黄色的烟</w:t>
      </w:r>
    </w:p>
    <w:p>
      <w:pPr>
        <w:shd w:val="clear" w:color="auto" w:fill="auto"/>
        <w:spacing w:line="360" w:lineRule="auto"/>
        <w:jc w:val="left"/>
      </w:pPr>
      <w:r>
        <w:t>D．IV图中：若气球干瘪，证明Cl</w:t>
      </w:r>
      <w:r>
        <w:rPr>
          <w:vertAlign w:val="subscript"/>
        </w:rPr>
        <w:t>2</w:t>
      </w:r>
      <w:r>
        <w:t>可与NaOH反应</w:t>
      </w:r>
    </w:p>
    <w:p>
      <w:pPr>
        <w:shd w:val="clear" w:color="auto" w:fill="auto"/>
        <w:spacing w:line="360" w:lineRule="auto"/>
        <w:jc w:val="left"/>
      </w:pPr>
      <w:r>
        <w:t>2．水与下列物质反应时，水表现出氧化性的是</w:t>
      </w:r>
    </w:p>
    <w:p>
      <w:pPr>
        <w:shd w:val="clear" w:color="auto" w:fill="auto"/>
        <w:tabs>
          <w:tab w:val="left" w:pos="2078"/>
          <w:tab w:val="left" w:pos="4156"/>
          <w:tab w:val="left" w:pos="6234"/>
        </w:tabs>
        <w:spacing w:line="360" w:lineRule="auto"/>
        <w:jc w:val="left"/>
      </w:pPr>
      <w:r>
        <w:t>A．Na</w:t>
      </w:r>
      <w:r>
        <w:tab/>
      </w:r>
      <w:r>
        <w:t>B．Cl</w:t>
      </w:r>
      <w:r>
        <w:rPr>
          <w:vertAlign w:val="subscript"/>
        </w:rPr>
        <w:t>2</w:t>
      </w:r>
      <w:r>
        <w:tab/>
      </w:r>
      <w:r>
        <w:t>C．NO</w:t>
      </w:r>
      <w:r>
        <w:rPr>
          <w:vertAlign w:val="subscript"/>
        </w:rPr>
        <w:t>2</w:t>
      </w:r>
      <w:r>
        <w:tab/>
      </w:r>
      <w:r>
        <w:t>D．Na</w:t>
      </w:r>
      <w:r>
        <w:rPr>
          <w:vertAlign w:val="subscript"/>
        </w:rPr>
        <w:t>2</w:t>
      </w:r>
      <w:r>
        <w:t>O</w:t>
      </w:r>
    </w:p>
    <w:p>
      <w:pPr>
        <w:shd w:val="clear" w:color="auto" w:fill="auto"/>
        <w:spacing w:line="360" w:lineRule="auto"/>
        <w:jc w:val="left"/>
        <w:textAlignment w:val="center"/>
      </w:pPr>
      <w:r>
        <w:t>3．已知锰酸钾(K</w:t>
      </w:r>
      <w:r>
        <w:rPr>
          <w:vertAlign w:val="subscript"/>
        </w:rPr>
        <w:t>2</w:t>
      </w:r>
      <w:r>
        <w:t>MnO</w:t>
      </w:r>
      <w:r>
        <w:rPr>
          <w:vertAlign w:val="subscript"/>
        </w:rPr>
        <w:t>4</w:t>
      </w:r>
      <w:r>
        <w:t>)在浓的强碱溶液中可稳定存在，碱性减弱时易发生反应：3MnO</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18816f9b3f9fde6e6b87d5ca93476073" style="width:10.55pt;height:16.45pt" o:oleicon="f" o:ole="" coordsize="21600,21600" o:preferrelative="t" filled="f" stroked="f">
            <v:stroke joinstyle="miter"/>
            <v:imagedata r:id="rId7" o:title="eqId18816f9b3f9fde6e6b87d5ca93476073"/>
            <o:lock v:ext="edit" aspectratio="t"/>
            <w10:anchorlock/>
          </v:shape>
          <o:OLEObject Type="Embed" ProgID="Equation.DSMT4" ShapeID="_x0000_i1025" DrawAspect="Content" ObjectID="_1468075725" r:id="rId8"/>
        </w:object>
      </w:r>
      <w:r>
        <w:t>+2H</w:t>
      </w:r>
      <w:r>
        <w:rPr>
          <w:vertAlign w:val="subscript"/>
        </w:rPr>
        <w:t>2</w:t>
      </w:r>
      <w:r>
        <w:t>O=2MnO</w:t>
      </w:r>
      <w:r>
        <w:object>
          <v:shape id="_x0000_i1026" type="#_x0000_t75" alt="eqIdb17c2fb213830e0286d4ef048d2b8b85" style="width:7pt;height:15.95pt" o:oleicon="f" o:ole="" coordsize="21600,21600" o:preferrelative="t" filled="f" stroked="f">
            <v:stroke joinstyle="miter"/>
            <v:imagedata r:id="rId9" o:title="eqIdb17c2fb213830e0286d4ef048d2b8b85"/>
            <o:lock v:ext="edit" aspectratio="t"/>
            <w10:anchorlock/>
          </v:shape>
          <o:OLEObject Type="Embed" ProgID="Equation.DSMT4" ShapeID="_x0000_i1026" DrawAspect="Content" ObjectID="_1468075726" r:id="rId10"/>
        </w:object>
      </w:r>
      <w:r>
        <w:t>+MnO</w:t>
      </w:r>
      <w:r>
        <w:rPr>
          <w:vertAlign w:val="subscript"/>
        </w:rPr>
        <w:t>2</w:t>
      </w:r>
      <w:r>
        <w:t>↓+4OH</w:t>
      </w:r>
      <w:r>
        <w:rPr>
          <w:vertAlign w:val="superscript"/>
        </w:rPr>
        <w:t>-</w:t>
      </w:r>
      <w:r>
        <w:t>。下列用Cl</w:t>
      </w:r>
      <w:r>
        <w:rPr>
          <w:vertAlign w:val="subscript"/>
        </w:rPr>
        <w:t>2</w:t>
      </w:r>
      <w:r>
        <w:t>氧化K</w:t>
      </w:r>
      <w:r>
        <w:rPr>
          <w:vertAlign w:val="subscript"/>
        </w:rPr>
        <w:t>2</w:t>
      </w:r>
      <w:r>
        <w:t>MnO</w:t>
      </w:r>
      <w:r>
        <w:rPr>
          <w:vertAlign w:val="subscript"/>
        </w:rPr>
        <w:t>4</w:t>
      </w:r>
      <w:r>
        <w:t>制备KMnO</w:t>
      </w:r>
      <w:r>
        <w:rPr>
          <w:vertAlign w:val="subscript"/>
        </w:rPr>
        <w:t>4</w:t>
      </w:r>
      <w:r>
        <w:t>的实验原理和装置</w:t>
      </w:r>
      <w:r>
        <w:rPr>
          <w:u w:val="none"/>
          <w:em w:val="dot"/>
        </w:rPr>
        <w:t>不能</w:t>
      </w:r>
      <w:r>
        <w:t>达到实验目的的是</w:t>
      </w:r>
    </w:p>
    <w:p>
      <w:pPr>
        <w:shd w:val="clear" w:color="auto" w:fill="auto"/>
        <w:spacing w:line="360" w:lineRule="auto"/>
        <w:jc w:val="left"/>
      </w:pPr>
      <w:r>
        <w:drawing>
          <wp:inline distT="0" distB="0" distL="114300" distR="114300">
            <wp:extent cx="4543425" cy="1685925"/>
            <wp:effectExtent l="0" t="0" r="9525" b="9525"/>
            <wp:docPr id="100002" name="图片 100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图片 100002"/>
                    <pic:cNvPicPr>
                      <a:picLocks noChangeAspect="1"/>
                    </pic:cNvPicPr>
                  </pic:nvPicPr>
                  <pic:blipFill>
                    <a:blip xmlns:r="http://schemas.openxmlformats.org/officeDocument/2006/relationships" r:embed="rId11"/>
                    <a:stretch>
                      <a:fillRect/>
                    </a:stretch>
                  </pic:blipFill>
                  <pic:spPr>
                    <a:xfrm>
                      <a:off x="0" y="0"/>
                      <a:ext cx="4543425" cy="1685925"/>
                    </a:xfrm>
                    <a:prstGeom prst="rect">
                      <a:avLst/>
                    </a:prstGeom>
                  </pic:spPr>
                </pic:pic>
              </a:graphicData>
            </a:graphic>
          </wp:inline>
        </w:drawing>
      </w:r>
    </w:p>
    <w:p>
      <w:pPr>
        <w:shd w:val="clear" w:color="auto" w:fill="auto"/>
        <w:tabs>
          <w:tab w:val="left" w:pos="4156"/>
        </w:tabs>
        <w:spacing w:line="360" w:lineRule="auto"/>
        <w:jc w:val="left"/>
      </w:pPr>
      <w:r>
        <w:t>A．用装置甲制取Cl</w:t>
      </w:r>
      <w:r>
        <w:rPr>
          <w:vertAlign w:val="subscript"/>
        </w:rPr>
        <w:t>2</w:t>
      </w:r>
      <w:r>
        <w:tab/>
      </w:r>
      <w:r>
        <w:t>B．用装置乙除去 Cl</w:t>
      </w:r>
      <w:r>
        <w:rPr>
          <w:vertAlign w:val="subscript"/>
        </w:rPr>
        <w:t>2</w:t>
      </w:r>
      <w:r>
        <w:t>中的HCl</w:t>
      </w:r>
    </w:p>
    <w:p>
      <w:pPr>
        <w:shd w:val="clear" w:color="auto" w:fill="auto"/>
        <w:tabs>
          <w:tab w:val="left" w:pos="4156"/>
        </w:tabs>
        <w:spacing w:line="360" w:lineRule="auto"/>
        <w:jc w:val="left"/>
      </w:pPr>
      <w:r>
        <w:t>C．用装置丙使K</w:t>
      </w:r>
      <w:r>
        <w:rPr>
          <w:vertAlign w:val="subscript"/>
        </w:rPr>
        <w:t>2</w:t>
      </w:r>
      <w:r>
        <w:t>MnO</w:t>
      </w:r>
      <w:r>
        <w:rPr>
          <w:vertAlign w:val="subscript"/>
        </w:rPr>
        <w:t>4</w:t>
      </w:r>
      <w:r>
        <w:t>转化成KMnO</w:t>
      </w:r>
      <w:r>
        <w:rPr>
          <w:vertAlign w:val="subscript"/>
        </w:rPr>
        <w:t>4</w:t>
      </w:r>
      <w:r>
        <w:tab/>
      </w:r>
      <w:r>
        <w:t>D．用装置丁分离出溶液中的MnO</w:t>
      </w:r>
      <w:r>
        <w:rPr>
          <w:vertAlign w:val="subscript"/>
        </w:rPr>
        <w:t>2</w:t>
      </w:r>
    </w:p>
    <w:p>
      <w:pPr>
        <w:shd w:val="clear" w:color="auto" w:fill="auto"/>
        <w:spacing w:line="360" w:lineRule="auto"/>
        <w:jc w:val="left"/>
        <w:textAlignment w:val="center"/>
      </w:pPr>
      <w:r>
        <w:t>4．新制氯水中含有氯元素的微粒有</w:t>
      </w:r>
      <w:r>
        <w:object>
          <v:shape id="_x0000_i1027" type="#_x0000_t75" alt="eqId4e89cce30833ae60f417d4b004ed9512" style="width:72.1pt;height:16.45pt" o:oleicon="f" o:ole="" coordsize="21600,21600" o:preferrelative="t" filled="f" stroked="f">
            <v:stroke joinstyle="miter"/>
            <v:imagedata r:id="rId12" o:title="eqId4e89cce30833ae60f417d4b004ed9512"/>
            <o:lock v:ext="edit" aspectratio="t"/>
            <w10:anchorlock/>
          </v:shape>
          <o:OLEObject Type="Embed" ProgID="Equation.DSMT4" ShapeID="_x0000_i1027" DrawAspect="Content" ObjectID="_1468075727" r:id="rId13"/>
        </w:object>
      </w:r>
      <w:r>
        <w:t>和</w:t>
      </w:r>
      <w:r>
        <w:object>
          <v:shape id="_x0000_i1028" type="#_x0000_t75" alt="eqIdefc9b7e6bc6df534c5f8eaf7ac53393c" style="width:28.1pt;height:12.6pt" o:oleicon="f" o:ole="" coordsize="21600,21600" o:preferrelative="t" filled="f" stroked="f">
            <v:stroke joinstyle="miter"/>
            <v:imagedata r:id="rId14" o:title="eqIdefc9b7e6bc6df534c5f8eaf7ac53393c"/>
            <o:lock v:ext="edit" aspectratio="t"/>
            <w10:anchorlock/>
          </v:shape>
          <o:OLEObject Type="Embed" ProgID="Equation.DSMT4" ShapeID="_x0000_i1028" DrawAspect="Content" ObjectID="_1468075728" r:id="rId15"/>
        </w:object>
      </w:r>
      <w:r>
        <w:t>等。</w:t>
      </w:r>
      <w:r>
        <w:object>
          <v:shape id="_x0000_i1029" type="#_x0000_t75" alt="eqIdf4fcdce7444418a6bd89b0818fa2adbd" style="width:33.4pt;height:12.35pt" o:oleicon="f" o:ole="" coordsize="21600,21600" o:preferrelative="t" filled="f" stroked="f">
            <v:stroke joinstyle="miter"/>
            <v:imagedata r:id="rId16" o:title="eqIdf4fcdce7444418a6bd89b0818fa2adbd"/>
            <o:lock v:ext="edit" aspectratio="t"/>
            <w10:anchorlock/>
          </v:shape>
          <o:OLEObject Type="Embed" ProgID="Equation.DSMT4" ShapeID="_x0000_i1029" DrawAspect="Content" ObjectID="_1468075729" r:id="rId17"/>
        </w:object>
      </w:r>
      <w:r>
        <w:t>是家用消毒液的有效成分，</w:t>
      </w:r>
      <w:r>
        <w:object>
          <v:shape id="_x0000_i1030" type="#_x0000_t75" alt="eqIdf4fcdce7444418a6bd89b0818fa2adbd" style="width:33.4pt;height:12.35pt" o:oleicon="f" o:ole="" coordsize="21600,21600" o:preferrelative="t" filled="f" stroked="f">
            <v:stroke joinstyle="miter"/>
            <v:imagedata r:id="rId16" o:title="eqIdf4fcdce7444418a6bd89b0818fa2adbd"/>
            <o:lock v:ext="edit" aspectratio="t"/>
            <w10:anchorlock/>
          </v:shape>
          <o:OLEObject Type="Embed" ProgID="Equation.DSMT4" ShapeID="_x0000_i1030" DrawAspect="Content" ObjectID="_1468075730" r:id="rId18"/>
        </w:object>
      </w:r>
      <w:r>
        <w:t>能与</w:t>
      </w:r>
      <w:r>
        <w:object>
          <v:shape id="_x0000_i1031" type="#_x0000_t75" alt="eqIda4298cb837170c021b9f2cd4e674a6a3" style="width:21.1pt;height:16.3pt" o:oleicon="f" o:ole="" coordsize="21600,21600" o:preferrelative="t" filled="f" stroked="f">
            <v:stroke joinstyle="miter"/>
            <v:imagedata r:id="rId19" o:title="eqIda4298cb837170c021b9f2cd4e674a6a3"/>
            <o:lock v:ext="edit" aspectratio="t"/>
            <w10:anchorlock/>
          </v:shape>
          <o:OLEObject Type="Embed" ProgID="Equation.DSMT4" ShapeID="_x0000_i1031" DrawAspect="Content" ObjectID="_1468075731" r:id="rId20"/>
        </w:object>
      </w:r>
      <w:r>
        <w:t>反应生成</w:t>
      </w:r>
      <w:r>
        <w:object>
          <v:shape id="_x0000_i1032" type="#_x0000_t75" alt="eqIdefc9b7e6bc6df534c5f8eaf7ac53393c" style="width:28.1pt;height:12.6pt" o:oleicon="f" o:ole="" coordsize="21600,21600" o:preferrelative="t" filled="f" stroked="f">
            <v:stroke joinstyle="miter"/>
            <v:imagedata r:id="rId14" o:title="eqIdefc9b7e6bc6df534c5f8eaf7ac53393c"/>
            <o:lock v:ext="edit" aspectratio="t"/>
            <w10:anchorlock/>
          </v:shape>
          <o:OLEObject Type="Embed" ProgID="Equation.DSMT4" ShapeID="_x0000_i1032" DrawAspect="Content" ObjectID="_1468075732" r:id="rId21"/>
        </w:object>
      </w:r>
      <w:r>
        <w:t>。下列说法正确的是</w:t>
      </w:r>
    </w:p>
    <w:p>
      <w:pPr>
        <w:shd w:val="clear" w:color="auto" w:fill="auto"/>
        <w:spacing w:line="360" w:lineRule="auto"/>
        <w:jc w:val="left"/>
        <w:sectPr>
          <w:headerReference w:type="even" r:id="rId22"/>
          <w:headerReference w:type="default" r:id="rId23"/>
          <w:footerReference w:type="default" r:id="rId24"/>
          <w:headerReference w:type="first" r:id="rId25"/>
          <w:pgSz w:w="11907" w:h="16839"/>
          <w:pgMar w:top="900" w:right="1997" w:bottom="900" w:left="1997" w:header="500" w:footer="500" w:gutter="0"/>
          <w:cols w:num="1" w:sep="1" w:space="425"/>
          <w:titlePg w:val="0"/>
          <w:docGrid w:type="lines" w:linePitch="312" w:charSpace="0"/>
        </w:sectPr>
      </w:pPr>
      <w:r>
        <w:t>A．新制氯水需存放在带玻璃塞的棕色试剂瓶中</w:t>
      </w:r>
    </w:p>
    <w:p>
      <w:pPr>
        <w:shd w:val="clear" w:color="auto" w:fill="auto"/>
        <w:spacing w:line="360" w:lineRule="auto"/>
        <w:jc w:val="left"/>
        <w:textAlignment w:val="center"/>
      </w:pPr>
      <w:r>
        <w:t>B．可用广泛</w:t>
      </w:r>
      <w:r>
        <w:object>
          <v:shape id="_x0000_i1033" type="#_x0000_t75" alt="eqId1066e53bf79a3cdff7ec2934bd09e272" style="width:16.7pt;height:14.05pt" o:oleicon="f" o:ole="" coordsize="21600,21600" o:preferrelative="t" filled="f" stroked="f">
            <v:stroke joinstyle="miter"/>
            <v:imagedata r:id="rId26" o:title="eqId1066e53bf79a3cdff7ec2934bd09e272"/>
            <o:lock v:ext="edit" aspectratio="t"/>
            <w10:anchorlock/>
          </v:shape>
          <o:OLEObject Type="Embed" ProgID="Equation.DSMT4" ShapeID="_x0000_i1033" DrawAspect="Content" ObjectID="_1468075733" r:id="rId27"/>
        </w:object>
      </w:r>
      <w:r>
        <w:t>试纸测定新制氯水的</w:t>
      </w:r>
      <w:r>
        <w:object>
          <v:shape id="_x0000_i1034" type="#_x0000_t75" alt="eqId1066e53bf79a3cdff7ec2934bd09e272" style="width:16.7pt;height:14.05pt" o:oleicon="f" o:ole="" coordsize="21600,21600" o:preferrelative="t" filled="f" stroked="f">
            <v:stroke joinstyle="miter"/>
            <v:imagedata r:id="rId26" o:title="eqId1066e53bf79a3cdff7ec2934bd09e272"/>
            <o:lock v:ext="edit" aspectratio="t"/>
            <w10:anchorlock/>
          </v:shape>
          <o:OLEObject Type="Embed" ProgID="Equation.DSMT4" ShapeID="_x0000_i1034" DrawAspect="Content" ObjectID="_1468075734" r:id="rId28"/>
        </w:object>
      </w:r>
      <w:r>
        <w:t>值</w:t>
      </w:r>
    </w:p>
    <w:p>
      <w:pPr>
        <w:shd w:val="clear" w:color="auto" w:fill="auto"/>
        <w:spacing w:line="360" w:lineRule="auto"/>
        <w:jc w:val="left"/>
        <w:textAlignment w:val="center"/>
      </w:pPr>
      <w:r>
        <w:t>C．新制氯水使滴有酚酞的</w:t>
      </w:r>
      <w:r>
        <w:object>
          <v:shape id="_x0000_i1035" type="#_x0000_t75" alt="eqIdce93086f0133444d40743d654cba1c55" style="width:31.65pt;height:12.5pt" o:oleicon="f" o:ole="" coordsize="21600,21600" o:preferrelative="t" filled="f" stroked="f">
            <v:stroke joinstyle="miter"/>
            <v:imagedata r:id="rId29" o:title="eqIdce93086f0133444d40743d654cba1c55"/>
            <o:lock v:ext="edit" aspectratio="t"/>
            <w10:anchorlock/>
          </v:shape>
          <o:OLEObject Type="Embed" ProgID="Equation.DSMT4" ShapeID="_x0000_i1035" DrawAspect="Content" ObjectID="_1468075735" r:id="rId30"/>
        </w:object>
      </w:r>
      <w:r>
        <w:t>溶液红色褪去是因为其中的</w:t>
      </w:r>
      <w:r>
        <w:object>
          <v:shape id="_x0000_i1036" type="#_x0000_t75" alt="eqIda8b6ede55013761f0df50ef4854cb9d4" style="width:14.95pt;height:14.95pt" o:oleicon="f" o:ole="" coordsize="21600,21600" o:preferrelative="t" filled="f" stroked="f">
            <v:stroke joinstyle="miter"/>
            <v:imagedata r:id="rId31" o:title="eqIda8b6ede55013761f0df50ef4854cb9d4"/>
            <o:lock v:ext="edit" aspectratio="t"/>
            <w10:anchorlock/>
          </v:shape>
          <o:OLEObject Type="Embed" ProgID="Equation.DSMT4" ShapeID="_x0000_i1036" DrawAspect="Content" ObjectID="_1468075736" r:id="rId32"/>
        </w:object>
      </w:r>
    </w:p>
    <w:p>
      <w:pPr>
        <w:shd w:val="clear" w:color="auto" w:fill="auto"/>
        <w:spacing w:line="360" w:lineRule="auto"/>
        <w:jc w:val="left"/>
        <w:textAlignment w:val="center"/>
      </w:pPr>
      <w:r>
        <w:t>D．使用</w:t>
      </w:r>
      <w:r>
        <w:object>
          <v:shape id="_x0000_i1037" type="#_x0000_t75" alt="eqIdf4fcdce7444418a6bd89b0818fa2adbd" style="width:33.4pt;height:12.35pt" o:oleicon="f" o:ole="" coordsize="21600,21600" o:preferrelative="t" filled="f" stroked="f">
            <v:stroke joinstyle="miter"/>
            <v:imagedata r:id="rId16" o:title="eqIdf4fcdce7444418a6bd89b0818fa2adbd"/>
            <o:lock v:ext="edit" aspectratio="t"/>
            <w10:anchorlock/>
          </v:shape>
          <o:OLEObject Type="Embed" ProgID="Equation.DSMT4" ShapeID="_x0000_i1037" DrawAspect="Content" ObjectID="_1468075737" r:id="rId33"/>
        </w:object>
      </w:r>
      <w:r>
        <w:t>消毒时，可用盐酸酸化</w:t>
      </w:r>
    </w:p>
    <w:p>
      <w:pPr>
        <w:shd w:val="clear" w:color="auto" w:fill="auto"/>
        <w:spacing w:line="360" w:lineRule="auto"/>
        <w:jc w:val="left"/>
      </w:pPr>
      <w:r>
        <w:t>5．下列实验中，对应的操作、现象以及结论都正确的是</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54"/>
        <w:gridCol w:w="3127"/>
        <w:gridCol w:w="2319"/>
        <w:gridCol w:w="2153"/>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选项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操作</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现象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结论</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向KI—淀粉溶液中滴加氯水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溶液变成蓝色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还原性：Cl</w:t>
            </w:r>
            <w:r>
              <w:rPr>
                <w:vertAlign w:val="superscript"/>
              </w:rPr>
              <w:t>-</w:t>
            </w:r>
            <w:r>
              <w:t>&gt;I</w:t>
            </w:r>
            <w:r>
              <w:rPr>
                <w:vertAlign w:val="superscript"/>
              </w:rPr>
              <w:t>-</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向蒸馏水中滴入几滴酚酞溶液，再加入过氧化钠观察现象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产生气泡，且溶液变红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过氧化钠与水反应生成O</w:t>
            </w:r>
            <w:r>
              <w:rPr>
                <w:vertAlign w:val="subscript"/>
              </w:rPr>
              <w:t>2</w:t>
            </w:r>
            <w:r>
              <w:t>和NaOH</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将潮湿的氯气通过盛有干燥红纸条的集气瓶</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纸条红色褪去</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氯气具有漂白性</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向CuSO</w:t>
            </w:r>
            <w:r>
              <w:rPr>
                <w:vertAlign w:val="subscript"/>
              </w:rPr>
              <w:t>4</w:t>
            </w:r>
            <w:r>
              <w:t>溶液中加入一小块钠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产生无色气泡，溶液底部有蓝色沉淀生成</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Na不会直接与溶液中的CuSO</w:t>
            </w:r>
            <w:r>
              <w:rPr>
                <w:vertAlign w:val="subscript"/>
              </w:rPr>
              <w:t>4</w:t>
            </w:r>
            <w:r>
              <w:t>反应</w:t>
            </w:r>
          </w:p>
        </w:tc>
      </w:tr>
    </w:tbl>
    <w:p>
      <w:pPr>
        <w:shd w:val="clear" w:color="auto" w:fill="auto"/>
        <w:spacing w:line="360" w:lineRule="auto"/>
        <w:jc w:val="left"/>
      </w:pPr>
    </w:p>
    <w:p>
      <w:pPr>
        <w:shd w:val="clear" w:color="auto" w:fill="auto"/>
        <w:tabs>
          <w:tab w:val="left" w:pos="2078"/>
          <w:tab w:val="left" w:pos="4156"/>
          <w:tab w:val="left" w:pos="6234"/>
        </w:tabs>
        <w:spacing w:line="360" w:lineRule="auto"/>
        <w:jc w:val="left"/>
      </w:pPr>
      <w:r>
        <w:t>A．A</w:t>
      </w:r>
      <w:r>
        <w:tab/>
      </w:r>
      <w:r>
        <w:t>B．B</w:t>
      </w:r>
      <w:r>
        <w:tab/>
      </w:r>
      <w:r>
        <w:t>C．C</w:t>
      </w:r>
      <w:r>
        <w:tab/>
      </w:r>
      <w:r>
        <w:t>D．D</w:t>
      </w:r>
    </w:p>
    <w:p>
      <w:pPr>
        <w:shd w:val="clear" w:color="auto" w:fill="auto"/>
        <w:spacing w:line="360" w:lineRule="auto"/>
        <w:jc w:val="left"/>
      </w:pPr>
      <w:r>
        <w:t>6．生活中可以用氯气灌洞的方法来消灭田鼠，这是利用了氯气的哪些性质</w:t>
      </w:r>
    </w:p>
    <w:p>
      <w:pPr>
        <w:shd w:val="clear" w:color="auto" w:fill="auto"/>
        <w:spacing w:line="360" w:lineRule="auto"/>
        <w:jc w:val="left"/>
      </w:pPr>
      <w:r>
        <w:t>①密度比空气大</w:t>
      </w:r>
      <w:r>
        <w:rPr>
          <w:rFonts w:ascii="Times New Roman" w:eastAsia="Times New Roman" w:hAnsi="Times New Roman" w:cs="Times New Roman"/>
          <w:kern w:val="0"/>
          <w:sz w:val="24"/>
          <w:szCs w:val="24"/>
        </w:rPr>
        <w:t>     </w:t>
      </w:r>
      <w:r>
        <w:t>②易液化</w:t>
      </w:r>
      <w:r>
        <w:rPr>
          <w:rFonts w:ascii="Times New Roman" w:eastAsia="Times New Roman" w:hAnsi="Times New Roman" w:cs="Times New Roman"/>
          <w:kern w:val="0"/>
          <w:sz w:val="24"/>
          <w:szCs w:val="24"/>
        </w:rPr>
        <w:t>     </w:t>
      </w:r>
      <w:r>
        <w:t>③能溶于水</w:t>
      </w:r>
      <w:r>
        <w:rPr>
          <w:rFonts w:ascii="Times New Roman" w:eastAsia="Times New Roman" w:hAnsi="Times New Roman" w:cs="Times New Roman"/>
          <w:kern w:val="0"/>
          <w:sz w:val="24"/>
          <w:szCs w:val="24"/>
        </w:rPr>
        <w:t>      </w:t>
      </w:r>
      <w:r>
        <w:t>④有毒</w:t>
      </w:r>
    </w:p>
    <w:p>
      <w:pPr>
        <w:shd w:val="clear" w:color="auto" w:fill="auto"/>
        <w:tabs>
          <w:tab w:val="left" w:pos="2078"/>
          <w:tab w:val="left" w:pos="4156"/>
          <w:tab w:val="left" w:pos="6234"/>
        </w:tabs>
        <w:spacing w:line="360" w:lineRule="auto"/>
        <w:jc w:val="left"/>
      </w:pPr>
      <w:r>
        <w:t>A．①②</w:t>
      </w:r>
      <w:r>
        <w:tab/>
      </w:r>
      <w:r>
        <w:t>B．③④</w:t>
      </w:r>
      <w:r>
        <w:tab/>
      </w:r>
      <w:r>
        <w:t>C．④</w:t>
      </w:r>
      <w:r>
        <w:tab/>
      </w:r>
      <w:r>
        <w:t>D．①④</w:t>
      </w:r>
    </w:p>
    <w:p>
      <w:pPr>
        <w:shd w:val="clear" w:color="auto" w:fill="auto"/>
        <w:spacing w:line="360" w:lineRule="auto"/>
        <w:jc w:val="left"/>
      </w:pPr>
      <w:r>
        <w:t>7．某些离子的检验方法及结论一定正确的是</w:t>
      </w:r>
    </w:p>
    <w:p>
      <w:pPr>
        <w:shd w:val="clear" w:color="auto" w:fill="auto"/>
        <w:spacing w:line="360" w:lineRule="auto"/>
        <w:jc w:val="left"/>
      </w:pPr>
      <w:r>
        <w:t>A．通过焰色试验，观察到火焰呈黄色，则溶液中一定有Na</w:t>
      </w:r>
      <w:r>
        <w:rPr>
          <w:vertAlign w:val="superscript"/>
        </w:rPr>
        <w:t>+</w:t>
      </w:r>
      <w:r>
        <w:t>，可能有K</w:t>
      </w:r>
      <w:r>
        <w:rPr>
          <w:vertAlign w:val="superscript"/>
        </w:rPr>
        <w:t>+</w:t>
      </w:r>
    </w:p>
    <w:p>
      <w:pPr>
        <w:shd w:val="clear" w:color="auto" w:fill="auto"/>
        <w:spacing w:line="360" w:lineRule="auto"/>
        <w:jc w:val="left"/>
        <w:textAlignment w:val="center"/>
      </w:pPr>
      <w:r>
        <w:t>B．加入稀盐酸产生无色无味气体，将气体通入澄清石灰水中，溶液变浑浊，则一定有CO</w:t>
      </w:r>
      <w:r>
        <w:object>
          <v:shape id="_x0000_i1038" type="#_x0000_t75" alt="eqIdcf380e43b0ab93e2dd67599430ec88e5" style="width:10.55pt;height:16.45pt" o:oleicon="f" o:ole="" coordsize="21600,21600" o:preferrelative="t" filled="f" stroked="f">
            <v:stroke joinstyle="miter"/>
            <v:imagedata r:id="rId34" o:title="eqIdcf380e43b0ab93e2dd67599430ec88e5"/>
            <o:lock v:ext="edit" aspectratio="t"/>
            <w10:anchorlock/>
          </v:shape>
          <o:OLEObject Type="Embed" ProgID="Equation.DSMT4" ShapeID="_x0000_i1038" DrawAspect="Content" ObjectID="_1468075738" r:id="rId35"/>
        </w:object>
      </w:r>
    </w:p>
    <w:p>
      <w:pPr>
        <w:shd w:val="clear" w:color="auto" w:fill="auto"/>
        <w:spacing w:line="360" w:lineRule="auto"/>
        <w:jc w:val="left"/>
        <w:textAlignment w:val="center"/>
      </w:pPr>
      <w:r>
        <w:t>C．加入氯化钡溶液有白色沉淀产生，再加入盐酸沉淀不消失，一定有SO</w:t>
      </w:r>
      <w:r>
        <w:object>
          <v:shape id="_x0000_i1039" type="#_x0000_t75" alt="eqId18816f9b3f9fde6e6b87d5ca93476073" style="width:10.55pt;height:16.45pt" o:oleicon="f" o:ole="" coordsize="21600,21600" o:preferrelative="t" filled="f" stroked="f">
            <v:stroke joinstyle="miter"/>
            <v:imagedata r:id="rId7" o:title="eqId18816f9b3f9fde6e6b87d5ca93476073"/>
            <o:lock v:ext="edit" aspectratio="t"/>
            <w10:anchorlock/>
          </v:shape>
          <o:OLEObject Type="Embed" ProgID="Equation.DSMT4" ShapeID="_x0000_i1039" DrawAspect="Content" ObjectID="_1468075739" r:id="rId36"/>
        </w:object>
      </w:r>
    </w:p>
    <w:p>
      <w:pPr>
        <w:shd w:val="clear" w:color="auto" w:fill="auto"/>
        <w:spacing w:line="360" w:lineRule="auto"/>
        <w:jc w:val="left"/>
      </w:pPr>
      <w:r>
        <w:t>D．某溶液加入AgNO</w:t>
      </w:r>
      <w:r>
        <w:rPr>
          <w:vertAlign w:val="subscript"/>
        </w:rPr>
        <w:t>3</w:t>
      </w:r>
      <w:r>
        <w:t>溶液产生白色沉淀，则原溶液中一定含有Cl</w:t>
      </w:r>
      <w:r>
        <w:rPr>
          <w:vertAlign w:val="superscript"/>
        </w:rPr>
        <w:t>—</w:t>
      </w:r>
    </w:p>
    <w:p>
      <w:pPr>
        <w:shd w:val="clear" w:color="auto" w:fill="auto"/>
        <w:spacing w:line="360" w:lineRule="auto"/>
        <w:jc w:val="left"/>
      </w:pPr>
      <w:r>
        <w:t>8．下列说法中，正确说法的个数是</w:t>
      </w:r>
    </w:p>
    <w:p>
      <w:pPr>
        <w:shd w:val="clear" w:color="auto" w:fill="auto"/>
        <w:spacing w:line="360" w:lineRule="auto"/>
        <w:jc w:val="left"/>
      </w:pPr>
      <w:r>
        <w:t>①酸性氧化物在一定条件下能与碱发生反应</w:t>
      </w:r>
    </w:p>
    <w:p>
      <w:pPr>
        <w:shd w:val="clear" w:color="auto" w:fill="auto"/>
        <w:spacing w:line="360" w:lineRule="auto"/>
        <w:jc w:val="left"/>
      </w:pPr>
      <w:r>
        <w:t>②金属氧化物不一定都是碱性氧化物，但碱性氧化物一定都是金属氧化物</w:t>
      </w:r>
    </w:p>
    <w:p>
      <w:pPr>
        <w:shd w:val="clear" w:color="auto" w:fill="auto"/>
        <w:spacing w:line="360" w:lineRule="auto"/>
        <w:jc w:val="left"/>
      </w:pPr>
      <w:r>
        <w:t>③蔗糖、硫酸钡和水分别属于非电解质、电解质和非电解质</w:t>
      </w:r>
    </w:p>
    <w:p>
      <w:pPr>
        <w:shd w:val="clear" w:color="auto" w:fill="auto"/>
        <w:spacing w:line="360" w:lineRule="auto"/>
        <w:jc w:val="left"/>
        <w:sectPr>
          <w:headerReference w:type="even" r:id="rId37"/>
          <w:headerReference w:type="default" r:id="rId38"/>
          <w:footerReference w:type="default" r:id="rId39"/>
          <w:headerReference w:type="first" r:id="rId40"/>
          <w:type w:val="nextPage"/>
          <w:pgSz w:w="11907" w:h="16839"/>
          <w:pgMar w:top="900" w:right="1997" w:bottom="900" w:left="1997" w:header="500" w:footer="500" w:gutter="0"/>
          <w:pgNumType w:start="2"/>
          <w:cols w:num="1" w:sep="1" w:space="425"/>
          <w:titlePg w:val="0"/>
          <w:docGrid w:type="lines" w:linePitch="312" w:charSpace="0"/>
        </w:sectPr>
      </w:pPr>
      <w:r>
        <w:t>④根据是否有丁达尔效应将分散系分为溶液、胶体和浊液</w:t>
      </w:r>
    </w:p>
    <w:p>
      <w:pPr>
        <w:shd w:val="clear" w:color="auto" w:fill="auto"/>
        <w:spacing w:line="360" w:lineRule="auto"/>
        <w:jc w:val="left"/>
      </w:pPr>
      <w:r>
        <w:t>⑤因为胶粒比溶液中溶质粒子大，所以胶体可以用过滤的方法把胶粒分离出来</w:t>
      </w:r>
    </w:p>
    <w:p>
      <w:pPr>
        <w:shd w:val="clear" w:color="auto" w:fill="auto"/>
        <w:spacing w:line="360" w:lineRule="auto"/>
        <w:jc w:val="left"/>
      </w:pPr>
      <w:r>
        <w:t>⑥Fe(OH)</w:t>
      </w:r>
      <w:r>
        <w:rPr>
          <w:vertAlign w:val="subscript"/>
        </w:rPr>
        <w:t>3</w:t>
      </w:r>
      <w:r>
        <w:t>胶体能够使水中悬浮的固体颗粒沉降，达到净水目的</w:t>
      </w:r>
    </w:p>
    <w:p>
      <w:pPr>
        <w:shd w:val="clear" w:color="auto" w:fill="auto"/>
        <w:spacing w:line="360" w:lineRule="auto"/>
        <w:jc w:val="left"/>
      </w:pPr>
      <w:r>
        <w:t>⑦用洁净铂丝蘸某溶液在无色火焰上灼烧，直接观察火焰为黄色，则该溶液一定含钠盐</w:t>
      </w:r>
    </w:p>
    <w:p>
      <w:pPr>
        <w:shd w:val="clear" w:color="auto" w:fill="auto"/>
        <w:spacing w:line="360" w:lineRule="auto"/>
        <w:jc w:val="left"/>
      </w:pPr>
      <w:r>
        <w:t>⑧测定新制氯水的pH时，先用玻璃棒蘸取液体滴在pH试纸上，再与标准比色卡对照</w:t>
      </w:r>
    </w:p>
    <w:p>
      <w:pPr>
        <w:shd w:val="clear" w:color="auto" w:fill="auto"/>
        <w:spacing w:line="360" w:lineRule="auto"/>
        <w:jc w:val="left"/>
      </w:pPr>
      <w:r>
        <w:t>⑨根据酸分子中含有的氢原子个数，将酸分为一元酸、二元酸和多元酸</w:t>
      </w:r>
    </w:p>
    <w:p>
      <w:pPr>
        <w:shd w:val="clear" w:color="auto" w:fill="auto"/>
        <w:spacing w:line="360" w:lineRule="auto"/>
        <w:jc w:val="left"/>
      </w:pPr>
      <w:r>
        <w:t>⑩为增强“84”消毒液的消毒效果，可加入稀盐酸</w:t>
      </w:r>
    </w:p>
    <w:p>
      <w:pPr>
        <w:shd w:val="clear" w:color="auto" w:fill="auto"/>
        <w:tabs>
          <w:tab w:val="left" w:pos="2078"/>
          <w:tab w:val="left" w:pos="4156"/>
          <w:tab w:val="left" w:pos="6234"/>
        </w:tabs>
        <w:spacing w:line="360" w:lineRule="auto"/>
        <w:jc w:val="left"/>
      </w:pPr>
      <w:r>
        <w:t>A．3个</w:t>
      </w:r>
      <w:r>
        <w:tab/>
      </w:r>
      <w:r>
        <w:t>B．4个</w:t>
      </w:r>
      <w:r>
        <w:tab/>
      </w:r>
      <w:r>
        <w:t>C．5个</w:t>
      </w:r>
      <w:r>
        <w:tab/>
      </w:r>
      <w:r>
        <w:t>D．6个</w:t>
      </w:r>
    </w:p>
    <w:p>
      <w:pPr>
        <w:shd w:val="clear" w:color="auto" w:fill="auto"/>
        <w:spacing w:line="360" w:lineRule="auto"/>
        <w:jc w:val="left"/>
      </w:pPr>
      <w:r>
        <w:t>9．春季复工、复学后，公用餐具消毒是防控新型冠状病毒传播的有效措施之一。下列可直接用作公用餐具消毒剂的是</w:t>
      </w:r>
    </w:p>
    <w:p>
      <w:pPr>
        <w:shd w:val="clear" w:color="auto" w:fill="auto"/>
        <w:tabs>
          <w:tab w:val="left" w:pos="4156"/>
        </w:tabs>
        <w:spacing w:line="360" w:lineRule="auto"/>
        <w:jc w:val="left"/>
      </w:pPr>
      <w:r>
        <w:t>A．95%的乙醇溶液</w:t>
      </w:r>
      <w:r>
        <w:tab/>
      </w:r>
      <w:r>
        <w:t>B．40%的甲醛溶液</w:t>
      </w:r>
    </w:p>
    <w:p>
      <w:pPr>
        <w:shd w:val="clear" w:color="auto" w:fill="auto"/>
        <w:tabs>
          <w:tab w:val="left" w:pos="4156"/>
        </w:tabs>
        <w:spacing w:line="360" w:lineRule="auto"/>
        <w:jc w:val="left"/>
      </w:pPr>
      <w:r>
        <w:t>C．次氯酸钠稀溶液</w:t>
      </w:r>
      <w:r>
        <w:tab/>
      </w:r>
      <w:r>
        <w:t>D．生理盐水</w:t>
      </w:r>
    </w:p>
    <w:p>
      <w:pPr>
        <w:shd w:val="clear" w:color="auto" w:fill="auto"/>
        <w:spacing w:line="360" w:lineRule="auto"/>
        <w:jc w:val="left"/>
      </w:pPr>
      <w:r>
        <w:t>10．</w:t>
      </w:r>
      <w:r>
        <w:rPr>
          <w:sz w:val="21"/>
        </w:rPr>
        <w:t>下列有关从海带中提取碘的实验原理和装置能达到实验目的的是</w:t>
      </w:r>
    </w:p>
    <w:p>
      <w:pPr>
        <w:shd w:val="clear" w:color="auto" w:fill="auto"/>
        <w:spacing w:line="360" w:lineRule="auto"/>
        <w:jc w:val="left"/>
      </w:pPr>
      <w:r>
        <w:drawing>
          <wp:inline distT="0" distB="0" distL="114300" distR="114300">
            <wp:extent cx="4924425" cy="1695450"/>
            <wp:effectExtent l="0" t="0" r="9525"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pic:cNvPicPr>
                      <a:picLocks noChangeAspect="1"/>
                    </pic:cNvPicPr>
                  </pic:nvPicPr>
                  <pic:blipFill>
                    <a:blip xmlns:r="http://schemas.openxmlformats.org/officeDocument/2006/relationships" r:embed="rId41"/>
                    <a:stretch>
                      <a:fillRect/>
                    </a:stretch>
                  </pic:blipFill>
                  <pic:spPr>
                    <a:xfrm>
                      <a:off x="0" y="0"/>
                      <a:ext cx="4924425" cy="1695450"/>
                    </a:xfrm>
                    <a:prstGeom prst="rect">
                      <a:avLst/>
                    </a:prstGeom>
                  </pic:spPr>
                </pic:pic>
              </a:graphicData>
            </a:graphic>
          </wp:inline>
        </w:drawing>
      </w:r>
    </w:p>
    <w:p>
      <w:pPr>
        <w:shd w:val="clear" w:color="auto" w:fill="auto"/>
        <w:spacing w:line="360" w:lineRule="auto"/>
        <w:jc w:val="left"/>
      </w:pPr>
      <w:r>
        <w:t>A．</w:t>
      </w:r>
      <w:r>
        <w:rPr>
          <w:sz w:val="21"/>
        </w:rPr>
        <w:t>用装置甲灼烧碎海带</w:t>
      </w:r>
    </w:p>
    <w:p>
      <w:pPr>
        <w:shd w:val="clear" w:color="auto" w:fill="auto"/>
        <w:spacing w:line="360" w:lineRule="auto"/>
        <w:jc w:val="left"/>
      </w:pPr>
      <w:r>
        <w:t>B．</w:t>
      </w:r>
      <w:r>
        <w:rPr>
          <w:sz w:val="21"/>
        </w:rPr>
        <w:t>用装置乙过滤海带灰的浸泡液</w:t>
      </w:r>
    </w:p>
    <w:p>
      <w:pPr>
        <w:shd w:val="clear" w:color="auto" w:fill="auto"/>
        <w:spacing w:line="360" w:lineRule="auto"/>
        <w:jc w:val="left"/>
      </w:pPr>
      <w:r>
        <w:t>C．</w:t>
      </w:r>
      <w:r>
        <w:rPr>
          <w:sz w:val="21"/>
        </w:rPr>
        <w:t>用装置丙制备用于氧化浸泡液中I−的Cl2</w:t>
      </w:r>
    </w:p>
    <w:p>
      <w:pPr>
        <w:shd w:val="clear" w:color="auto" w:fill="auto"/>
        <w:spacing w:line="360" w:lineRule="auto"/>
        <w:jc w:val="left"/>
      </w:pPr>
      <w:r>
        <w:t>D．</w:t>
      </w:r>
      <w:r>
        <w:rPr>
          <w:sz w:val="21"/>
        </w:rPr>
        <w:t>用装置丁吸收氧化浸泡液中I−后的Cl2尾气</w:t>
      </w:r>
    </w:p>
    <w:p>
      <w:pPr>
        <w:shd w:val="clear" w:color="auto" w:fill="auto"/>
        <w:spacing w:line="360" w:lineRule="auto"/>
        <w:jc w:val="left"/>
      </w:pPr>
      <w:r>
        <w:t>11．探究是培养创新精神和实践能力的手段。用如下装置探究氯气的性质，图中三支试管口均放置浸有NaOH溶液的棉花。下列对实验现象的分析错误的是</w:t>
      </w:r>
    </w:p>
    <w:p>
      <w:pPr>
        <w:shd w:val="clear" w:color="auto" w:fill="auto"/>
        <w:spacing w:line="360" w:lineRule="auto"/>
        <w:jc w:val="left"/>
      </w:pPr>
      <w:r>
        <w:drawing>
          <wp:inline distT="0" distB="0" distL="114300" distR="114300">
            <wp:extent cx="4010025" cy="1590675"/>
            <wp:effectExtent l="0" t="0" r="9525" b="9525"/>
            <wp:docPr id="100004" name="图片 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图片 100004"/>
                    <pic:cNvPicPr>
                      <a:picLocks noChangeAspect="1"/>
                    </pic:cNvPicPr>
                  </pic:nvPicPr>
                  <pic:blipFill>
                    <a:blip xmlns:r="http://schemas.openxmlformats.org/officeDocument/2006/relationships" r:embed="rId42"/>
                    <a:stretch>
                      <a:fillRect/>
                    </a:stretch>
                  </pic:blipFill>
                  <pic:spPr>
                    <a:xfrm>
                      <a:off x="0" y="0"/>
                      <a:ext cx="4010025" cy="1590675"/>
                    </a:xfrm>
                    <a:prstGeom prst="rect">
                      <a:avLst/>
                    </a:prstGeom>
                  </pic:spPr>
                </pic:pic>
              </a:graphicData>
            </a:graphic>
          </wp:inline>
        </w:drawing>
      </w:r>
    </w:p>
    <w:p>
      <w:pPr>
        <w:shd w:val="clear" w:color="auto" w:fill="auto"/>
        <w:spacing w:line="360" w:lineRule="auto"/>
        <w:jc w:val="left"/>
        <w:sectPr>
          <w:headerReference w:type="even" r:id="rId43"/>
          <w:headerReference w:type="default" r:id="rId44"/>
          <w:footerReference w:type="default" r:id="rId45"/>
          <w:headerReference w:type="first" r:id="rId46"/>
          <w:type w:val="nextPage"/>
          <w:pgSz w:w="11907" w:h="16839"/>
          <w:pgMar w:top="900" w:right="1997" w:bottom="900" w:left="1997" w:header="500" w:footer="500" w:gutter="0"/>
          <w:pgNumType w:start="3"/>
          <w:cols w:num="1" w:sep="1" w:space="425"/>
          <w:titlePg w:val="0"/>
          <w:docGrid w:type="lines" w:linePitch="312" w:charSpace="0"/>
        </w:sectPr>
      </w:pPr>
      <w:r>
        <w:t>A．①中淀粉KI试纸变蓝，说明氯气的氧化性强于碘</w:t>
      </w:r>
    </w:p>
    <w:p>
      <w:pPr>
        <w:shd w:val="clear" w:color="auto" w:fill="auto"/>
        <w:spacing w:line="360" w:lineRule="auto"/>
        <w:jc w:val="left"/>
      </w:pPr>
      <w:r>
        <w:t>B．②中产生白色沉淀，说明氯气与水反应生成Cl</w:t>
      </w:r>
      <w:r>
        <w:rPr>
          <w:vertAlign w:val="superscript"/>
        </w:rPr>
        <w:t>—</w:t>
      </w:r>
    </w:p>
    <w:p>
      <w:pPr>
        <w:shd w:val="clear" w:color="auto" w:fill="auto"/>
        <w:spacing w:line="360" w:lineRule="auto"/>
        <w:jc w:val="left"/>
      </w:pPr>
      <w:r>
        <w:t>C．③中的溶液变为棕黄色，说明氯气有氧化性</w:t>
      </w:r>
    </w:p>
    <w:p>
      <w:pPr>
        <w:shd w:val="clear" w:color="auto" w:fill="auto"/>
        <w:spacing w:line="360" w:lineRule="auto"/>
        <w:jc w:val="left"/>
      </w:pPr>
      <w:r>
        <w:t>D．④溶液先变红后褪色，说明氯水有酸性和漂白性</w:t>
      </w:r>
    </w:p>
    <w:p>
      <w:pPr>
        <w:shd w:val="clear" w:color="auto" w:fill="auto"/>
        <w:spacing w:line="360" w:lineRule="auto"/>
        <w:jc w:val="left"/>
      </w:pPr>
      <w:r>
        <w:t>12．现有氢气与氯气的混合气体0.1mol，经充分反应后，通入60mL 2mol/L的NaOH溶液中，所得溶液中只含有2种溶质，其中NaCl为0.1mol。则原混合气体中氢气的物质的量可能是</w:t>
      </w:r>
    </w:p>
    <w:p>
      <w:pPr>
        <w:shd w:val="clear" w:color="auto" w:fill="auto"/>
        <w:tabs>
          <w:tab w:val="left" w:pos="2078"/>
          <w:tab w:val="left" w:pos="4156"/>
          <w:tab w:val="left" w:pos="6234"/>
        </w:tabs>
        <w:spacing w:line="360" w:lineRule="auto"/>
        <w:jc w:val="left"/>
      </w:pPr>
      <w:r>
        <w:t>A．0.02mol</w:t>
      </w:r>
      <w:r>
        <w:tab/>
      </w:r>
      <w:r>
        <w:t>B．0.04mol</w:t>
      </w:r>
      <w:r>
        <w:tab/>
      </w:r>
      <w:r>
        <w:t>C．0.06mol</w:t>
      </w:r>
      <w:r>
        <w:tab/>
      </w:r>
      <w:r>
        <w:t>D．0.08mol</w:t>
      </w:r>
    </w:p>
    <w:p>
      <w:pPr>
        <w:shd w:val="clear" w:color="auto" w:fill="auto"/>
        <w:spacing w:line="360" w:lineRule="auto"/>
        <w:jc w:val="left"/>
      </w:pPr>
      <w:r>
        <w:t>13．SiCl</w:t>
      </w:r>
      <w:r>
        <w:rPr>
          <w:vertAlign w:val="subscript"/>
        </w:rPr>
        <w:t>4</w:t>
      </w:r>
      <w:r>
        <w:t>是一种常见的烟雾剂。 已知SiCl</w:t>
      </w:r>
      <w:r>
        <w:rPr>
          <w:vertAlign w:val="subscript"/>
        </w:rPr>
        <w:t>4</w:t>
      </w:r>
      <w:r>
        <w:t>的沸点为 57.6 ℃，易挥发和水解。实验室用硅粉与氯气反应制备SiCl</w:t>
      </w:r>
      <w:r>
        <w:rPr>
          <w:vertAlign w:val="subscript"/>
        </w:rPr>
        <w:t>4</w:t>
      </w:r>
      <w:r>
        <w:t>的装置如图所示( 夹持装置略去)，下列说法错误的是</w:t>
      </w:r>
    </w:p>
    <w:p>
      <w:pPr>
        <w:shd w:val="clear" w:color="auto" w:fill="auto"/>
        <w:spacing w:line="360" w:lineRule="auto"/>
        <w:jc w:val="left"/>
      </w:pPr>
      <w:r>
        <w:drawing>
          <wp:inline distT="0" distB="0" distL="114300" distR="114300">
            <wp:extent cx="4162425" cy="2266950"/>
            <wp:effectExtent l="0" t="0" r="9525"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pic:cNvPicPr>
                      <a:picLocks noChangeAspect="1"/>
                    </pic:cNvPicPr>
                  </pic:nvPicPr>
                  <pic:blipFill>
                    <a:blip xmlns:r="http://schemas.openxmlformats.org/officeDocument/2006/relationships" r:embed="rId47"/>
                    <a:stretch>
                      <a:fillRect/>
                    </a:stretch>
                  </pic:blipFill>
                  <pic:spPr>
                    <a:xfrm>
                      <a:off x="0" y="0"/>
                      <a:ext cx="4162425" cy="2266950"/>
                    </a:xfrm>
                    <a:prstGeom prst="rect">
                      <a:avLst/>
                    </a:prstGeom>
                  </pic:spPr>
                </pic:pic>
              </a:graphicData>
            </a:graphic>
          </wp:inline>
        </w:drawing>
      </w:r>
    </w:p>
    <w:p>
      <w:pPr>
        <w:shd w:val="clear" w:color="auto" w:fill="auto"/>
        <w:spacing w:line="360" w:lineRule="auto"/>
        <w:jc w:val="left"/>
      </w:pPr>
      <w:r>
        <w:t>A．实验过程中先点燃酒精灯，后滴入浓盐酸</w:t>
      </w:r>
    </w:p>
    <w:p>
      <w:pPr>
        <w:shd w:val="clear" w:color="auto" w:fill="auto"/>
        <w:spacing w:line="360" w:lineRule="auto"/>
        <w:jc w:val="left"/>
      </w:pPr>
      <w:r>
        <w:t>B．③④中盛放的试剂分别为饱和食盐水和浓硫酸</w:t>
      </w:r>
    </w:p>
    <w:p>
      <w:pPr>
        <w:shd w:val="clear" w:color="auto" w:fill="auto"/>
        <w:spacing w:line="360" w:lineRule="auto"/>
        <w:jc w:val="left"/>
      </w:pPr>
      <w:r>
        <w:t>C．①中的固体可以是KClO</w:t>
      </w:r>
      <w:r>
        <w:rPr>
          <w:vertAlign w:val="subscript"/>
        </w:rPr>
        <w:t>3</w:t>
      </w:r>
      <w:r>
        <w:t>或 KMnO</w:t>
      </w:r>
      <w:r>
        <w:rPr>
          <w:vertAlign w:val="subscript"/>
        </w:rPr>
        <w:t>4</w:t>
      </w:r>
    </w:p>
    <w:p>
      <w:pPr>
        <w:shd w:val="clear" w:color="auto" w:fill="auto"/>
        <w:spacing w:line="360" w:lineRule="auto"/>
        <w:jc w:val="left"/>
      </w:pPr>
      <w:r>
        <w:t>D．本实验中需在⑥和⑦之间连一个盛有浓硫酸的洗气瓶</w:t>
      </w:r>
    </w:p>
    <w:p>
      <w:pPr>
        <w:shd w:val="clear" w:color="auto" w:fill="auto"/>
        <w:spacing w:line="360" w:lineRule="auto"/>
        <w:jc w:val="left"/>
      </w:pPr>
      <w:r>
        <w:t>14．下列说法正确的是（</w:t>
      </w:r>
      <w:r>
        <w:rPr>
          <w:rFonts w:ascii="Times New Roman" w:eastAsia="Times New Roman" w:hAnsi="Times New Roman" w:cs="Times New Roman"/>
          <w:kern w:val="0"/>
          <w:sz w:val="24"/>
          <w:szCs w:val="24"/>
        </w:rPr>
        <w:t>    </w:t>
      </w:r>
      <w:r>
        <w:t>）</w:t>
      </w:r>
    </w:p>
    <w:p>
      <w:pPr>
        <w:shd w:val="clear" w:color="auto" w:fill="auto"/>
        <w:spacing w:line="360" w:lineRule="auto"/>
        <w:jc w:val="left"/>
      </w:pPr>
      <w:r>
        <w:t>A．Na</w:t>
      </w:r>
      <w:r>
        <w:rPr>
          <w:vertAlign w:val="subscript"/>
        </w:rPr>
        <w:t>2</w:t>
      </w:r>
      <w:r>
        <w:t>O和Na</w:t>
      </w:r>
      <w:r>
        <w:rPr>
          <w:vertAlign w:val="subscript"/>
        </w:rPr>
        <w:t>2</w:t>
      </w:r>
      <w:r>
        <w:t>O</w:t>
      </w:r>
      <w:r>
        <w:rPr>
          <w:vertAlign w:val="subscript"/>
        </w:rPr>
        <w:t>2</w:t>
      </w:r>
      <w:r>
        <w:t>的颜色、阴阳离子个数比、氧元素价态都不同</w:t>
      </w:r>
    </w:p>
    <w:p>
      <w:pPr>
        <w:shd w:val="clear" w:color="auto" w:fill="auto"/>
        <w:spacing w:line="360" w:lineRule="auto"/>
        <w:jc w:val="left"/>
      </w:pPr>
      <w:r>
        <w:t>B．HCl、HClO、HClO</w:t>
      </w:r>
      <w:r>
        <w:rPr>
          <w:vertAlign w:val="subscript"/>
        </w:rPr>
        <w:t>2</w:t>
      </w:r>
      <w:r>
        <w:t>、HClO</w:t>
      </w:r>
      <w:r>
        <w:rPr>
          <w:vertAlign w:val="subscript"/>
        </w:rPr>
        <w:t>3</w:t>
      </w:r>
      <w:r>
        <w:t>、HClO</w:t>
      </w:r>
      <w:r>
        <w:rPr>
          <w:vertAlign w:val="subscript"/>
        </w:rPr>
        <w:t>4</w:t>
      </w:r>
      <w:r>
        <w:t>中的Cl元素化合价逐渐升高</w:t>
      </w:r>
    </w:p>
    <w:p>
      <w:pPr>
        <w:shd w:val="clear" w:color="auto" w:fill="auto"/>
        <w:spacing w:line="360" w:lineRule="auto"/>
        <w:jc w:val="left"/>
      </w:pPr>
      <w:r>
        <w:t>C．Mg</w:t>
      </w:r>
      <w:r>
        <w:rPr>
          <w:vertAlign w:val="subscript"/>
        </w:rPr>
        <w:t>3</w:t>
      </w:r>
      <w:r>
        <w:t>N</w:t>
      </w:r>
      <w:r>
        <w:rPr>
          <w:vertAlign w:val="subscript"/>
        </w:rPr>
        <w:t>2</w:t>
      </w:r>
      <w:r>
        <w:t>、N</w:t>
      </w:r>
      <w:r>
        <w:rPr>
          <w:vertAlign w:val="subscript"/>
        </w:rPr>
        <w:t>2</w:t>
      </w:r>
      <w:r>
        <w:t>、NH</w:t>
      </w:r>
      <w:r>
        <w:rPr>
          <w:vertAlign w:val="subscript"/>
        </w:rPr>
        <w:t>3</w:t>
      </w:r>
      <w:r>
        <w:t>、NH</w:t>
      </w:r>
      <w:r>
        <w:rPr>
          <w:vertAlign w:val="subscript"/>
        </w:rPr>
        <w:t>4</w:t>
      </w:r>
      <w:r>
        <w:t>Cl中的N元素的化合价逐渐升高</w:t>
      </w:r>
    </w:p>
    <w:p>
      <w:pPr>
        <w:shd w:val="clear" w:color="auto" w:fill="auto"/>
        <w:spacing w:line="360" w:lineRule="auto"/>
        <w:jc w:val="left"/>
      </w:pPr>
      <w:r>
        <w:t>D．钠很活泼，在空气中易变质，失电子化合价升高，最后变为过氧化钠</w:t>
      </w:r>
    </w:p>
    <w:p>
      <w:pPr>
        <w:shd w:val="clear" w:color="auto" w:fill="auto"/>
        <w:spacing w:line="360" w:lineRule="auto"/>
        <w:jc w:val="left"/>
        <w:sectPr>
          <w:headerReference w:type="even" r:id="rId48"/>
          <w:headerReference w:type="default" r:id="rId49"/>
          <w:footerReference w:type="default" r:id="rId50"/>
          <w:headerReference w:type="first" r:id="rId51"/>
          <w:type w:val="nextPage"/>
          <w:pgSz w:w="11907" w:h="16839"/>
          <w:pgMar w:top="900" w:right="1997" w:bottom="900" w:left="1997" w:header="500" w:footer="500" w:gutter="0"/>
          <w:pgNumType w:start="4"/>
          <w:cols w:num="1" w:sep="1" w:space="425"/>
          <w:titlePg w:val="0"/>
          <w:docGrid w:type="lines" w:linePitch="312" w:charSpace="0"/>
        </w:sectPr>
      </w:pPr>
      <w:r>
        <w:t>15．已知常温下氯酸钾与浓盐酸反应放出氯气，现按下图进行卤素的性质实验。玻璃管内装有分别滴有不同溶液的白色棉球，反应一段时间后，对图中指定部位颜色描述正确的是</w:t>
      </w:r>
    </w:p>
    <w:p>
      <w:pPr>
        <w:shd w:val="clear" w:color="auto" w:fill="auto"/>
        <w:spacing w:line="360" w:lineRule="auto"/>
        <w:jc w:val="left"/>
      </w:pPr>
      <w:r>
        <w:drawing>
          <wp:inline distT="0" distB="0" distL="114300" distR="114300">
            <wp:extent cx="1981200" cy="2447925"/>
            <wp:effectExtent l="0" t="0" r="0" b="9525"/>
            <wp:docPr id="100006" name="图片 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图片 100006"/>
                    <pic:cNvPicPr>
                      <a:picLocks noChangeAspect="1"/>
                    </pic:cNvPicPr>
                  </pic:nvPicPr>
                  <pic:blipFill>
                    <a:blip xmlns:r="http://schemas.openxmlformats.org/officeDocument/2006/relationships" r:embed="rId52"/>
                    <a:stretch>
                      <a:fillRect/>
                    </a:stretch>
                  </pic:blipFill>
                  <pic:spPr>
                    <a:xfrm>
                      <a:off x="0" y="0"/>
                      <a:ext cx="1981200" cy="2447925"/>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92"/>
        <w:gridCol w:w="870"/>
        <w:gridCol w:w="660"/>
        <w:gridCol w:w="660"/>
        <w:gridCol w:w="6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①</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②</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③</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④</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黄绿色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橙色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蓝色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白色</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无色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橙色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紫色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白色</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黄绿色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橙色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蓝色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无色</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黄绿色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无色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紫色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白色</w:t>
            </w:r>
          </w:p>
        </w:tc>
      </w:tr>
    </w:tbl>
    <w:p>
      <w:pPr>
        <w:shd w:val="clear" w:color="auto" w:fill="auto"/>
        <w:tabs>
          <w:tab w:val="left" w:pos="2078"/>
          <w:tab w:val="left" w:pos="4156"/>
          <w:tab w:val="left" w:pos="6234"/>
        </w:tabs>
        <w:spacing w:line="360" w:lineRule="auto"/>
        <w:jc w:val="left"/>
      </w:pPr>
      <w:r>
        <w:t>A．A</w:t>
      </w:r>
      <w:r>
        <w:tab/>
      </w:r>
      <w:r>
        <w:t>B．B</w:t>
      </w:r>
      <w:r>
        <w:tab/>
      </w:r>
      <w:r>
        <w:t>C．C</w:t>
      </w:r>
      <w:r>
        <w:tab/>
      </w:r>
      <w:r>
        <w:t>D．D</w:t>
      </w:r>
    </w:p>
    <w:p>
      <w:pPr>
        <w:shd w:val="clear" w:color="auto" w:fill="auto"/>
        <w:tabs>
          <w:tab w:val="left" w:pos="2078"/>
          <w:tab w:val="left" w:pos="4156"/>
          <w:tab w:val="left" w:pos="6234"/>
        </w:tabs>
        <w:spacing w:line="360" w:lineRule="auto"/>
        <w:jc w:val="center"/>
        <w:rPr>
          <w:rFonts w:ascii="黑体" w:eastAsia="黑体" w:hAnsi="黑体" w:cs="黑体"/>
          <w:b/>
          <w:sz w:val="30"/>
        </w:rPr>
      </w:pPr>
    </w:p>
    <w:p>
      <w:pPr>
        <w:shd w:val="clear" w:color="auto" w:fill="auto"/>
        <w:tabs>
          <w:tab w:val="left" w:pos="2078"/>
          <w:tab w:val="left" w:pos="4156"/>
          <w:tab w:val="left" w:pos="6234"/>
        </w:tabs>
        <w:spacing w:line="360" w:lineRule="auto"/>
        <w:jc w:val="left"/>
        <w:rPr>
          <w:rFonts w:ascii="宋体" w:hAnsi="宋体" w:cs="宋体"/>
          <w:b/>
        </w:rPr>
      </w:pPr>
      <w:r>
        <w:rPr>
          <w:rFonts w:ascii="宋体" w:eastAsia="宋体" w:hAnsi="宋体" w:cs="宋体"/>
          <w:b/>
          <w:sz w:val="21"/>
        </w:rPr>
        <w:t>二、填空题</w:t>
      </w:r>
    </w:p>
    <w:p>
      <w:pPr>
        <w:shd w:val="clear" w:color="auto" w:fill="auto"/>
        <w:spacing w:line="360" w:lineRule="auto"/>
        <w:jc w:val="left"/>
      </w:pPr>
      <w:r>
        <w:t>16．回答下列问题：</w:t>
      </w:r>
    </w:p>
    <w:p>
      <w:pPr>
        <w:shd w:val="clear" w:color="auto" w:fill="auto"/>
        <w:spacing w:line="360" w:lineRule="auto"/>
        <w:jc w:val="left"/>
      </w:pPr>
      <w:r>
        <w:t>(1)Na、Fe、Cl、Al 是中学化学常见的元素。回答下列问题：</w:t>
      </w:r>
    </w:p>
    <w:p>
      <w:pPr>
        <w:shd w:val="clear" w:color="auto" w:fill="auto"/>
        <w:spacing w:line="360" w:lineRule="auto"/>
        <w:jc w:val="left"/>
      </w:pPr>
      <w:r>
        <w:t>①焰色试验中，Na 元素燃烧时的焰色为_______色，观察 K 元素燃烧时的焰色需要透过_______。</w:t>
      </w:r>
    </w:p>
    <w:p>
      <w:pPr>
        <w:shd w:val="clear" w:color="auto" w:fill="auto"/>
        <w:spacing w:line="360" w:lineRule="auto"/>
        <w:jc w:val="left"/>
      </w:pPr>
      <w:r>
        <w:t>②实验室在制备 Fe(OH)</w:t>
      </w:r>
      <w:r>
        <w:rPr>
          <w:vertAlign w:val="subscript"/>
        </w:rPr>
        <w:t xml:space="preserve">2 </w:t>
      </w:r>
      <w:r>
        <w:t>时必须隔绝空气，否则发生的现象是_______，反应的化学方程式为_______。</w:t>
      </w:r>
    </w:p>
    <w:p>
      <w:pPr>
        <w:shd w:val="clear" w:color="auto" w:fill="auto"/>
        <w:spacing w:line="360" w:lineRule="auto"/>
        <w:jc w:val="left"/>
      </w:pPr>
      <w:r>
        <w:t>③用电子式表示 Na</w:t>
      </w:r>
      <w:r>
        <w:rPr>
          <w:vertAlign w:val="subscript"/>
        </w:rPr>
        <w:t>2</w:t>
      </w:r>
      <w:r>
        <w:t>O 的形成过程：_______</w:t>
      </w:r>
    </w:p>
    <w:p>
      <w:pPr>
        <w:shd w:val="clear" w:color="auto" w:fill="auto"/>
        <w:spacing w:line="360" w:lineRule="auto"/>
        <w:jc w:val="left"/>
      </w:pPr>
      <w:r>
        <w:t>(2)饮用水质量是关系人类健康的重要问题。</w:t>
      </w:r>
    </w:p>
    <w:p>
      <w:pPr>
        <w:shd w:val="clear" w:color="auto" w:fill="auto"/>
        <w:spacing w:line="360" w:lineRule="auto"/>
        <w:jc w:val="left"/>
      </w:pPr>
      <w:r>
        <w:t>①氯气是最早用于饮用水消毒的物质，其消毒作用主要是氯气溶于水后生成了次氯酸，该反应的离子方程式为_______。</w:t>
      </w:r>
    </w:p>
    <w:p>
      <w:pPr>
        <w:shd w:val="clear" w:color="auto" w:fill="auto"/>
        <w:spacing w:line="360" w:lineRule="auto"/>
        <w:jc w:val="left"/>
        <w:sectPr>
          <w:headerReference w:type="even" r:id="rId53"/>
          <w:headerReference w:type="default" r:id="rId54"/>
          <w:footerReference w:type="default" r:id="rId55"/>
          <w:headerReference w:type="first" r:id="rId56"/>
          <w:type w:val="nextPage"/>
          <w:pgSz w:w="11907" w:h="16839"/>
          <w:pgMar w:top="900" w:right="1997" w:bottom="900" w:left="1997" w:header="500" w:footer="500" w:gutter="0"/>
          <w:pgNumType w:start="5"/>
          <w:cols w:num="1" w:sep="1" w:space="425"/>
          <w:titlePg w:val="0"/>
          <w:docGrid w:type="lines" w:linePitch="312" w:charSpace="0"/>
        </w:sectPr>
      </w:pPr>
      <w:r>
        <w:t>②ClO</w:t>
      </w:r>
      <w:r>
        <w:rPr>
          <w:vertAlign w:val="subscript"/>
        </w:rPr>
        <w:t>2</w:t>
      </w:r>
      <w:r>
        <w:t xml:space="preserve"> 是一种广谱型的消毒剂，将逐渐取代 Cl</w:t>
      </w:r>
      <w:r>
        <w:rPr>
          <w:vertAlign w:val="subscript"/>
        </w:rPr>
        <w:t>2</w:t>
      </w:r>
      <w:r>
        <w:t xml:space="preserve"> 成为生产自来水的消毒剂。工业上 ClO</w:t>
      </w:r>
      <w:r>
        <w:rPr>
          <w:vertAlign w:val="subscript"/>
        </w:rPr>
        <w:t>2</w:t>
      </w:r>
      <w:r>
        <w:t xml:space="preserve"> 常用 NaClO</w:t>
      </w:r>
      <w:r>
        <w:rPr>
          <w:vertAlign w:val="subscript"/>
        </w:rPr>
        <w:t>3</w:t>
      </w:r>
      <w:r>
        <w:t xml:space="preserve"> 和Na</w:t>
      </w:r>
      <w:r>
        <w:rPr>
          <w:vertAlign w:val="subscript"/>
        </w:rPr>
        <w:t>2</w:t>
      </w:r>
      <w:r>
        <w:t>SO</w:t>
      </w:r>
      <w:r>
        <w:rPr>
          <w:vertAlign w:val="subscript"/>
        </w:rPr>
        <w:t>3</w:t>
      </w:r>
      <w:r>
        <w:t xml:space="preserve"> 溶液混合并加 H</w:t>
      </w:r>
      <w:r>
        <w:rPr>
          <w:vertAlign w:val="subscript"/>
        </w:rPr>
        <w:t>2</w:t>
      </w:r>
      <w:r>
        <w:t>SO</w:t>
      </w:r>
      <w:r>
        <w:rPr>
          <w:vertAlign w:val="subscript"/>
        </w:rPr>
        <w:t>4</w:t>
      </w:r>
      <w:r>
        <w:t xml:space="preserve"> 酸化后反应制得，反应中 NaClO</w:t>
      </w:r>
      <w:r>
        <w:rPr>
          <w:vertAlign w:val="subscript"/>
        </w:rPr>
        <w:t>3</w:t>
      </w:r>
      <w:r>
        <w:t>和Na</w:t>
      </w:r>
      <w:r>
        <w:rPr>
          <w:vertAlign w:val="subscript"/>
        </w:rPr>
        <w:t>2</w:t>
      </w:r>
      <w:r>
        <w:t>SO</w:t>
      </w:r>
      <w:r>
        <w:rPr>
          <w:vertAlign w:val="subscript"/>
        </w:rPr>
        <w:t xml:space="preserve">3 </w:t>
      </w:r>
      <w:r>
        <w:t>的物质的量之比为_______。</w:t>
      </w:r>
    </w:p>
    <w:p>
      <w:pPr>
        <w:shd w:val="clear" w:color="auto" w:fill="auto"/>
        <w:spacing w:line="360" w:lineRule="auto"/>
        <w:jc w:val="left"/>
      </w:pPr>
      <w:r>
        <w:t>17．化学是一门以实验为基础的学科，涉及物质形形色色，种类繁多，研究物质的性质，常用分类与比较等方法。请回答下列问题：</w:t>
      </w:r>
    </w:p>
    <w:p>
      <w:pPr>
        <w:shd w:val="clear" w:color="auto" w:fill="auto"/>
        <w:spacing w:line="360" w:lineRule="auto"/>
        <w:jc w:val="left"/>
      </w:pPr>
      <w:r>
        <w:t>I.近年频繁发生的有关化学品泄漏或爆炸事件一次次给我们敲响了安全警钟，操作不当就会存在安全隐患。</w:t>
      </w:r>
    </w:p>
    <w:p>
      <w:pPr>
        <w:shd w:val="clear" w:color="auto" w:fill="auto"/>
        <w:spacing w:line="360" w:lineRule="auto"/>
        <w:jc w:val="left"/>
      </w:pPr>
      <w:r>
        <w:t>(1)下列做法正确的是_______。</w:t>
      </w:r>
    </w:p>
    <w:p>
      <w:pPr>
        <w:shd w:val="clear" w:color="auto" w:fill="auto"/>
        <w:spacing w:line="360" w:lineRule="auto"/>
        <w:jc w:val="left"/>
      </w:pPr>
      <w:r>
        <w:t>①实验室制备氯气时，应该在通风橱中进行；</w:t>
      </w:r>
    </w:p>
    <w:p>
      <w:pPr>
        <w:shd w:val="clear" w:color="auto" w:fill="auto"/>
        <w:spacing w:line="360" w:lineRule="auto"/>
        <w:jc w:val="left"/>
      </w:pPr>
      <w:r>
        <w:t>②实验室中钠着火，应该迅速用泡沫灭火器扑灭；</w:t>
      </w:r>
    </w:p>
    <w:p>
      <w:pPr>
        <w:shd w:val="clear" w:color="auto" w:fill="auto"/>
        <w:spacing w:line="360" w:lineRule="auto"/>
        <w:jc w:val="left"/>
      </w:pPr>
      <w:r>
        <w:t>③如果发生氯气泄露，可用沾肥皂水溶液的湿毛巾捂住口鼻，向地势高的地方撤离；</w:t>
      </w:r>
    </w:p>
    <w:p>
      <w:pPr>
        <w:shd w:val="clear" w:color="auto" w:fill="auto"/>
        <w:spacing w:line="360" w:lineRule="auto"/>
        <w:jc w:val="left"/>
      </w:pPr>
      <w:r>
        <w:t>④当实验中有少量的过氧化钠或金属钠剩余时，应用滤纸包裹好后将其放入垃圾桶中；</w:t>
      </w:r>
    </w:p>
    <w:p>
      <w:pPr>
        <w:shd w:val="clear" w:color="auto" w:fill="auto"/>
        <w:spacing w:line="360" w:lineRule="auto"/>
        <w:jc w:val="left"/>
      </w:pPr>
      <w:r>
        <w:t>Ⅱ.现有如下物质：①液态氯化氢 ②氯水 ③CaCO</w:t>
      </w:r>
      <w:r>
        <w:rPr>
          <w:vertAlign w:val="subscript"/>
        </w:rPr>
        <w:t xml:space="preserve">3 </w:t>
      </w:r>
      <w:r>
        <w:t xml:space="preserve"> ④小苏打 ⑤澄清石灰水 ⑥铜 ⑦稀硫酸 ⑧酒精 ⑨干冰 ⑩FeCl</w:t>
      </w:r>
      <w:r>
        <w:rPr>
          <w:vertAlign w:val="subscript"/>
        </w:rPr>
        <w:t>3</w:t>
      </w:r>
      <w:r>
        <w:t>溶液</w:t>
      </w:r>
    </w:p>
    <w:p>
      <w:pPr>
        <w:shd w:val="clear" w:color="auto" w:fill="auto"/>
        <w:spacing w:line="360" w:lineRule="auto"/>
        <w:jc w:val="left"/>
      </w:pPr>
      <w:r>
        <w:t>(2)这些物质中，属于电解质的是(填编号，下同)_______，属于非电解质的是_______，上述物质相应状态下能导电的是_______。</w:t>
      </w:r>
    </w:p>
    <w:p>
      <w:pPr>
        <w:shd w:val="clear" w:color="auto" w:fill="auto"/>
        <w:spacing w:line="360" w:lineRule="auto"/>
        <w:jc w:val="left"/>
      </w:pPr>
      <w:r>
        <w:t>(3)把少量的④加入⑤中，离子反应方程式为_______。</w:t>
      </w:r>
    </w:p>
    <w:p>
      <w:pPr>
        <w:shd w:val="clear" w:color="auto" w:fill="auto"/>
        <w:spacing w:line="360" w:lineRule="auto"/>
        <w:jc w:val="left"/>
      </w:pPr>
      <w:r>
        <w:t>(4)利用 FeCl</w:t>
      </w:r>
      <w:r>
        <w:rPr>
          <w:vertAlign w:val="subscript"/>
        </w:rPr>
        <w:t>3</w:t>
      </w:r>
      <w:r>
        <w:t>溶液制备氢氧化铁胶体的化学方程式为_______，提纯氢氧化铁胶体的方法是_______。</w:t>
      </w:r>
    </w:p>
    <w:p>
      <w:pPr>
        <w:shd w:val="clear" w:color="auto" w:fill="auto"/>
        <w:spacing w:line="360" w:lineRule="auto"/>
        <w:jc w:val="left"/>
      </w:pPr>
      <w:r>
        <w:t>18．回答下列问题：</w:t>
      </w:r>
    </w:p>
    <w:p>
      <w:pPr>
        <w:shd w:val="clear" w:color="auto" w:fill="auto"/>
        <w:spacing w:line="360" w:lineRule="auto"/>
        <w:jc w:val="left"/>
      </w:pPr>
      <w:r>
        <w:t>(1)下列物质能导电的是 _______，属于电解质的是 _______，属于非电解质的是_______ 。</w:t>
      </w:r>
    </w:p>
    <w:p>
      <w:pPr>
        <w:shd w:val="clear" w:color="auto" w:fill="auto"/>
        <w:spacing w:line="360" w:lineRule="auto"/>
        <w:jc w:val="left"/>
      </w:pPr>
      <w:r>
        <w:t>①H</w:t>
      </w:r>
      <w:r>
        <w:rPr>
          <w:vertAlign w:val="subscript"/>
        </w:rPr>
        <w:t>2</w:t>
      </w:r>
      <w:r>
        <w:t>SO</w:t>
      </w:r>
      <w:r>
        <w:rPr>
          <w:vertAlign w:val="subscript"/>
        </w:rPr>
        <w:t>4</w:t>
      </w:r>
      <w:r>
        <w:t xml:space="preserve"> ②蔗糖 ③熔融 BaSO</w:t>
      </w:r>
      <w:r>
        <w:rPr>
          <w:vertAlign w:val="subscript"/>
        </w:rPr>
        <w:t>4</w:t>
      </w:r>
      <w:r>
        <w:t xml:space="preserve"> ④氨水 ⑤液态 SO</w:t>
      </w:r>
      <w:r>
        <w:rPr>
          <w:vertAlign w:val="subscript"/>
        </w:rPr>
        <w:t>2</w:t>
      </w:r>
      <w:r>
        <w:t xml:space="preserve"> ⑥铜 ⑦NaCl 晶体</w:t>
      </w:r>
    </w:p>
    <w:p>
      <w:pPr>
        <w:shd w:val="clear" w:color="auto" w:fill="auto"/>
        <w:spacing w:line="360" w:lineRule="auto"/>
        <w:jc w:val="left"/>
      </w:pPr>
      <w:r>
        <w:t>(2)Na</w:t>
      </w:r>
      <w:r>
        <w:rPr>
          <w:vertAlign w:val="subscript"/>
        </w:rPr>
        <w:t>2</w:t>
      </w:r>
      <w:r>
        <w:t>O</w:t>
      </w:r>
      <w:r>
        <w:rPr>
          <w:vertAlign w:val="subscript"/>
        </w:rPr>
        <w:t>2</w:t>
      </w:r>
      <w:r>
        <w:t>是_______ 色粉末， _______(填“是”或“不是”)碱性氧化物，检验钠元素的方法为 _______。</w:t>
      </w:r>
    </w:p>
    <w:p>
      <w:pPr>
        <w:shd w:val="clear" w:color="auto" w:fill="auto"/>
        <w:spacing w:line="360" w:lineRule="auto"/>
        <w:jc w:val="left"/>
      </w:pPr>
      <w:r>
        <w:t>(3)纯净的 H</w:t>
      </w:r>
      <w:r>
        <w:rPr>
          <w:vertAlign w:val="subscript"/>
        </w:rPr>
        <w:t>2</w:t>
      </w:r>
      <w:r>
        <w:t>在 Cl</w:t>
      </w:r>
      <w:r>
        <w:rPr>
          <w:vertAlign w:val="subscript"/>
        </w:rPr>
        <w:t>2</w:t>
      </w:r>
      <w:r>
        <w:t>中安静的燃烧，发出 _______色火焰，瓶口有 _______出现。漂白液(“84”消毒液)的有效成分是_______ 。若使 Cl</w:t>
      </w:r>
      <w:r>
        <w:rPr>
          <w:vertAlign w:val="subscript"/>
        </w:rPr>
        <w:t>2</w:t>
      </w:r>
      <w:r>
        <w:t>与 Ca(OH)</w:t>
      </w:r>
      <w:r>
        <w:rPr>
          <w:vertAlign w:val="subscript"/>
        </w:rPr>
        <w:t>2</w:t>
      </w:r>
      <w:r>
        <w:t>充分反应，并使 _______成为主要成分，则得到漂粉精。</w:t>
      </w:r>
    </w:p>
    <w:p>
      <w:pPr>
        <w:shd w:val="clear" w:color="auto" w:fill="auto"/>
        <w:spacing w:line="360" w:lineRule="auto"/>
        <w:jc w:val="left"/>
      </w:pPr>
      <w:r>
        <w:t>19．根据信息和要求书写相应的方程式。</w:t>
      </w:r>
    </w:p>
    <w:p>
      <w:pPr>
        <w:shd w:val="clear" w:color="auto" w:fill="auto"/>
        <w:spacing w:line="360" w:lineRule="auto"/>
        <w:jc w:val="left"/>
      </w:pPr>
      <w:r>
        <w:t>(1)利用物质分类的知识和氧化还原反应的规律，能实现某些物质的转化。请从下列试剂中选择合适的完成指定转化(试剂可以重复选择)，并写出方程式。</w:t>
      </w:r>
    </w:p>
    <w:p>
      <w:pPr>
        <w:shd w:val="clear" w:color="auto" w:fill="auto"/>
        <w:spacing w:line="360" w:lineRule="auto"/>
        <w:jc w:val="left"/>
      </w:pPr>
      <w:r>
        <w:t>试剂：H</w:t>
      </w:r>
      <w:r>
        <w:rPr>
          <w:vertAlign w:val="subscript"/>
        </w:rPr>
        <w:t>2</w:t>
      </w:r>
      <w:r>
        <w:t>SO</w:t>
      </w:r>
      <w:r>
        <w:rPr>
          <w:vertAlign w:val="subscript"/>
        </w:rPr>
        <w:t>4</w:t>
      </w:r>
      <w:r>
        <w:t>溶液、NaOH溶液、MgCl</w:t>
      </w:r>
      <w:r>
        <w:rPr>
          <w:vertAlign w:val="subscript"/>
        </w:rPr>
        <w:t>2</w:t>
      </w:r>
      <w:r>
        <w:t>溶液、NaI溶液、NH</w:t>
      </w:r>
      <w:r>
        <w:rPr>
          <w:vertAlign w:val="subscript"/>
        </w:rPr>
        <w:t>4</w:t>
      </w:r>
      <w:r>
        <w:t>Cl溶液、KCl溶液、MnO</w:t>
      </w:r>
      <w:r>
        <w:rPr>
          <w:vertAlign w:val="subscript"/>
        </w:rPr>
        <w:t>2</w:t>
      </w:r>
    </w:p>
    <w:p>
      <w:pPr>
        <w:shd w:val="clear" w:color="auto" w:fill="auto"/>
        <w:spacing w:line="360" w:lineRule="auto"/>
        <w:jc w:val="left"/>
        <w:textAlignment w:val="center"/>
      </w:pPr>
      <w:r>
        <w:t>①V</w:t>
      </w:r>
      <w:r>
        <w:rPr>
          <w:vertAlign w:val="subscript"/>
        </w:rPr>
        <w:t>2</w:t>
      </w:r>
      <w:r>
        <w:t>O</w:t>
      </w:r>
      <w:r>
        <w:rPr>
          <w:vertAlign w:val="subscript"/>
        </w:rPr>
        <w:t>5</w:t>
      </w:r>
      <w:r>
        <w:t>(酸性氧化物)→含</w:t>
      </w:r>
      <w:r>
        <w:object>
          <v:shape id="_x0000_i1040" type="#_x0000_t75" alt="eqIdb90fc253c30872d6249311d09d68ef2f" style="width:22.85pt;height:16.1pt" o:oleicon="f" o:ole="" coordsize="21600,21600" o:preferrelative="t" filled="f" stroked="f">
            <v:stroke joinstyle="miter"/>
            <v:imagedata r:id="rId57" o:title="eqIdb90fc253c30872d6249311d09d68ef2f"/>
            <o:lock v:ext="edit" aspectratio="t"/>
            <w10:anchorlock/>
          </v:shape>
          <o:OLEObject Type="Embed" ProgID="Equation.DSMT4" ShapeID="_x0000_i1040" DrawAspect="Content" ObjectID="_1468075740" r:id="rId58"/>
        </w:object>
      </w:r>
      <w:r>
        <w:t>溶液的离子方程式：_______；</w:t>
      </w:r>
    </w:p>
    <w:p>
      <w:pPr>
        <w:shd w:val="clear" w:color="auto" w:fill="auto"/>
        <w:spacing w:line="360" w:lineRule="auto"/>
        <w:jc w:val="left"/>
        <w:sectPr>
          <w:headerReference w:type="even" r:id="rId59"/>
          <w:headerReference w:type="default" r:id="rId60"/>
          <w:footerReference w:type="default" r:id="rId61"/>
          <w:headerReference w:type="first" r:id="rId62"/>
          <w:type w:val="nextPage"/>
          <w:pgSz w:w="11907" w:h="16839"/>
          <w:pgMar w:top="900" w:right="1997" w:bottom="900" w:left="1997" w:header="500" w:footer="500" w:gutter="0"/>
          <w:pgNumType w:start="6"/>
          <w:cols w:num="1" w:sep="1" w:space="425"/>
          <w:titlePg w:val="0"/>
          <w:docGrid w:type="lines" w:linePitch="312" w:charSpace="0"/>
        </w:sectPr>
      </w:pPr>
      <w:r>
        <w:t>②Na</w:t>
      </w:r>
      <w:r>
        <w:rPr>
          <w:vertAlign w:val="subscript"/>
        </w:rPr>
        <w:t>2</w:t>
      </w:r>
      <w:r>
        <w:t>CO</w:t>
      </w:r>
      <w:r>
        <w:rPr>
          <w:vertAlign w:val="subscript"/>
        </w:rPr>
        <w:t>3</w:t>
      </w:r>
      <w:r>
        <w:t>溶液→NaCl的化学方程式：_______；</w:t>
      </w:r>
    </w:p>
    <w:p>
      <w:pPr>
        <w:shd w:val="clear" w:color="auto" w:fill="auto"/>
        <w:spacing w:line="360" w:lineRule="auto"/>
        <w:jc w:val="left"/>
        <w:textAlignment w:val="center"/>
      </w:pPr>
      <w:r>
        <w:t>③</w:t>
      </w:r>
      <w:r>
        <w:object>
          <v:shape id="_x0000_i1041" type="#_x0000_t75" alt="eqId39eeac33e7d123f4985ae91b7e721519" style="width:46.6pt;height:16.4pt" o:oleicon="f" o:ole="" coordsize="21600,21600" o:preferrelative="t" filled="f" stroked="f">
            <v:stroke joinstyle="miter"/>
            <v:imagedata r:id="rId63" o:title="eqId39eeac33e7d123f4985ae91b7e721519"/>
            <o:lock v:ext="edit" aspectratio="t"/>
            <w10:anchorlock/>
          </v:shape>
          <o:OLEObject Type="Embed" ProgID="Equation.DSMT4" ShapeID="_x0000_i1041" DrawAspect="Content" ObjectID="_1468075741" r:id="rId64"/>
        </w:object>
      </w:r>
      <w:r>
        <w:t>的离子方程式：_______。</w:t>
      </w:r>
    </w:p>
    <w:p>
      <w:pPr>
        <w:shd w:val="clear" w:color="auto" w:fill="auto"/>
        <w:spacing w:line="360" w:lineRule="auto"/>
        <w:jc w:val="left"/>
      </w:pPr>
      <w:r>
        <w:t>(2)一定条件下，氧化锌矿粉(主要含ZnO、FeCO</w:t>
      </w:r>
      <w:r>
        <w:rPr>
          <w:vertAlign w:val="subscript"/>
        </w:rPr>
        <w:t>3</w:t>
      </w:r>
      <w:r>
        <w:t>)可发生如下转化：</w:t>
      </w:r>
    </w:p>
    <w:p>
      <w:pPr>
        <w:shd w:val="clear" w:color="auto" w:fill="auto"/>
        <w:spacing w:line="360" w:lineRule="auto"/>
        <w:jc w:val="left"/>
      </w:pPr>
      <w:r>
        <w:drawing>
          <wp:inline distT="0" distB="0" distL="114300" distR="114300">
            <wp:extent cx="4352925" cy="990600"/>
            <wp:effectExtent l="0" t="0" r="9525"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pic:cNvPicPr>
                      <a:picLocks noChangeAspect="1"/>
                    </pic:cNvPicPr>
                  </pic:nvPicPr>
                  <pic:blipFill>
                    <a:blip xmlns:r="http://schemas.openxmlformats.org/officeDocument/2006/relationships" r:embed="rId65"/>
                    <a:stretch>
                      <a:fillRect/>
                    </a:stretch>
                  </pic:blipFill>
                  <pic:spPr>
                    <a:xfrm>
                      <a:off x="0" y="0"/>
                      <a:ext cx="4352925" cy="990600"/>
                    </a:xfrm>
                    <a:prstGeom prst="rect">
                      <a:avLst/>
                    </a:prstGeom>
                  </pic:spPr>
                </pic:pic>
              </a:graphicData>
            </a:graphic>
          </wp:inline>
        </w:drawing>
      </w:r>
    </w:p>
    <w:p>
      <w:pPr>
        <w:shd w:val="clear" w:color="auto" w:fill="auto"/>
        <w:spacing w:line="360" w:lineRule="auto"/>
        <w:jc w:val="left"/>
      </w:pPr>
      <w:r>
        <w:t>①写出“反应II”的离子方程式：_______。</w:t>
      </w:r>
    </w:p>
    <w:p>
      <w:pPr>
        <w:shd w:val="clear" w:color="auto" w:fill="auto"/>
        <w:spacing w:line="360" w:lineRule="auto"/>
        <w:jc w:val="left"/>
      </w:pPr>
      <w:r>
        <w:t>②已知Zn与Al类似，具有两性。写出“反应III”中生成Na</w:t>
      </w:r>
      <w:r>
        <w:rPr>
          <w:vertAlign w:val="subscript"/>
        </w:rPr>
        <w:t>2</w:t>
      </w:r>
      <w:r>
        <w:t>ZnO</w:t>
      </w:r>
      <w:r>
        <w:rPr>
          <w:vertAlign w:val="subscript"/>
        </w:rPr>
        <w:t>2</w:t>
      </w:r>
      <w:r>
        <w:t>的离子方程式：_______。</w:t>
      </w:r>
    </w:p>
    <w:p>
      <w:pPr>
        <w:shd w:val="clear" w:color="auto" w:fill="auto"/>
        <w:spacing w:line="360" w:lineRule="auto"/>
        <w:jc w:val="left"/>
      </w:pPr>
      <w:r>
        <w:t>20．钠、氯及其化合物有如图转化关系，淡黄色物质M可在潜水艇中作为氧气的来源，常被用作供氧剂，常用N来杀菌消毒。请按要求填空：</w:t>
      </w:r>
    </w:p>
    <w:p>
      <w:pPr>
        <w:shd w:val="clear" w:color="auto" w:fill="auto"/>
        <w:spacing w:line="360" w:lineRule="auto"/>
        <w:jc w:val="left"/>
      </w:pPr>
      <w:r>
        <w:drawing>
          <wp:inline distT="0" distB="0" distL="114300" distR="114300">
            <wp:extent cx="2743200" cy="1076325"/>
            <wp:effectExtent l="0" t="0" r="0" b="9525"/>
            <wp:docPr id="100008" name="图片 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图片 100008"/>
                    <pic:cNvPicPr>
                      <a:picLocks noChangeAspect="1"/>
                    </pic:cNvPicPr>
                  </pic:nvPicPr>
                  <pic:blipFill>
                    <a:blip xmlns:r="http://schemas.openxmlformats.org/officeDocument/2006/relationships" r:embed="rId66"/>
                    <a:stretch>
                      <a:fillRect/>
                    </a:stretch>
                  </pic:blipFill>
                  <pic:spPr>
                    <a:xfrm>
                      <a:off x="0" y="0"/>
                      <a:ext cx="2743200" cy="1076325"/>
                    </a:xfrm>
                    <a:prstGeom prst="rect">
                      <a:avLst/>
                    </a:prstGeom>
                  </pic:spPr>
                </pic:pic>
              </a:graphicData>
            </a:graphic>
          </wp:inline>
        </w:drawing>
      </w:r>
    </w:p>
    <w:p>
      <w:pPr>
        <w:shd w:val="clear" w:color="auto" w:fill="auto"/>
        <w:spacing w:line="360" w:lineRule="auto"/>
        <w:jc w:val="left"/>
      </w:pPr>
      <w:r>
        <w:t>(1)淡黄色物质M是_______，物质N是_______(填化学式)。</w:t>
      </w:r>
    </w:p>
    <w:p>
      <w:pPr>
        <w:shd w:val="clear" w:color="auto" w:fill="auto"/>
        <w:spacing w:line="360" w:lineRule="auto"/>
        <w:jc w:val="left"/>
      </w:pPr>
      <w:r>
        <w:t>(2)写出M与水反应的离子方程式为_______。</w:t>
      </w:r>
    </w:p>
    <w:p>
      <w:pPr>
        <w:shd w:val="clear" w:color="auto" w:fill="auto"/>
        <w:spacing w:line="360" w:lineRule="auto"/>
        <w:jc w:val="left"/>
      </w:pPr>
      <w:r>
        <w:t>(3)Fe在Cl</w:t>
      </w:r>
      <w:r>
        <w:rPr>
          <w:vertAlign w:val="subscript"/>
        </w:rPr>
        <w:t>2</w:t>
      </w:r>
      <w:r>
        <w:t>中燃烧的现象为_______。</w:t>
      </w:r>
    </w:p>
    <w:p>
      <w:pPr>
        <w:shd w:val="clear" w:color="auto" w:fill="auto"/>
        <w:spacing w:line="360" w:lineRule="auto"/>
        <w:jc w:val="left"/>
      </w:pPr>
      <w:r>
        <w:t>(4)Cl</w:t>
      </w:r>
      <w:r>
        <w:rPr>
          <w:vertAlign w:val="subscript"/>
        </w:rPr>
        <w:t>2</w:t>
      </w:r>
      <w:r>
        <w:t>与H</w:t>
      </w:r>
      <w:r>
        <w:rPr>
          <w:vertAlign w:val="subscript"/>
        </w:rPr>
        <w:t>2</w:t>
      </w:r>
      <w:r>
        <w:t>O反应的化学反应方程式为_______，氧化产物为_______。</w:t>
      </w:r>
    </w:p>
    <w:p>
      <w:pPr>
        <w:shd w:val="clear" w:color="auto" w:fill="auto"/>
        <w:spacing w:line="360" w:lineRule="auto"/>
        <w:jc w:val="left"/>
      </w:pPr>
      <w:r>
        <w:t>(5)加热4.00 g Na</w:t>
      </w:r>
      <w:r>
        <w:rPr>
          <w:vertAlign w:val="subscript"/>
        </w:rPr>
        <w:t>2</w:t>
      </w:r>
      <w:r>
        <w:t>CO</w:t>
      </w:r>
      <w:r>
        <w:rPr>
          <w:vertAlign w:val="subscript"/>
        </w:rPr>
        <w:t>3</w:t>
      </w:r>
      <w:r>
        <w:t xml:space="preserve"> 和NaHCO</w:t>
      </w:r>
      <w:r>
        <w:rPr>
          <w:vertAlign w:val="subscript"/>
        </w:rPr>
        <w:t>3</w:t>
      </w:r>
      <w:r>
        <w:t>的固体混合物，使NaHCO</w:t>
      </w:r>
      <w:r>
        <w:rPr>
          <w:vertAlign w:val="subscript"/>
        </w:rPr>
        <w:t>3</w:t>
      </w:r>
      <w:r>
        <w:t>完全分解，固体混合物的质量减少了0.31g，则原混合物中Na</w:t>
      </w:r>
      <w:r>
        <w:rPr>
          <w:vertAlign w:val="subscript"/>
        </w:rPr>
        <w:t>2</w:t>
      </w:r>
      <w:r>
        <w:t>CO</w:t>
      </w:r>
      <w:r>
        <w:rPr>
          <w:vertAlign w:val="subscript"/>
        </w:rPr>
        <w:t>3</w:t>
      </w:r>
      <w:r>
        <w:t xml:space="preserve"> 的质量为_______ g。</w:t>
      </w:r>
    </w:p>
    <w:p>
      <w:pPr>
        <w:shd w:val="clear" w:color="auto" w:fill="auto"/>
        <w:spacing w:line="360" w:lineRule="auto"/>
        <w:jc w:val="center"/>
        <w:rPr>
          <w:rFonts w:ascii="黑体" w:eastAsia="黑体" w:hAnsi="黑体" w:cs="黑体"/>
          <w:b/>
          <w:sz w:val="30"/>
        </w:rPr>
      </w:pPr>
    </w:p>
    <w:p>
      <w:pPr>
        <w:shd w:val="clear" w:color="auto" w:fill="auto"/>
        <w:spacing w:line="360" w:lineRule="auto"/>
        <w:jc w:val="left"/>
        <w:rPr>
          <w:rFonts w:ascii="宋体" w:hAnsi="宋体" w:cs="宋体"/>
          <w:b/>
        </w:rPr>
      </w:pPr>
      <w:r>
        <w:rPr>
          <w:rFonts w:ascii="宋体" w:eastAsia="宋体" w:hAnsi="宋体" w:cs="宋体"/>
          <w:b/>
          <w:sz w:val="21"/>
        </w:rPr>
        <w:t>三、实验题</w:t>
      </w:r>
    </w:p>
    <w:p>
      <w:pPr>
        <w:shd w:val="clear" w:color="auto" w:fill="auto"/>
        <w:spacing w:line="360" w:lineRule="auto"/>
        <w:jc w:val="left"/>
      </w:pPr>
      <w:r>
        <w:t>21．某学生设计如图实验装置用于制取纯净的无水氯化铜。根据各小题的要求，填写下列空白。</w:t>
      </w:r>
    </w:p>
    <w:p>
      <w:pPr>
        <w:shd w:val="clear" w:color="auto" w:fill="auto"/>
        <w:spacing w:line="360" w:lineRule="auto"/>
        <w:jc w:val="left"/>
        <w:sectPr>
          <w:headerReference w:type="even" r:id="rId67"/>
          <w:headerReference w:type="default" r:id="rId68"/>
          <w:footerReference w:type="default" r:id="rId69"/>
          <w:headerReference w:type="first" r:id="rId70"/>
          <w:type w:val="nextPage"/>
          <w:pgSz w:w="11907" w:h="16839"/>
          <w:pgMar w:top="900" w:right="1997" w:bottom="900" w:left="1997" w:header="500" w:footer="500" w:gutter="0"/>
          <w:pgNumType w:start="7"/>
          <w:cols w:num="1" w:sep="1" w:space="425"/>
          <w:titlePg w:val="0"/>
          <w:docGrid w:type="lines" w:linePitch="312" w:charSpace="0"/>
        </w:sectPr>
      </w:pPr>
      <w:r>
        <w:drawing>
          <wp:inline distT="0" distB="0" distL="114300" distR="114300">
            <wp:extent cx="4533900" cy="18859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pic:cNvPicPr>
                      <a:picLocks noChangeAspect="1"/>
                    </pic:cNvPicPr>
                  </pic:nvPicPr>
                  <pic:blipFill>
                    <a:blip xmlns:r="http://schemas.openxmlformats.org/officeDocument/2006/relationships" r:embed="rId71"/>
                    <a:stretch>
                      <a:fillRect/>
                    </a:stretch>
                  </pic:blipFill>
                  <pic:spPr>
                    <a:xfrm>
                      <a:off x="0" y="0"/>
                      <a:ext cx="4533900" cy="1885950"/>
                    </a:xfrm>
                    <a:prstGeom prst="rect">
                      <a:avLst/>
                    </a:prstGeom>
                  </pic:spPr>
                </pic:pic>
              </a:graphicData>
            </a:graphic>
          </wp:inline>
        </w:drawing>
      </w:r>
    </w:p>
    <w:p>
      <w:pPr>
        <w:shd w:val="clear" w:color="auto" w:fill="auto"/>
        <w:spacing w:line="360" w:lineRule="auto"/>
        <w:jc w:val="left"/>
        <w:textAlignment w:val="center"/>
      </w:pPr>
      <w:r>
        <w:t>(1)装置</w:t>
      </w:r>
      <w:r>
        <w:object>
          <v:shape id="_x0000_i1042" type="#_x0000_t75" alt="eqIdc14c6709d2a04863cacdee618b20613e" style="width:10.65pt;height:11.3pt" o:oleicon="f" o:ole="" coordsize="21600,21600" o:preferrelative="t" filled="f" stroked="f">
            <v:stroke joinstyle="miter"/>
            <v:imagedata r:id="rId72" o:title="eqIdc14c6709d2a04863cacdee618b20613e"/>
            <o:lock v:ext="edit" aspectratio="t"/>
            <w10:anchorlock/>
          </v:shape>
          <o:OLEObject Type="Embed" ProgID="Equation.DSMT4" ShapeID="_x0000_i1042" DrawAspect="Content" ObjectID="_1468075742" r:id="rId73"/>
        </w:object>
      </w:r>
      <w:r>
        <w:t>的作用是______，装置</w:t>
      </w:r>
      <w:r>
        <w:object>
          <v:shape id="_x0000_i1043" type="#_x0000_t75" alt="eqId7f015ed8e497b4394053ddd19683a98f" style="width:10.55pt;height:12.5pt" o:oleicon="f" o:ole="" coordsize="21600,21600" o:preferrelative="t" filled="f" stroked="f">
            <v:stroke joinstyle="miter"/>
            <v:imagedata r:id="rId74" o:title="eqId7f015ed8e497b4394053ddd19683a98f"/>
            <o:lock v:ext="edit" aspectratio="t"/>
            <w10:anchorlock/>
          </v:shape>
          <o:OLEObject Type="Embed" ProgID="Equation.DSMT4" ShapeID="_x0000_i1043" DrawAspect="Content" ObjectID="_1468075743" r:id="rId75"/>
        </w:object>
      </w:r>
      <w:r>
        <w:t>的作用是______。</w:t>
      </w:r>
    </w:p>
    <w:p>
      <w:pPr>
        <w:shd w:val="clear" w:color="auto" w:fill="auto"/>
        <w:spacing w:line="360" w:lineRule="auto"/>
        <w:jc w:val="left"/>
        <w:textAlignment w:val="center"/>
      </w:pPr>
      <w:r>
        <w:t>(2)装置</w:t>
      </w:r>
      <w:r>
        <w:object>
          <v:shape id="_x0000_i1044" type="#_x0000_t75" alt="eqId76c2bb7be2e9410a16502268fd4c67be" style="width:10.55pt;height:10.55pt" o:oleicon="f" o:ole="" coordsize="21600,21600" o:preferrelative="t" filled="f" stroked="f">
            <v:stroke joinstyle="miter"/>
            <v:imagedata r:id="rId76" o:title="eqId76c2bb7be2e9410a16502268fd4c67be"/>
            <o:lock v:ext="edit" aspectratio="t"/>
            <w10:anchorlock/>
          </v:shape>
          <o:OLEObject Type="Embed" ProgID="Equation.DSMT4" ShapeID="_x0000_i1044" DrawAspect="Content" ObjectID="_1468075744" r:id="rId77"/>
        </w:object>
      </w:r>
      <w:r>
        <w:t>中发生反应的化学方程式为______；装置</w:t>
      </w:r>
      <w:r>
        <w:object>
          <v:shape id="_x0000_i1045" type="#_x0000_t75" alt="eqId7909220d1db380634534190b662ee0a7" style="width:11.55pt;height:11.55pt" o:oleicon="f" o:ole="" coordsize="21600,21600" o:preferrelative="t" filled="f" stroked="f">
            <v:stroke joinstyle="miter"/>
            <v:imagedata r:id="rId78" o:title="eqId7909220d1db380634534190b662ee0a7"/>
            <o:lock v:ext="edit" aspectratio="t"/>
            <w10:anchorlock/>
          </v:shape>
          <o:OLEObject Type="Embed" ProgID="Equation.DSMT4" ShapeID="_x0000_i1045" DrawAspect="Content" ObjectID="_1468075745" r:id="rId79"/>
        </w:object>
      </w:r>
      <w:r>
        <w:t>的中发生反应的化学方程式为 ______。</w:t>
      </w:r>
    </w:p>
    <w:p>
      <w:pPr>
        <w:shd w:val="clear" w:color="auto" w:fill="auto"/>
        <w:spacing w:line="360" w:lineRule="auto"/>
        <w:jc w:val="left"/>
        <w:textAlignment w:val="center"/>
      </w:pPr>
      <w:r>
        <w:t>(3)装置</w:t>
      </w:r>
      <w:r>
        <w:object>
          <v:shape id="_x0000_i1046" type="#_x0000_t75" alt="eqIdb6c59076e80b15755ef630fd5f40d1f7" style="width:9.65pt;height:10.95pt" o:oleicon="f" o:ole="" coordsize="21600,21600" o:preferrelative="t" filled="f" stroked="f">
            <v:stroke joinstyle="miter"/>
            <v:imagedata r:id="rId80" o:title="eqIdb6c59076e80b15755ef630fd5f40d1f7"/>
            <o:lock v:ext="edit" aspectratio="t"/>
            <w10:anchorlock/>
          </v:shape>
          <o:OLEObject Type="Embed" ProgID="Equation.DSMT4" ShapeID="_x0000_i1046" DrawAspect="Content" ObjectID="_1468075746" r:id="rId81"/>
        </w:object>
      </w:r>
      <w:r>
        <w:t>的作用是______，所发生反应的化学方程式为______。</w:t>
      </w:r>
    </w:p>
    <w:p>
      <w:pPr>
        <w:shd w:val="clear" w:color="auto" w:fill="auto"/>
        <w:spacing w:line="360" w:lineRule="auto"/>
        <w:jc w:val="left"/>
      </w:pPr>
      <w:r>
        <w:t>22．某小组同学探究不同条件下氯气与二价锰化合物的反应</w:t>
      </w:r>
    </w:p>
    <w:p>
      <w:pPr>
        <w:shd w:val="clear" w:color="auto" w:fill="auto"/>
        <w:spacing w:line="360" w:lineRule="auto"/>
        <w:jc w:val="left"/>
        <w:textAlignment w:val="center"/>
      </w:pPr>
      <w:r>
        <w:t>资料：i.</w:t>
      </w:r>
      <w:r>
        <w:object>
          <v:shape id="_x0000_i1047" type="#_x0000_t75" alt="eqId9028a8c90efe91bbfac33fb674352b8c" style="width:25.5pt;height:13.05pt" o:oleicon="f" o:ole="" coordsize="21600,21600" o:preferrelative="t" filled="f" stroked="f">
            <v:stroke joinstyle="miter"/>
            <v:imagedata r:id="rId82" o:title="eqId9028a8c90efe91bbfac33fb674352b8c"/>
            <o:lock v:ext="edit" aspectratio="t"/>
            <w10:anchorlock/>
          </v:shape>
          <o:OLEObject Type="Embed" ProgID="Equation.DSMT4" ShapeID="_x0000_i1047" DrawAspect="Content" ObjectID="_1468075747" r:id="rId83"/>
        </w:object>
      </w:r>
      <w:r>
        <w:t>在一定条件下被</w:t>
      </w:r>
      <w:r>
        <w:object>
          <v:shape id="_x0000_i1048"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48" DrawAspect="Content" ObjectID="_1468075748" r:id="rId85"/>
        </w:object>
      </w:r>
      <w:r>
        <w:t>或</w:t>
      </w:r>
      <w:r>
        <w:object>
          <v:shape id="_x0000_i1049" type="#_x0000_t75" alt="eqId36f9abdc1c98f0c92cd1be61494c56b7" style="width:24.6pt;height:13.95pt" o:oleicon="f" o:ole="" coordsize="21600,21600" o:preferrelative="t" filled="f" stroked="f">
            <v:stroke joinstyle="miter"/>
            <v:imagedata r:id="rId86" o:title="eqId36f9abdc1c98f0c92cd1be61494c56b7"/>
            <o:lock v:ext="edit" aspectratio="t"/>
            <w10:anchorlock/>
          </v:shape>
          <o:OLEObject Type="Embed" ProgID="Equation.DSMT4" ShapeID="_x0000_i1049" DrawAspect="Content" ObjectID="_1468075749" r:id="rId87"/>
        </w:object>
      </w:r>
      <w:r>
        <w:t>氧化成</w:t>
      </w:r>
      <w:r>
        <w:object>
          <v:shape id="_x0000_i1050" type="#_x0000_t75" alt="eqIda0641a680d3500ca3bcdb5612441b6a5" style="width:29pt;height:15.8pt" o:oleicon="f" o:ole="" coordsize="21600,21600" o:preferrelative="t" filled="f" stroked="f">
            <v:stroke joinstyle="miter"/>
            <v:imagedata r:id="rId88" o:title="eqIda0641a680d3500ca3bcdb5612441b6a5"/>
            <o:lock v:ext="edit" aspectratio="t"/>
            <w10:anchorlock/>
          </v:shape>
          <o:OLEObject Type="Embed" ProgID="Equation.DSMT4" ShapeID="_x0000_i1050" DrawAspect="Content" ObjectID="_1468075750" r:id="rId89"/>
        </w:object>
      </w:r>
      <w:r>
        <w:t>(棕黑色)、</w:t>
      </w:r>
      <w:r>
        <w:object>
          <v:shape id="_x0000_i1051" type="#_x0000_t75" alt="eqIdeca0f3fb3b8beeb4c50025057aff5f79" style="width:30.75pt;height:14.7pt" o:oleicon="f" o:ole="" coordsize="21600,21600" o:preferrelative="t" filled="f" stroked="f">
            <v:stroke joinstyle="miter"/>
            <v:imagedata r:id="rId90" o:title="eqIdeca0f3fb3b8beeb4c50025057aff5f79"/>
            <o:lock v:ext="edit" aspectratio="t"/>
            <w10:anchorlock/>
          </v:shape>
          <o:OLEObject Type="Embed" ProgID="Equation.DSMT4" ShapeID="_x0000_i1051" DrawAspect="Content" ObjectID="_1468075751" r:id="rId91"/>
        </w:object>
      </w:r>
      <w:r>
        <w:t>(绿色)、</w:t>
      </w:r>
      <w:r>
        <w:object>
          <v:shape id="_x0000_i1052" type="#_x0000_t75" alt="eqIdc68ba66d2cc7ef63c0192cfb622e467f" style="width:27.25pt;height:14.95pt" o:oleicon="f" o:ole="" coordsize="21600,21600" o:preferrelative="t" filled="f" stroked="f">
            <v:stroke joinstyle="miter"/>
            <v:imagedata r:id="rId92" o:title="eqIdc68ba66d2cc7ef63c0192cfb622e467f"/>
            <o:lock v:ext="edit" aspectratio="t"/>
            <w10:anchorlock/>
          </v:shape>
          <o:OLEObject Type="Embed" ProgID="Equation.DSMT4" ShapeID="_x0000_i1052" DrawAspect="Content" ObjectID="_1468075752" r:id="rId93"/>
        </w:object>
      </w:r>
      <w:r>
        <w:t>(紫色)。</w:t>
      </w:r>
    </w:p>
    <w:p>
      <w:pPr>
        <w:shd w:val="clear" w:color="auto" w:fill="auto"/>
        <w:spacing w:line="360" w:lineRule="auto"/>
        <w:jc w:val="left"/>
        <w:textAlignment w:val="center"/>
      </w:pPr>
      <w:r>
        <w:t>ii.浓碱条件下，</w:t>
      </w:r>
      <w:r>
        <w:object>
          <v:shape id="_x0000_i1053" type="#_x0000_t75" alt="eqIdc68ba66d2cc7ef63c0192cfb622e467f" style="width:27.25pt;height:14.95pt" o:oleicon="f" o:ole="" coordsize="21600,21600" o:preferrelative="t" filled="f" stroked="f">
            <v:stroke joinstyle="miter"/>
            <v:imagedata r:id="rId92" o:title="eqIdc68ba66d2cc7ef63c0192cfb622e467f"/>
            <o:lock v:ext="edit" aspectratio="t"/>
            <w10:anchorlock/>
          </v:shape>
          <o:OLEObject Type="Embed" ProgID="Equation.DSMT4" ShapeID="_x0000_i1053" DrawAspect="Content" ObjectID="_1468075753" r:id="rId94"/>
        </w:object>
      </w:r>
      <w:r>
        <w:t>可被</w:t>
      </w:r>
      <w:r>
        <w:object>
          <v:shape id="_x0000_i1054" type="#_x0000_t75" alt="eqIde4e38f492eda9905b962dfbfc36feef0" style="width:22.85pt;height:11.2pt" o:oleicon="f" o:ole="" coordsize="21600,21600" o:preferrelative="t" filled="f" stroked="f">
            <v:stroke joinstyle="miter"/>
            <v:imagedata r:id="rId95" o:title="eqIde4e38f492eda9905b962dfbfc36feef0"/>
            <o:lock v:ext="edit" aspectratio="t"/>
            <w10:anchorlock/>
          </v:shape>
          <o:OLEObject Type="Embed" ProgID="Equation.DSMT4" ShapeID="_x0000_i1054" DrawAspect="Content" ObjectID="_1468075754" r:id="rId96"/>
        </w:object>
      </w:r>
      <w:r>
        <w:t>还原为</w:t>
      </w:r>
      <w:r>
        <w:object>
          <v:shape id="_x0000_i1055" type="#_x0000_t75" alt="eqIdeca0f3fb3b8beeb4c50025057aff5f79" style="width:30.75pt;height:14.7pt" o:oleicon="f" o:ole="" coordsize="21600,21600" o:preferrelative="t" filled="f" stroked="f">
            <v:stroke joinstyle="miter"/>
            <v:imagedata r:id="rId90" o:title="eqIdeca0f3fb3b8beeb4c50025057aff5f79"/>
            <o:lock v:ext="edit" aspectratio="t"/>
            <w10:anchorlock/>
          </v:shape>
          <o:OLEObject Type="Embed" ProgID="Equation.DSMT4" ShapeID="_x0000_i1055" DrawAspect="Content" ObjectID="_1468075755" r:id="rId97"/>
        </w:object>
      </w:r>
      <w:r>
        <w:t>。</w:t>
      </w:r>
    </w:p>
    <w:p>
      <w:pPr>
        <w:shd w:val="clear" w:color="auto" w:fill="auto"/>
        <w:spacing w:line="360" w:lineRule="auto"/>
        <w:jc w:val="left"/>
        <w:textAlignment w:val="center"/>
      </w:pPr>
      <w:r>
        <w:t>iii.</w:t>
      </w:r>
      <w:r>
        <w:object>
          <v:shape id="_x0000_i1056"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56" DrawAspect="Content" ObjectID="_1468075756" r:id="rId98"/>
        </w:object>
      </w:r>
      <w:r>
        <w:t>的氧化性与溶液的酸碱性无关，NaClO的氧化性随碱性增强而减弱。</w:t>
      </w:r>
    </w:p>
    <w:p>
      <w:pPr>
        <w:shd w:val="clear" w:color="auto" w:fill="auto"/>
        <w:spacing w:line="360" w:lineRule="auto"/>
        <w:jc w:val="left"/>
      </w:pPr>
      <w:r>
        <w:t>实验装置如图(夹持装置略)</w:t>
      </w:r>
    </w:p>
    <w:p>
      <w:pPr>
        <w:shd w:val="clear" w:color="auto" w:fill="auto"/>
        <w:spacing w:line="360" w:lineRule="auto"/>
        <w:jc w:val="left"/>
      </w:pPr>
      <w:r>
        <w:drawing>
          <wp:inline distT="0" distB="0" distL="114300" distR="114300">
            <wp:extent cx="5067300" cy="2305050"/>
            <wp:effectExtent l="0" t="0" r="0" b="0"/>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99"/>
                    <a:stretch>
                      <a:fillRect/>
                    </a:stretch>
                  </pic:blipFill>
                  <pic:spPr>
                    <a:xfrm>
                      <a:off x="0" y="0"/>
                      <a:ext cx="5067300" cy="2305050"/>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576"/>
        <w:gridCol w:w="1458"/>
        <w:gridCol w:w="2933"/>
        <w:gridCol w:w="31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序号</w:t>
            </w:r>
          </w:p>
        </w:tc>
        <w:tc>
          <w:tcPr>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物质a</w:t>
            </w:r>
          </w:p>
        </w:tc>
        <w:tc>
          <w:tcPr>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C中实验现象</w:t>
            </w:r>
          </w:p>
        </w:tc>
      </w:tr>
      <w:tr>
        <w:tblPrEx>
          <w:tblW w:w="0" w:type="auto"/>
          <w:tblInd w:w="0" w:type="dxa"/>
          <w:tblCellMar>
            <w:top w:w="120" w:type="dxa"/>
            <w:left w:w="120" w:type="dxa"/>
            <w:bottom w:w="120" w:type="dxa"/>
            <w:right w:w="120" w:type="dxa"/>
          </w:tblCellMar>
        </w:tblPrEx>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pPr>
          </w:p>
        </w:tc>
        <w:tc>
          <w:tcPr>
            <w:vMerge/>
            <w:tcBorders>
              <w:top w:val="single" w:sz="6" w:space="0" w:color="000000"/>
              <w:left w:val="single" w:sz="6" w:space="0" w:color="000000"/>
              <w:bottom w:val="single" w:sz="6" w:space="0" w:color="000000"/>
              <w:right w:val="single" w:sz="6" w:space="0" w:color="000000"/>
            </w:tcBorders>
          </w:tcPr>
          <w:p>
            <w:pPr>
              <w:shd w:val="clear" w:color="auto" w:fill="auto"/>
              <w:spacing w:line="360" w:lineRule="auto"/>
              <w:jc w:val="left"/>
            </w:pP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通入</w:t>
            </w:r>
            <w:r>
              <w:object>
                <v:shape id="_x0000_i1057"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57" DrawAspect="Content" ObjectID="_1468075757" r:id="rId100"/>
              </w:object>
            </w:r>
            <w:r>
              <w:t>前</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通入</w:t>
            </w:r>
            <w:r>
              <w:object>
                <v:shape id="_x0000_i1058"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58" DrawAspect="Content" ObjectID="_1468075758" r:id="rId101"/>
              </w:object>
            </w:r>
            <w:r>
              <w:t>后</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I</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水</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得到无色溶液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产生棕黑色沉淀，且放置后不发生变化</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II</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5%NaOH溶液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产生白色沉淀，在空气中缓慢变成棕黑色沉淀</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棕黑色沉淀增多，放置后溶液变为紫色，仍有沉淀</w:t>
            </w:r>
          </w:p>
        </w:tc>
      </w:tr>
      <w:tr>
        <w:tblPrEx>
          <w:tblW w:w="0" w:type="auto"/>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III</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40%NaOH溶液</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产生白色沉淀，在空气中缓慢变成棕黑色沉淀</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auto"/>
              <w:spacing w:line="360" w:lineRule="auto"/>
              <w:jc w:val="left"/>
            </w:pPr>
            <w:r>
              <w:t>棕黑色沉淀增多，放置后溶液变为紫色，仍有沉淀</w:t>
            </w:r>
          </w:p>
        </w:tc>
      </w:tr>
    </w:tbl>
    <w:p>
      <w:pPr>
        <w:shd w:val="clear" w:color="auto" w:fill="auto"/>
        <w:spacing w:line="360" w:lineRule="auto"/>
        <w:jc w:val="left"/>
      </w:pPr>
    </w:p>
    <w:p>
      <w:pPr>
        <w:shd w:val="clear" w:color="auto" w:fill="auto"/>
        <w:spacing w:line="360" w:lineRule="auto"/>
        <w:jc w:val="left"/>
        <w:textAlignment w:val="center"/>
        <w:sectPr>
          <w:headerReference w:type="even" r:id="rId102"/>
          <w:headerReference w:type="default" r:id="rId103"/>
          <w:footerReference w:type="default" r:id="rId104"/>
          <w:headerReference w:type="first" r:id="rId105"/>
          <w:type w:val="nextPage"/>
          <w:pgSz w:w="11907" w:h="16839"/>
          <w:pgMar w:top="900" w:right="1997" w:bottom="900" w:left="1997" w:header="500" w:footer="500" w:gutter="0"/>
          <w:pgNumType w:start="8"/>
          <w:cols w:num="1" w:sep="1" w:space="425"/>
          <w:titlePg w:val="0"/>
          <w:docGrid w:type="lines" w:linePitch="312" w:charSpace="0"/>
        </w:sectPr>
      </w:pPr>
      <w:r>
        <w:t>(1)通入</w:t>
      </w:r>
      <w:r>
        <w:object>
          <v:shape id="_x0000_i1059"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59" DrawAspect="Content" ObjectID="_1468075759" r:id="rId106"/>
        </w:object>
      </w:r>
      <w:r>
        <w:t>前，II、III中沉淀由白色变为黑色的化学方程式为_______。</w:t>
      </w:r>
    </w:p>
    <w:p>
      <w:pPr>
        <w:shd w:val="clear" w:color="auto" w:fill="auto"/>
        <w:spacing w:line="360" w:lineRule="auto"/>
        <w:jc w:val="left"/>
        <w:textAlignment w:val="center"/>
      </w:pPr>
      <w:r>
        <w:t>(2)对比实验I、II通入</w:t>
      </w:r>
      <w:r>
        <w:object>
          <v:shape id="_x0000_i1060"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60" DrawAspect="Content" ObjectID="_1468075760" r:id="rId107"/>
        </w:object>
      </w:r>
      <w:r>
        <w:t>后的实验现象，对于二价锰化合物还原性的认识是_______。</w:t>
      </w:r>
    </w:p>
    <w:p>
      <w:pPr>
        <w:shd w:val="clear" w:color="auto" w:fill="auto"/>
        <w:spacing w:line="360" w:lineRule="auto"/>
        <w:jc w:val="left"/>
      </w:pPr>
      <w:r>
        <w:t>(3)根据资料ⅱ，III中应得到绿色溶液，实验中得到紫色溶液，分析现象与资料不符的原因：</w:t>
      </w:r>
    </w:p>
    <w:p>
      <w:pPr>
        <w:shd w:val="clear" w:color="auto" w:fill="auto"/>
        <w:spacing w:line="360" w:lineRule="auto"/>
        <w:jc w:val="left"/>
        <w:textAlignment w:val="center"/>
      </w:pPr>
      <w:r>
        <w:t>原因一：可能是通入</w:t>
      </w:r>
      <w:r>
        <w:object>
          <v:shape id="_x0000_i1061" type="#_x0000_t75" alt="eqId5d69d7191f7166d1c82e92bd9c6ef391" style="width:16.7pt;height:16.05pt" o:oleicon="f" o:ole="" coordsize="21600,21600" o:preferrelative="t" filled="f" stroked="f">
            <v:stroke joinstyle="miter"/>
            <v:imagedata r:id="rId84" o:title="eqId5d69d7191f7166d1c82e92bd9c6ef391"/>
            <o:lock v:ext="edit" aspectratio="t"/>
            <w10:anchorlock/>
          </v:shape>
          <o:OLEObject Type="Embed" ProgID="Equation.DSMT4" ShapeID="_x0000_i1061" DrawAspect="Content" ObjectID="_1468075761" r:id="rId108"/>
        </w:object>
      </w:r>
      <w:r>
        <w:t>发生反应</w:t>
      </w:r>
      <w:r>
        <w:object>
          <v:shape id="_x0000_i1062" type="#_x0000_t75" alt="eqIdb6adadf9b317039d4760c82f1f2e6062" style="width:139pt;height:16.45pt" o:oleicon="f" o:ole="" coordsize="21600,21600" o:preferrelative="t" filled="f" stroked="f">
            <v:stroke joinstyle="miter"/>
            <v:imagedata r:id="rId109" o:title="eqIdb6adadf9b317039d4760c82f1f2e6062"/>
            <o:lock v:ext="edit" aspectratio="t"/>
            <w10:anchorlock/>
          </v:shape>
          <o:OLEObject Type="Embed" ProgID="Equation.DSMT4" ShapeID="_x0000_i1062" DrawAspect="Content" ObjectID="_1468075762" r:id="rId110"/>
        </w:object>
      </w:r>
      <w:r>
        <w:t>，导致溶液的碱性减弱。但通过实验测定溶液的碱性变化很小。</w:t>
      </w:r>
    </w:p>
    <w:p>
      <w:pPr>
        <w:shd w:val="clear" w:color="auto" w:fill="auto"/>
        <w:spacing w:line="360" w:lineRule="auto"/>
        <w:jc w:val="left"/>
        <w:textAlignment w:val="center"/>
      </w:pPr>
      <w:r>
        <w:t>原因二：可能是氧化剂过量，氧化剂将</w:t>
      </w:r>
      <w:r>
        <w:object>
          <v:shape id="_x0000_i1063" type="#_x0000_t75" alt="eqIdeca0f3fb3b8beeb4c50025057aff5f79" style="width:30.75pt;height:14.7pt" o:oleicon="f" o:ole="" coordsize="21600,21600" o:preferrelative="t" filled="f" stroked="f">
            <v:stroke joinstyle="miter"/>
            <v:imagedata r:id="rId90" o:title="eqIdeca0f3fb3b8beeb4c50025057aff5f79"/>
            <o:lock v:ext="edit" aspectratio="t"/>
            <w10:anchorlock/>
          </v:shape>
          <o:OLEObject Type="Embed" ProgID="Equation.DSMT4" ShapeID="_x0000_i1063" DrawAspect="Content" ObjectID="_1468075763" r:id="rId111"/>
        </w:object>
      </w:r>
      <w:r>
        <w:t>氧化为</w:t>
      </w:r>
      <w:r>
        <w:object>
          <v:shape id="_x0000_i1064" type="#_x0000_t75" alt="eqIdc68ba66d2cc7ef63c0192cfb622e467f" style="width:27.25pt;height:14.95pt" o:oleicon="f" o:ole="" coordsize="21600,21600" o:preferrelative="t" filled="f" stroked="f">
            <v:stroke joinstyle="miter"/>
            <v:imagedata r:id="rId92" o:title="eqIdc68ba66d2cc7ef63c0192cfb622e467f"/>
            <o:lock v:ext="edit" aspectratio="t"/>
            <w10:anchorlock/>
          </v:shape>
          <o:OLEObject Type="Embed" ProgID="Equation.DSMT4" ShapeID="_x0000_i1064" DrawAspect="Content" ObjectID="_1468075764" r:id="rId112"/>
        </w:object>
      </w:r>
      <w:r>
        <w:t>。</w:t>
      </w:r>
    </w:p>
    <w:p>
      <w:pPr>
        <w:shd w:val="clear" w:color="auto" w:fill="auto"/>
        <w:spacing w:line="360" w:lineRule="auto"/>
        <w:jc w:val="left"/>
        <w:textAlignment w:val="center"/>
      </w:pPr>
      <w:r>
        <w:t>①取III中放置后的1mL悬浊液，加入4mL40%NaOH溶液，溶液紫色迅速变为绿色，且绿色缓慢加深。溶液紫色变为绿色的离子方程式为_______，溶液绿色缓慢加深，原因是</w:t>
      </w:r>
      <w:r>
        <w:object>
          <v:shape id="_x0000_i1065" type="#_x0000_t75" alt="eqIda0641a680d3500ca3bcdb5612441b6a5" style="width:29pt;height:15.8pt" o:oleicon="f" o:ole="" coordsize="21600,21600" o:preferrelative="t" filled="f" stroked="f">
            <v:stroke joinstyle="miter"/>
            <v:imagedata r:id="rId88" o:title="eqIda0641a680d3500ca3bcdb5612441b6a5"/>
            <o:lock v:ext="edit" aspectratio="t"/>
            <w10:anchorlock/>
          </v:shape>
          <o:OLEObject Type="Embed" ProgID="Equation.DSMT4" ShapeID="_x0000_i1065" DrawAspect="Content" ObjectID="_1468075765" r:id="rId113"/>
        </w:object>
      </w:r>
      <w:r>
        <w:t>被_______(填“化学式”)氧化，可证明III的悬浊液中氧化剂过量；</w:t>
      </w:r>
    </w:p>
    <w:p>
      <w:pPr>
        <w:shd w:val="clear" w:color="auto" w:fill="auto"/>
        <w:spacing w:line="360" w:lineRule="auto"/>
        <w:jc w:val="left"/>
      </w:pPr>
      <w:r>
        <w:t>②取II中放置后的1mL悬浊液，加入4mL水，溶液紫色缓慢加深，发生的反应是_______。</w:t>
      </w:r>
    </w:p>
    <w:p>
      <w:pPr>
        <w:shd w:val="clear" w:color="auto" w:fill="auto"/>
        <w:spacing w:line="360" w:lineRule="auto"/>
        <w:jc w:val="left"/>
      </w:pPr>
      <w:r>
        <w:t>③从反应速率的角度，分析实验III未得到绿色溶液的可能原因_______。</w:t>
      </w:r>
    </w:p>
    <w:p>
      <w:pPr>
        <w:shd w:val="clear" w:color="auto" w:fill="auto"/>
        <w:spacing w:line="360" w:lineRule="auto"/>
        <w:jc w:val="left"/>
      </w:pP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4" w:history="1">
        <w:r>
          <w:rPr>
            <w:rFonts w:ascii="SimSun" w:eastAsia="SimSun" w:hAnsi="SimSun" w:cs="SimSun"/>
            <w:b/>
            <w:bCs/>
            <w:color w:val="0000EE"/>
            <w:kern w:val="0"/>
            <w:sz w:val="30"/>
            <w:szCs w:val="30"/>
            <w:u w:val="single" w:color="0000EE"/>
          </w:rPr>
          <w:t>https://d.book118.com/886135143221010102</w:t>
        </w:r>
      </w:hyperlink>
    </w:p>
    <w:p>
      <w:pPr>
        <w:shd w:val="clear" w:color="auto" w:fill="auto"/>
        <w:spacing w:line="360" w:lineRule="auto"/>
        <w:jc w:val="left"/>
      </w:pPr>
    </w:p>
    <w:sectPr>
      <w:headerReference w:type="even" r:id="rId115"/>
      <w:headerReference w:type="default" r:id="rId116"/>
      <w:footerReference w:type="default" r:id="rId117"/>
      <w:headerReference w:type="first" r:id="rId118"/>
      <w:type w:val="nextPage"/>
      <w:pgSz w:w="11907" w:h="16839"/>
      <w:pgMar w:top="900" w:right="1997" w:bottom="900" w:left="1997" w:header="500" w:footer="500" w:gutter="0"/>
      <w:pgNumType w:start="9"/>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auto"/>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Calibri">
    <w:panose1 w:val="020F0502020204030204"/>
    <w:charset w:val="00"/>
    <w:family w:val="swiss"/>
    <w:pitch w:val="default"/>
    <w:sig w:usb0="E4002EFF" w:usb1="C000247B" w:usb2="00000009" w:usb3="00000000" w:csb0="200001FF" w:csb1="00000000"/>
  </w:font>
  <w:font w:name="'Times New Roman'">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1</w:t>
    </w:r>
    <w:r>
      <w:fldChar w:fldCharType="end"/>
    </w:r>
    <w:r>
      <w:t xml:space="preserve"> / </w:t>
    </w:r>
    <w:r>
      <w:fldChar w:fldCharType="begin"/>
    </w:r>
    <w:r>
      <w:instrText>NUMPAGES</w:instrText>
    </w:r>
    <w:r>
      <w:fldChar w:fldCharType="separate"/>
    </w:r>
    <w:r>
      <w:t>9</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2</w:t>
    </w:r>
    <w:r>
      <w:fldChar w:fldCharType="end"/>
    </w:r>
    <w:r>
      <w:t xml:space="preserve"> / </w:t>
    </w:r>
    <w:r>
      <w:fldChar w:fldCharType="begin"/>
    </w:r>
    <w:r>
      <w:instrText>NUMPAGES</w:instrText>
    </w:r>
    <w:r>
      <w:fldChar w:fldCharType="separate"/>
    </w:r>
    <w:r>
      <w:t>9</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3</w:t>
    </w:r>
    <w:r>
      <w:fldChar w:fldCharType="end"/>
    </w:r>
    <w:r>
      <w:t xml:space="preserve"> / </w:t>
    </w:r>
    <w:r>
      <w:fldChar w:fldCharType="begin"/>
    </w:r>
    <w:r>
      <w:instrText>NUMPAGES</w:instrText>
    </w:r>
    <w:r>
      <w:fldChar w:fldCharType="separate"/>
    </w:r>
    <w:r>
      <w:t>9</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4</w:t>
    </w:r>
    <w:r>
      <w:fldChar w:fldCharType="end"/>
    </w:r>
    <w:r>
      <w:t xml:space="preserve"> / </w:t>
    </w:r>
    <w:r>
      <w:fldChar w:fldCharType="begin"/>
    </w:r>
    <w:r>
      <w:instrText>NUMPAGES</w:instrText>
    </w:r>
    <w:r>
      <w:fldChar w:fldCharType="separate"/>
    </w:r>
    <w:r>
      <w:t>9</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5</w:t>
    </w:r>
    <w:r>
      <w:fldChar w:fldCharType="end"/>
    </w:r>
    <w:r>
      <w:t xml:space="preserve"> / </w:t>
    </w:r>
    <w:r>
      <w:fldChar w:fldCharType="begin"/>
    </w:r>
    <w:r>
      <w:instrText>NUMPAGES</w:instrText>
    </w:r>
    <w:r>
      <w:fldChar w:fldCharType="separate"/>
    </w:r>
    <w:r>
      <w:t>9</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6</w:t>
    </w:r>
    <w:r>
      <w:fldChar w:fldCharType="end"/>
    </w:r>
    <w:r>
      <w:t xml:space="preserve"> / </w:t>
    </w:r>
    <w:r>
      <w:fldChar w:fldCharType="begin"/>
    </w:r>
    <w:r>
      <w:instrText>NUMPAGES</w:instrText>
    </w:r>
    <w:r>
      <w:fldChar w:fldCharType="separate"/>
    </w:r>
    <w:r>
      <w:t>9</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7</w:t>
    </w:r>
    <w:r>
      <w:fldChar w:fldCharType="end"/>
    </w:r>
    <w:r>
      <w:t xml:space="preserve"> / </w:t>
    </w:r>
    <w:r>
      <w:fldChar w:fldCharType="begin"/>
    </w:r>
    <w:r>
      <w:instrText>NUMPAGES</w:instrText>
    </w:r>
    <w:r>
      <w:fldChar w:fldCharType="separate"/>
    </w:r>
    <w:r>
      <w:t>9</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8</w:t>
    </w:r>
    <w:r>
      <w:fldChar w:fldCharType="end"/>
    </w:r>
    <w:r>
      <w:t xml:space="preserve"> / </w:t>
    </w:r>
    <w:r>
      <w:fldChar w:fldCharType="begin"/>
    </w:r>
    <w:r>
      <w:instrText>NUMPAGES</w:instrText>
    </w:r>
    <w:r>
      <w:fldChar w:fldCharType="separate"/>
    </w:r>
    <w:r>
      <w:t>9</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fldChar w:fldCharType="begin"/>
    </w:r>
    <w:r>
      <w:instrText>PAGE</w:instrText>
    </w:r>
    <w:r>
      <w:fldChar w:fldCharType="separate"/>
    </w:r>
    <w:r>
      <w:t>9</w:t>
    </w:r>
    <w:r>
      <w:fldChar w:fldCharType="end"/>
    </w:r>
    <w:r>
      <w:t xml:space="preserve"> / </w:t>
    </w:r>
    <w:r>
      <w:fldChar w:fldCharType="begin"/>
    </w:r>
    <w:r>
      <w:instrText>NUMPAGES</w:instrText>
    </w:r>
    <w:r>
      <w:fldChar w:fldCharType="separate"/>
    </w:r>
    <w:r>
      <w:t>9</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644.66pt;height:841.95pt;margin-top:0;margin-left:0;mso-position-horizontal:center;mso-position-horizontal-relative:page;mso-position-vertical:center;mso-position-vertical-relative:page;position:absolute;z-index:-251658240" fillcolor="gray" strokecolor="gray">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644.66pt;height:841.95pt;margin-top:0;margin-left:0;mso-position-horizontal:center;mso-position-horizontal-relative:page;mso-position-vertical:center;mso-position-vertical-relative:page;position:absolute;z-index:-251657216" fillcolor="gray" strokecolor="gray">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644.66pt;height:841.95pt;margin-top:0;margin-left:0;mso-position-horizontal:center;mso-position-horizontal-relative:page;mso-position-vertical:center;mso-position-vertical-relative:page;position:absolute;z-index:-251656192" fillcolor="gray" strokecolor="gray">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644.66pt;height:841.95pt;margin-top:0;margin-left:0;mso-position-horizontal:center;mso-position-horizontal-relative:page;mso-position-vertical:center;mso-position-vertical-relative:page;position:absolute;z-index:-251655168" fillcolor="gray" strokecolor="gray">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644.66pt;height:841.95pt;margin-top:0;margin-left:0;mso-position-horizontal:center;mso-position-horizontal-relative:page;mso-position-vertical:center;mso-position-vertical-relative:page;position:absolute;z-index:-251654144" fillcolor="gray" strokecolor="gray">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644.66pt;height:841.95pt;margin-top:0;margin-left:0;mso-position-horizontal:center;mso-position-horizontal-relative:page;mso-position-vertical:center;mso-position-vertical-relative:page;position:absolute;z-index:-251653120" fillcolor="gray" strokecolor="gray">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644.66pt;height:841.95pt;margin-top:0;margin-left:0;mso-position-horizontal:center;mso-position-horizontal-relative:page;mso-position-vertical:center;mso-position-vertical-relative:page;position:absolute;z-index:-251652096" fillcolor="gray" strokecolor="gray">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644.66pt;height:841.95pt;margin-top:0;margin-left:0;mso-position-horizontal:center;mso-position-horizontal-relative:page;mso-position-vertical:center;mso-position-vertical-relative:page;position:absolute;z-index:-251651072" fillcolor="gray" strokecolor="gray">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644.66pt;height:841.95pt;margin-top:0;margin-left:0;mso-position-horizontal:center;mso-position-horizontal-relative:page;mso-position-vertical:center;mso-position-vertical-relative:page;position:absolute;z-index:-251650048" fillcolor="gray" strokecolor="gray">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644.66pt;height:841.95pt;margin-top:0;margin-left:0;mso-position-horizontal:center;mso-position-horizontal-relative:page;mso-position-vertical:center;mso-position-vertical-relative:page;position:absolute;z-index:-251649024" fillcolor="gray" strokecolor="gray">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644.66pt;height:841.95pt;margin-top:0;margin-left:0;mso-position-horizontal:center;mso-position-horizontal-relative:page;mso-position-vertical:center;mso-position-vertical-relative:page;position:absolute;z-index:-251648000" fillcolor="gray" strokecolor="gray">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644.66pt;height:841.95pt;margin-top:0;margin-left:0;mso-position-horizontal:center;mso-position-horizontal-relative:page;mso-position-vertical:center;mso-position-vertical-relative:page;position:absolute;z-index:-251646976" fillcolor="gray" strokecolor="gray">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644.66pt;height:841.95pt;margin-top:0;margin-left:0;mso-position-horizontal:center;mso-position-horizontal-relative:page;mso-position-vertical:center;mso-position-vertical-relative:page;position:absolute;z-index:-251645952" fillcolor="gray" strokecolor="gray">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644.66pt;height:841.95pt;margin-top:0;margin-left:0;mso-position-horizontal:center;mso-position-horizontal-relative:page;mso-position-vertical:center;mso-position-vertical-relative:page;position:absolute;z-index:-251644928" fillcolor="gray" strokecolor="gray">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644.66pt;height:841.95pt;margin-top:0;margin-left:0;mso-position-horizontal:center;mso-position-horizontal-relative:page;mso-position-vertical:center;mso-position-vertical-relative:page;position:absolute;z-index:-251643904" fillcolor="gray" strokecolor="gray">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644.66pt;height:841.95pt;margin-top:0;margin-left:0;mso-position-horizontal:center;mso-position-horizontal-relative:page;mso-position-vertical:center;mso-position-vertical-relative:page;position:absolute;z-index:-251642880" fillcolor="gray" strokecolor="gray">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644.66pt;height:841.95pt;margin-top:0;margin-left:0;mso-position-horizontal:center;mso-position-horizontal-relative:page;mso-position-vertical:center;mso-position-vertical-relative:page;position:absolute;z-index:-251641856" fillcolor="gray" strokecolor="gray">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644.66pt;height:841.95pt;margin-top:0;margin-left:0;mso-position-horizontal:center;mso-position-horizontal-relative:page;mso-position-vertical:center;mso-position-vertical-relative:page;position:absolute;z-index:-251640832" fillcolor="gray" strokecolor="gray">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644.66pt;height:841.95pt;margin-top:0;margin-left:0;mso-position-horizontal:center;mso-position-horizontal-relative:page;mso-position-vertical:center;mso-position-vertical-relative:page;position:absolute;z-index:-251639808" fillcolor="gray" strokecolor="gray">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644.66pt;height:841.95pt;margin-top:0;margin-left:0;mso-position-horizontal:center;mso-position-horizontal-relative:page;mso-position-vertical:center;mso-position-vertical-relative:page;position:absolute;z-index:-251638784" fillcolor="gray" strokecolor="gray">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644.66pt;height:841.95pt;margin-top:0;margin-left:0;mso-position-horizontal:center;mso-position-horizontal-relative:page;mso-position-vertical:center;mso-position-vertical-relative:page;position:absolute;z-index:-251637760" fillcolor="gray" strokecolor="gray">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644.66pt;height:841.95pt;margin-top:0;margin-left:0;mso-position-horizontal:center;mso-position-horizontal-relative:page;mso-position-vertical:center;mso-position-vertical-relative:page;position:absolute;z-index:-251636736" fillcolor="gray" strokecolor="gray">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644.66pt;height:841.95pt;margin-top:0;margin-left:0;mso-position-horizontal:center;mso-position-horizontal-relative:page;mso-position-vertical:center;mso-position-vertical-relative:page;position:absolute;z-index:-251635712" fillcolor="gray" strokecolor="gray">
          <v:imagedata r:id="rId1" o:title=""/>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2" type="#_x0000_t75" style="width:644.66pt;height:841.95pt;margin-top:0;margin-left:0;mso-position-horizontal:center;mso-position-horizontal-relative:page;mso-position-vertical:center;mso-position-vertical-relative:page;position:absolute;z-index:-251634688" fillcolor="gray" strokecolor="gray">
          <v:imagedata r:id="rId1" o:titl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3" type="#_x0000_t75" style="width:644.66pt;height:841.95pt;margin-top:0;margin-left:0;mso-position-horizontal:center;mso-position-horizontal-relative:page;mso-position-vertical:center;mso-position-vertical-relative:page;position:absolute;z-index:-251633664" fillcolor="gray" strokecolor="gray">
          <v:imagedata r:id="rId1" o:titl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4" type="#_x0000_t75" style="width:644.66pt;height:841.95pt;margin-top:0;margin-left:0;mso-position-horizontal:center;mso-position-horizontal-relative:page;mso-position-vertical:center;mso-position-vertical-relative:page;position:absolute;z-index:-251632640" fillcolor="gray" strokecolor="gray">
          <v:imagedata r:id="rId1" o:title=""/>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rFonts w:ascii="Aharoni" w:eastAsia="Aharoni" w:hAnsi="Aharoni" w:cs="Aharoni"/>
        <w:color w:val="000000"/>
      </w:rPr>
    </w:pPr>
    <w:r>
      <w:rPr>
        <w:rFonts w:ascii="Aharoni" w:eastAsia="Aharoni" w:hAnsi="Aharoni" w:cs="Aharoni"/>
        <w:color w:val="000000"/>
        <w:sz w:val="21"/>
      </w:rPr>
      <w:t xml:space="preserve">                           专注：心无旁骛，万事可破</w:t>
    </w:r>
  </w:p>
  <w:p>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5" type="#_x0000_t75" style="width:644.66pt;height:841.95pt;margin-top:0;margin-left:0;mso-position-horizontal:center;mso-position-horizontal-relative:page;mso-position-vertical:center;mso-position-vertical-relative:page;position:absolute;z-index:-251631616" fillcolor="gray" strokecolor="gray">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mirrorMargin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00043B54"/>
    <w:rsid w:val="001D7A06"/>
    <w:rsid w:val="00284433"/>
    <w:rsid w:val="002A1EC6"/>
    <w:rsid w:val="002E035E"/>
    <w:rsid w:val="004151FC"/>
    <w:rsid w:val="006B16C5"/>
    <w:rsid w:val="00776133"/>
    <w:rsid w:val="008C07DE"/>
    <w:rsid w:val="00A30CCE"/>
    <w:rsid w:val="00AC3E9C"/>
    <w:rsid w:val="00BC4F14"/>
    <w:rsid w:val="00BF535F"/>
    <w:rsid w:val="00C02FC6"/>
    <w:rsid w:val="00C806B0"/>
    <w:rsid w:val="00E476EE"/>
    <w:rsid w:val="00EF035E"/>
    <w:rsid w:val="15C6505E"/>
    <w:rsid w:val="40D90D55"/>
    <w:rsid w:val="558C7AAE"/>
    <w:rsid w:val="78EE4A06"/>
  </w:rsids>
  <w:docVars>
    <w:docVar w:name="commondata" w:val="eyJoZGlkIjoiNDY1ZTViMWJhMjY1NzhiMDFmZDIxYTE1YTRlOTQw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oleObject" Target="embeddings/oleObject33.bin" /><Relationship Id="rId101" Type="http://schemas.openxmlformats.org/officeDocument/2006/relationships/oleObject" Target="embeddings/oleObject34.bin" /><Relationship Id="rId102" Type="http://schemas.openxmlformats.org/officeDocument/2006/relationships/header" Target="header22.xml" /><Relationship Id="rId103" Type="http://schemas.openxmlformats.org/officeDocument/2006/relationships/header" Target="header23.xml" /><Relationship Id="rId104" Type="http://schemas.openxmlformats.org/officeDocument/2006/relationships/footer" Target="footer8.xml" /><Relationship Id="rId105" Type="http://schemas.openxmlformats.org/officeDocument/2006/relationships/header" Target="header24.xml" /><Relationship Id="rId106" Type="http://schemas.openxmlformats.org/officeDocument/2006/relationships/oleObject" Target="embeddings/oleObject35.bin" /><Relationship Id="rId107" Type="http://schemas.openxmlformats.org/officeDocument/2006/relationships/oleObject" Target="embeddings/oleObject36.bin" /><Relationship Id="rId108" Type="http://schemas.openxmlformats.org/officeDocument/2006/relationships/oleObject" Target="embeddings/oleObject37.bin" /><Relationship Id="rId109" Type="http://schemas.openxmlformats.org/officeDocument/2006/relationships/image" Target="media/image37.wmf" /><Relationship Id="rId11" Type="http://schemas.openxmlformats.org/officeDocument/2006/relationships/image" Target="media/image5.png" /><Relationship Id="rId110" Type="http://schemas.openxmlformats.org/officeDocument/2006/relationships/oleObject" Target="embeddings/oleObject38.bin" /><Relationship Id="rId111" Type="http://schemas.openxmlformats.org/officeDocument/2006/relationships/oleObject" Target="embeddings/oleObject39.bin" /><Relationship Id="rId112" Type="http://schemas.openxmlformats.org/officeDocument/2006/relationships/oleObject" Target="embeddings/oleObject40.bin" /><Relationship Id="rId113" Type="http://schemas.openxmlformats.org/officeDocument/2006/relationships/oleObject" Target="embeddings/oleObject41.bin" /><Relationship Id="rId114" Type="http://schemas.openxmlformats.org/officeDocument/2006/relationships/hyperlink" Target="https://d.book118.com/886135143221010102" TargetMode="External" /><Relationship Id="rId115" Type="http://schemas.openxmlformats.org/officeDocument/2006/relationships/header" Target="header25.xml" /><Relationship Id="rId116" Type="http://schemas.openxmlformats.org/officeDocument/2006/relationships/header" Target="header26.xml" /><Relationship Id="rId117" Type="http://schemas.openxmlformats.org/officeDocument/2006/relationships/footer" Target="footer9.xml" /><Relationship Id="rId118" Type="http://schemas.openxmlformats.org/officeDocument/2006/relationships/header" Target="header27.xml" /><Relationship Id="rId119" Type="http://schemas.openxmlformats.org/officeDocument/2006/relationships/theme" Target="theme/theme1.xml" /><Relationship Id="rId12" Type="http://schemas.openxmlformats.org/officeDocument/2006/relationships/image" Target="media/image6.wmf" /><Relationship Id="rId120" Type="http://schemas.openxmlformats.org/officeDocument/2006/relationships/styles" Target="styles.xml" /><Relationship Id="rId13" Type="http://schemas.openxmlformats.org/officeDocument/2006/relationships/oleObject" Target="embeddings/oleObject3.bin" /><Relationship Id="rId14" Type="http://schemas.openxmlformats.org/officeDocument/2006/relationships/image" Target="media/image7.wmf" /><Relationship Id="rId15" Type="http://schemas.openxmlformats.org/officeDocument/2006/relationships/oleObject" Target="embeddings/oleObject4.bin" /><Relationship Id="rId16" Type="http://schemas.openxmlformats.org/officeDocument/2006/relationships/image" Target="media/image8.wmf" /><Relationship Id="rId17" Type="http://schemas.openxmlformats.org/officeDocument/2006/relationships/oleObject" Target="embeddings/oleObject5.bin"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oleObject" Target="embeddings/oleObject8.bin" /><Relationship Id="rId22" Type="http://schemas.openxmlformats.org/officeDocument/2006/relationships/header" Target="header1.xml" /><Relationship Id="rId23" Type="http://schemas.openxmlformats.org/officeDocument/2006/relationships/header" Target="header2.xml" /><Relationship Id="rId24" Type="http://schemas.openxmlformats.org/officeDocument/2006/relationships/footer" Target="footer1.xml" /><Relationship Id="rId25" Type="http://schemas.openxmlformats.org/officeDocument/2006/relationships/header" Target="header3.xml" /><Relationship Id="rId26" Type="http://schemas.openxmlformats.org/officeDocument/2006/relationships/image" Target="media/image11.wmf" /><Relationship Id="rId27" Type="http://schemas.openxmlformats.org/officeDocument/2006/relationships/oleObject" Target="embeddings/oleObject9.bin" /><Relationship Id="rId28" Type="http://schemas.openxmlformats.org/officeDocument/2006/relationships/oleObject" Target="embeddings/oleObject10.bin" /><Relationship Id="rId29" Type="http://schemas.openxmlformats.org/officeDocument/2006/relationships/image" Target="media/image12.wmf" /><Relationship Id="rId3" Type="http://schemas.openxmlformats.org/officeDocument/2006/relationships/fontTable" Target="fontTable.xml" /><Relationship Id="rId30" Type="http://schemas.openxmlformats.org/officeDocument/2006/relationships/oleObject" Target="embeddings/oleObject11.bin" /><Relationship Id="rId31" Type="http://schemas.openxmlformats.org/officeDocument/2006/relationships/image" Target="media/image13.wmf" /><Relationship Id="rId32" Type="http://schemas.openxmlformats.org/officeDocument/2006/relationships/oleObject" Target="embeddings/oleObject12.bin" /><Relationship Id="rId33" Type="http://schemas.openxmlformats.org/officeDocument/2006/relationships/oleObject" Target="embeddings/oleObject13.bin" /><Relationship Id="rId34" Type="http://schemas.openxmlformats.org/officeDocument/2006/relationships/image" Target="media/image14.wmf" /><Relationship Id="rId35" Type="http://schemas.openxmlformats.org/officeDocument/2006/relationships/oleObject" Target="embeddings/oleObject14.bin" /><Relationship Id="rId36" Type="http://schemas.openxmlformats.org/officeDocument/2006/relationships/oleObject" Target="embeddings/oleObject15.bin" /><Relationship Id="rId37" Type="http://schemas.openxmlformats.org/officeDocument/2006/relationships/header" Target="header4.xml" /><Relationship Id="rId38" Type="http://schemas.openxmlformats.org/officeDocument/2006/relationships/header" Target="header5.xml" /><Relationship Id="rId39" Type="http://schemas.openxmlformats.org/officeDocument/2006/relationships/footer" Target="footer2.xml" /><Relationship Id="rId4" Type="http://schemas.openxmlformats.org/officeDocument/2006/relationships/customXml" Target="../customXml/item1.xml" /><Relationship Id="rId40" Type="http://schemas.openxmlformats.org/officeDocument/2006/relationships/header" Target="header6.xml" /><Relationship Id="rId41" Type="http://schemas.openxmlformats.org/officeDocument/2006/relationships/image" Target="media/image15.png" /><Relationship Id="rId42" Type="http://schemas.openxmlformats.org/officeDocument/2006/relationships/image" Target="media/image16.png" /><Relationship Id="rId43" Type="http://schemas.openxmlformats.org/officeDocument/2006/relationships/header" Target="header7.xml" /><Relationship Id="rId44" Type="http://schemas.openxmlformats.org/officeDocument/2006/relationships/header" Target="header8.xml" /><Relationship Id="rId45" Type="http://schemas.openxmlformats.org/officeDocument/2006/relationships/footer" Target="footer3.xml" /><Relationship Id="rId46" Type="http://schemas.openxmlformats.org/officeDocument/2006/relationships/header" Target="header9.xml" /><Relationship Id="rId47" Type="http://schemas.openxmlformats.org/officeDocument/2006/relationships/image" Target="media/image17.png" /><Relationship Id="rId48" Type="http://schemas.openxmlformats.org/officeDocument/2006/relationships/header" Target="header10.xml" /><Relationship Id="rId49" Type="http://schemas.openxmlformats.org/officeDocument/2006/relationships/header" Target="header11.xml" /><Relationship Id="rId5" Type="http://schemas.openxmlformats.org/officeDocument/2006/relationships/image" Target="media/image1.png" /><Relationship Id="rId50" Type="http://schemas.openxmlformats.org/officeDocument/2006/relationships/footer" Target="footer4.xml" /><Relationship Id="rId51" Type="http://schemas.openxmlformats.org/officeDocument/2006/relationships/header" Target="header12.xml" /><Relationship Id="rId52" Type="http://schemas.openxmlformats.org/officeDocument/2006/relationships/image" Target="media/image18.png" /><Relationship Id="rId53" Type="http://schemas.openxmlformats.org/officeDocument/2006/relationships/header" Target="header13.xml" /><Relationship Id="rId54" Type="http://schemas.openxmlformats.org/officeDocument/2006/relationships/header" Target="header14.xml" /><Relationship Id="rId55" Type="http://schemas.openxmlformats.org/officeDocument/2006/relationships/footer" Target="footer5.xml" /><Relationship Id="rId56" Type="http://schemas.openxmlformats.org/officeDocument/2006/relationships/header" Target="header15.xml" /><Relationship Id="rId57" Type="http://schemas.openxmlformats.org/officeDocument/2006/relationships/image" Target="media/image19.wmf" /><Relationship Id="rId58" Type="http://schemas.openxmlformats.org/officeDocument/2006/relationships/oleObject" Target="embeddings/oleObject16.bin" /><Relationship Id="rId59" Type="http://schemas.openxmlformats.org/officeDocument/2006/relationships/header" Target="header16.xml" /><Relationship Id="rId6" Type="http://schemas.openxmlformats.org/officeDocument/2006/relationships/image" Target="media/image2.png" /><Relationship Id="rId60" Type="http://schemas.openxmlformats.org/officeDocument/2006/relationships/header" Target="header17.xml" /><Relationship Id="rId61" Type="http://schemas.openxmlformats.org/officeDocument/2006/relationships/footer" Target="footer6.xml" /><Relationship Id="rId62" Type="http://schemas.openxmlformats.org/officeDocument/2006/relationships/header" Target="header18.xml" /><Relationship Id="rId63" Type="http://schemas.openxmlformats.org/officeDocument/2006/relationships/image" Target="media/image20.wmf" /><Relationship Id="rId64" Type="http://schemas.openxmlformats.org/officeDocument/2006/relationships/oleObject" Target="embeddings/oleObject17.bin" /><Relationship Id="rId65" Type="http://schemas.openxmlformats.org/officeDocument/2006/relationships/image" Target="media/image21.png" /><Relationship Id="rId66" Type="http://schemas.openxmlformats.org/officeDocument/2006/relationships/image" Target="media/image22.png" /><Relationship Id="rId67" Type="http://schemas.openxmlformats.org/officeDocument/2006/relationships/header" Target="header19.xml" /><Relationship Id="rId68" Type="http://schemas.openxmlformats.org/officeDocument/2006/relationships/header" Target="header20.xml" /><Relationship Id="rId69" Type="http://schemas.openxmlformats.org/officeDocument/2006/relationships/footer" Target="footer7.xml" /><Relationship Id="rId7" Type="http://schemas.openxmlformats.org/officeDocument/2006/relationships/image" Target="media/image3.wmf" /><Relationship Id="rId70" Type="http://schemas.openxmlformats.org/officeDocument/2006/relationships/header" Target="header21.xml" /><Relationship Id="rId71" Type="http://schemas.openxmlformats.org/officeDocument/2006/relationships/image" Target="media/image23.png" /><Relationship Id="rId72" Type="http://schemas.openxmlformats.org/officeDocument/2006/relationships/image" Target="media/image24.wmf" /><Relationship Id="rId73" Type="http://schemas.openxmlformats.org/officeDocument/2006/relationships/oleObject" Target="embeddings/oleObject18.bin" /><Relationship Id="rId74" Type="http://schemas.openxmlformats.org/officeDocument/2006/relationships/image" Target="media/image25.wmf" /><Relationship Id="rId75" Type="http://schemas.openxmlformats.org/officeDocument/2006/relationships/oleObject" Target="embeddings/oleObject19.bin" /><Relationship Id="rId76" Type="http://schemas.openxmlformats.org/officeDocument/2006/relationships/image" Target="media/image26.wmf" /><Relationship Id="rId77" Type="http://schemas.openxmlformats.org/officeDocument/2006/relationships/oleObject" Target="embeddings/oleObject20.bin" /><Relationship Id="rId78" Type="http://schemas.openxmlformats.org/officeDocument/2006/relationships/image" Target="media/image27.wmf" /><Relationship Id="rId79" Type="http://schemas.openxmlformats.org/officeDocument/2006/relationships/oleObject" Target="embeddings/oleObject21.bin" /><Relationship Id="rId8" Type="http://schemas.openxmlformats.org/officeDocument/2006/relationships/oleObject" Target="embeddings/oleObject1.bin" /><Relationship Id="rId80" Type="http://schemas.openxmlformats.org/officeDocument/2006/relationships/image" Target="media/image28.wmf" /><Relationship Id="rId81" Type="http://schemas.openxmlformats.org/officeDocument/2006/relationships/oleObject" Target="embeddings/oleObject22.bin" /><Relationship Id="rId82" Type="http://schemas.openxmlformats.org/officeDocument/2006/relationships/image" Target="media/image29.wmf" /><Relationship Id="rId83" Type="http://schemas.openxmlformats.org/officeDocument/2006/relationships/oleObject" Target="embeddings/oleObject23.bin" /><Relationship Id="rId84" Type="http://schemas.openxmlformats.org/officeDocument/2006/relationships/image" Target="media/image30.wmf" /><Relationship Id="rId85" Type="http://schemas.openxmlformats.org/officeDocument/2006/relationships/oleObject" Target="embeddings/oleObject24.bin" /><Relationship Id="rId86" Type="http://schemas.openxmlformats.org/officeDocument/2006/relationships/image" Target="media/image31.wmf" /><Relationship Id="rId87" Type="http://schemas.openxmlformats.org/officeDocument/2006/relationships/oleObject" Target="embeddings/oleObject25.bin" /><Relationship Id="rId88" Type="http://schemas.openxmlformats.org/officeDocument/2006/relationships/image" Target="media/image32.wmf" /><Relationship Id="rId89" Type="http://schemas.openxmlformats.org/officeDocument/2006/relationships/oleObject" Target="embeddings/oleObject26.bin" /><Relationship Id="rId9" Type="http://schemas.openxmlformats.org/officeDocument/2006/relationships/image" Target="media/image4.wmf" /><Relationship Id="rId90" Type="http://schemas.openxmlformats.org/officeDocument/2006/relationships/image" Target="media/image33.wmf" /><Relationship Id="rId91" Type="http://schemas.openxmlformats.org/officeDocument/2006/relationships/oleObject" Target="embeddings/oleObject27.bin" /><Relationship Id="rId92" Type="http://schemas.openxmlformats.org/officeDocument/2006/relationships/image" Target="media/image34.wmf" /><Relationship Id="rId93" Type="http://schemas.openxmlformats.org/officeDocument/2006/relationships/oleObject" Target="embeddings/oleObject28.bin" /><Relationship Id="rId94" Type="http://schemas.openxmlformats.org/officeDocument/2006/relationships/oleObject" Target="embeddings/oleObject29.bin" /><Relationship Id="rId95" Type="http://schemas.openxmlformats.org/officeDocument/2006/relationships/image" Target="media/image35.wmf" /><Relationship Id="rId96" Type="http://schemas.openxmlformats.org/officeDocument/2006/relationships/oleObject" Target="embeddings/oleObject30.bin" /><Relationship Id="rId97" Type="http://schemas.openxmlformats.org/officeDocument/2006/relationships/oleObject" Target="embeddings/oleObject31.bin" /><Relationship Id="rId98" Type="http://schemas.openxmlformats.org/officeDocument/2006/relationships/oleObject" Target="embeddings/oleObject32.bin" /><Relationship Id="rId99" Type="http://schemas.openxmlformats.org/officeDocument/2006/relationships/image" Target="media/image36.png" /></Relationships>
</file>

<file path=word/_rels/header1.xml.rels><?xml version="1.0" encoding="utf-8" standalone="yes"?><Relationships xmlns="http://schemas.openxmlformats.org/package/2006/relationships"><Relationship Id="rId1" Type="http://schemas.openxmlformats.org/officeDocument/2006/relationships/image" Target="media/image10.jpeg" /></Relationships>
</file>

<file path=word/_rels/header2.xml.rels><?xml version="1.0" encoding="utf-8" standalone="yes"?><Relationships xmlns="http://schemas.openxmlformats.org/package/2006/relationships"><Relationship Id="rId1" Type="http://schemas.openxmlformats.org/officeDocument/2006/relationships/image" Target="media/image10.jpeg" /></Relationships>
</file>

<file path=word/_rels/header3.xml.rels><?xml version="1.0" encoding="utf-8" standalone="yes"?><Relationships xmlns="http://schemas.openxmlformats.org/package/2006/relationships"><Relationship Id="rId1" Type="http://schemas.openxmlformats.org/officeDocument/2006/relationships/image" Target="media/image10.jpeg" /></Relationships>
</file>

<file path=word/_rels/header4.xml.rels><?xml version="1.0" encoding="utf-8" standalone="yes"?><Relationships xmlns="http://schemas.openxmlformats.org/package/2006/relationships"><Relationship Id="rId1" Type="http://schemas.openxmlformats.org/officeDocument/2006/relationships/image" Target="media/image10.jpeg" /></Relationships>
</file>

<file path=word/_rels/header5.xml.rels><?xml version="1.0" encoding="utf-8" standalone="yes"?><Relationships xmlns="http://schemas.openxmlformats.org/package/2006/relationships"><Relationship Id="rId1" Type="http://schemas.openxmlformats.org/officeDocument/2006/relationships/image" Target="media/image10.jpeg" /></Relationships>
</file>

<file path=word/_rels/header6.xml.rels><?xml version="1.0" encoding="utf-8" standalone="yes"?><Relationships xmlns="http://schemas.openxmlformats.org/package/2006/relationships"><Relationship Id="rId1" Type="http://schemas.openxmlformats.org/officeDocument/2006/relationships/image" Target="media/image10.jpeg" /></Relationships>
</file>

<file path=word/_rels/header7.xml.rels><?xml version="1.0" encoding="utf-8" standalone="yes"?><Relationships xmlns="http://schemas.openxmlformats.org/package/2006/relationships"><Relationship Id="rId1" Type="http://schemas.openxmlformats.org/officeDocument/2006/relationships/image" Target="media/image10.jpeg" /></Relationships>
</file>

<file path=word/_rels/header8.xml.rels><?xml version="1.0" encoding="utf-8" standalone="yes"?><Relationships xmlns="http://schemas.openxmlformats.org/package/2006/relationships"><Relationship Id="rId1" Type="http://schemas.openxmlformats.org/officeDocument/2006/relationships/image" Target="media/image10.jpeg" /></Relationships>
</file>

<file path=word/_rels/header9.xml.rels><?xml version="1.0" encoding="utf-8" standalone="yes"?><Relationships xmlns="http://schemas.openxmlformats.org/package/2006/relationships"><Relationship Id="rId1" Type="http://schemas.openxmlformats.org/officeDocument/2006/relationships/image" Target="media/image10.jpeg" /></Relationships>
</file>

<file path=word/_rels/header10.xml.rels><?xml version="1.0" encoding="utf-8" standalone="yes"?><Relationships xmlns="http://schemas.openxmlformats.org/package/2006/relationships"><Relationship Id="rId1" Type="http://schemas.openxmlformats.org/officeDocument/2006/relationships/image" Target="media/image10.jpeg" /></Relationships>
</file>

<file path=word/_rels/header11.xml.rels><?xml version="1.0" encoding="utf-8" standalone="yes"?><Relationships xmlns="http://schemas.openxmlformats.org/package/2006/relationships"><Relationship Id="rId1" Type="http://schemas.openxmlformats.org/officeDocument/2006/relationships/image" Target="media/image10.jpeg" /></Relationships>
</file>

<file path=word/_rels/header12.xml.rels><?xml version="1.0" encoding="utf-8" standalone="yes"?><Relationships xmlns="http://schemas.openxmlformats.org/package/2006/relationships"><Relationship Id="rId1" Type="http://schemas.openxmlformats.org/officeDocument/2006/relationships/image" Target="media/image10.jpeg" /></Relationships>
</file>

<file path=word/_rels/header13.xml.rels><?xml version="1.0" encoding="utf-8" standalone="yes"?><Relationships xmlns="http://schemas.openxmlformats.org/package/2006/relationships"><Relationship Id="rId1" Type="http://schemas.openxmlformats.org/officeDocument/2006/relationships/image" Target="media/image10.jpeg" /></Relationships>
</file>

<file path=word/_rels/header14.xml.rels><?xml version="1.0" encoding="utf-8" standalone="yes"?><Relationships xmlns="http://schemas.openxmlformats.org/package/2006/relationships"><Relationship Id="rId1" Type="http://schemas.openxmlformats.org/officeDocument/2006/relationships/image" Target="media/image10.jpeg" /></Relationships>
</file>

<file path=word/_rels/header15.xml.rels><?xml version="1.0" encoding="utf-8" standalone="yes"?><Relationships xmlns="http://schemas.openxmlformats.org/package/2006/relationships"><Relationship Id="rId1" Type="http://schemas.openxmlformats.org/officeDocument/2006/relationships/image" Target="media/image10.jpeg" /></Relationships>
</file>

<file path=word/_rels/header16.xml.rels><?xml version="1.0" encoding="utf-8" standalone="yes"?><Relationships xmlns="http://schemas.openxmlformats.org/package/2006/relationships"><Relationship Id="rId1" Type="http://schemas.openxmlformats.org/officeDocument/2006/relationships/image" Target="media/image10.jpeg" /></Relationships>
</file>

<file path=word/_rels/header17.xml.rels><?xml version="1.0" encoding="utf-8" standalone="yes"?><Relationships xmlns="http://schemas.openxmlformats.org/package/2006/relationships"><Relationship Id="rId1" Type="http://schemas.openxmlformats.org/officeDocument/2006/relationships/image" Target="media/image10.jpeg" /></Relationships>
</file>

<file path=word/_rels/header18.xml.rels><?xml version="1.0" encoding="utf-8" standalone="yes"?><Relationships xmlns="http://schemas.openxmlformats.org/package/2006/relationships"><Relationship Id="rId1" Type="http://schemas.openxmlformats.org/officeDocument/2006/relationships/image" Target="media/image10.jpeg" /></Relationships>
</file>

<file path=word/_rels/header19.xml.rels><?xml version="1.0" encoding="utf-8" standalone="yes"?><Relationships xmlns="http://schemas.openxmlformats.org/package/2006/relationships"><Relationship Id="rId1" Type="http://schemas.openxmlformats.org/officeDocument/2006/relationships/image" Target="media/image10.jpeg" /></Relationships>
</file>

<file path=word/_rels/header20.xml.rels><?xml version="1.0" encoding="utf-8" standalone="yes"?><Relationships xmlns="http://schemas.openxmlformats.org/package/2006/relationships"><Relationship Id="rId1" Type="http://schemas.openxmlformats.org/officeDocument/2006/relationships/image" Target="media/image10.jpeg" /></Relationships>
</file>

<file path=word/_rels/header21.xml.rels><?xml version="1.0" encoding="utf-8" standalone="yes"?><Relationships xmlns="http://schemas.openxmlformats.org/package/2006/relationships"><Relationship Id="rId1" Type="http://schemas.openxmlformats.org/officeDocument/2006/relationships/image" Target="media/image10.jpeg" /></Relationships>
</file>

<file path=word/_rels/header22.xml.rels><?xml version="1.0" encoding="utf-8" standalone="yes"?><Relationships xmlns="http://schemas.openxmlformats.org/package/2006/relationships"><Relationship Id="rId1" Type="http://schemas.openxmlformats.org/officeDocument/2006/relationships/image" Target="media/image10.jpeg" /></Relationships>
</file>

<file path=word/_rels/header23.xml.rels><?xml version="1.0" encoding="utf-8" standalone="yes"?><Relationships xmlns="http://schemas.openxmlformats.org/package/2006/relationships"><Relationship Id="rId1" Type="http://schemas.openxmlformats.org/officeDocument/2006/relationships/image" Target="media/image10.jpeg" /></Relationships>
</file>

<file path=word/_rels/header24.xml.rels><?xml version="1.0" encoding="utf-8" standalone="yes"?><Relationships xmlns="http://schemas.openxmlformats.org/package/2006/relationships"><Relationship Id="rId1" Type="http://schemas.openxmlformats.org/officeDocument/2006/relationships/image" Target="media/image10.jpeg" /></Relationships>
</file>

<file path=word/_rels/header25.xml.rels><?xml version="1.0" encoding="utf-8" standalone="yes"?><Relationships xmlns="http://schemas.openxmlformats.org/package/2006/relationships"><Relationship Id="rId1" Type="http://schemas.openxmlformats.org/officeDocument/2006/relationships/image" Target="media/image10.jpeg" /></Relationships>
</file>

<file path=word/_rels/header26.xml.rels><?xml version="1.0" encoding="utf-8" standalone="yes"?><Relationships xmlns="http://schemas.openxmlformats.org/package/2006/relationships"><Relationship Id="rId1" Type="http://schemas.openxmlformats.org/officeDocument/2006/relationships/image" Target="media/image10.jpeg" /></Relationships>
</file>

<file path=word/_rels/header27.xml.rels><?xml version="1.0" encoding="utf-8" standalone="yes"?><Relationships xmlns="http://schemas.openxmlformats.org/package/2006/relationships"><Relationship Id="rId1" Type="http://schemas.openxmlformats.org/officeDocument/2006/relationships/image" Target="media/image10.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9</Pages>
  <Words>10099</Words>
  <Characters>12285</Characters>
  <Application>Microsoft Office Word</Application>
  <DocSecurity>0</DocSecurity>
  <Lines>0</Lines>
  <Paragraphs>0</Paragraphs>
  <ScaleCrop>false</ScaleCrop>
  <Company/>
  <LinksUpToDate>false</LinksUpToDate>
  <CharactersWithSpaces>12657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王道楷</cp:lastModifiedBy>
  <cp:revision>14</cp:revision>
  <dcterms:created xsi:type="dcterms:W3CDTF">2017-07-19T12:07:00Z</dcterms:created>
  <dcterms:modified xsi:type="dcterms:W3CDTF">2023-04-09T04:04:53Z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AD39CBCC5BC1482FB445427481775A36</vt:lpwstr>
  </property>
  <property fmtid="{D5CDD505-2E9C-101B-9397-08002B2CF9AE}" pid="7" name="KSOProductBuildVer">
    <vt:lpwstr>2052-11.1.0.12763</vt:lpwstr>
  </property>
</Properties>
</file>