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消音降噪设备项目可行性建设方案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28" w:history="1">
        <w:r>
          <w:rPr>
            <w:rFonts w:ascii="仿宋" w:eastAsia="仿宋" w:hAnsi="仿宋" w:cs="仿宋" w:hint="eastAsia"/>
            <w:lang w:eastAsia="zh-CN"/>
          </w:rPr>
          <w:t>序言</w:t>
        </w:r>
        <w:r>
          <w:tab/>
        </w:r>
        <w:r>
          <w:fldChar w:fldCharType="begin"/>
        </w:r>
        <w:r>
          <w:instrText xml:space="preserve"> PAGEREF _Toc9028 \h </w:instrText>
        </w:r>
        <w:r>
          <w:fldChar w:fldCharType="separate"/>
        </w:r>
        <w:r>
          <w:t>3</w:t>
        </w:r>
        <w:r>
          <w:fldChar w:fldCharType="end"/>
        </w:r>
      </w:hyperlink>
    </w:p>
    <w:p>
      <w:pPr>
        <w:pStyle w:val="TOC1"/>
        <w:tabs>
          <w:tab w:val="right" w:leader="dot" w:pos="8306"/>
        </w:tabs>
      </w:pPr>
      <w:hyperlink w:anchor="_Toc1071" w:history="1">
        <w:r>
          <w:rPr>
            <w:rFonts w:ascii="仿宋" w:eastAsia="仿宋" w:hAnsi="仿宋" w:cs="仿宋" w:hint="eastAsia"/>
            <w:lang w:eastAsia="zh-CN"/>
          </w:rPr>
          <w:t>一、财务管理与成本控制</w:t>
        </w:r>
        <w:r>
          <w:tab/>
        </w:r>
        <w:r>
          <w:fldChar w:fldCharType="begin"/>
        </w:r>
        <w:r>
          <w:instrText xml:space="preserve"> PAGEREF _Toc1071 \h </w:instrText>
        </w:r>
        <w:r>
          <w:fldChar w:fldCharType="separate"/>
        </w:r>
        <w:r>
          <w:t>3</w:t>
        </w:r>
        <w:r>
          <w:fldChar w:fldCharType="end"/>
        </w:r>
      </w:hyperlink>
    </w:p>
    <w:p>
      <w:pPr>
        <w:pStyle w:val="TOC2"/>
        <w:tabs>
          <w:tab w:val="right" w:leader="dot" w:pos="8306"/>
        </w:tabs>
      </w:pPr>
      <w:hyperlink w:anchor="_Toc4974" w:history="1">
        <w:r>
          <w:rPr>
            <w:rFonts w:ascii="仿宋" w:eastAsia="仿宋" w:hAnsi="仿宋" w:cs="仿宋" w:hint="eastAsia"/>
            <w:lang w:eastAsia="zh-CN"/>
          </w:rPr>
          <w:t>(一)、财务管理体系建设</w:t>
        </w:r>
        <w:r>
          <w:tab/>
        </w:r>
        <w:r>
          <w:fldChar w:fldCharType="begin"/>
        </w:r>
        <w:r>
          <w:instrText xml:space="preserve"> PAGEREF _Toc4974 \h </w:instrText>
        </w:r>
        <w:r>
          <w:fldChar w:fldCharType="separate"/>
        </w:r>
        <w:r>
          <w:t>3</w:t>
        </w:r>
        <w:r>
          <w:fldChar w:fldCharType="end"/>
        </w:r>
      </w:hyperlink>
    </w:p>
    <w:p>
      <w:pPr>
        <w:pStyle w:val="TOC2"/>
        <w:tabs>
          <w:tab w:val="right" w:leader="dot" w:pos="8306"/>
        </w:tabs>
      </w:pPr>
      <w:hyperlink w:anchor="_Toc3680" w:history="1">
        <w:r>
          <w:rPr>
            <w:rFonts w:ascii="仿宋" w:eastAsia="仿宋" w:hAnsi="仿宋" w:cs="仿宋" w:hint="eastAsia"/>
            <w:lang w:eastAsia="zh-CN"/>
          </w:rPr>
          <w:t>(二)、成本控制措施</w:t>
        </w:r>
        <w:r>
          <w:tab/>
        </w:r>
        <w:r>
          <w:fldChar w:fldCharType="begin"/>
        </w:r>
        <w:r>
          <w:instrText xml:space="preserve"> PAGEREF _Toc3680 \h </w:instrText>
        </w:r>
        <w:r>
          <w:fldChar w:fldCharType="separate"/>
        </w:r>
        <w:r>
          <w:t>4</w:t>
        </w:r>
        <w:r>
          <w:fldChar w:fldCharType="end"/>
        </w:r>
      </w:hyperlink>
    </w:p>
    <w:p>
      <w:pPr>
        <w:pStyle w:val="TOC1"/>
        <w:tabs>
          <w:tab w:val="right" w:leader="dot" w:pos="8306"/>
        </w:tabs>
      </w:pPr>
      <w:hyperlink w:anchor="_Toc10090" w:history="1">
        <w:r>
          <w:rPr>
            <w:rFonts w:ascii="仿宋" w:eastAsia="仿宋" w:hAnsi="仿宋" w:cs="仿宋" w:hint="eastAsia"/>
            <w:lang w:eastAsia="zh-CN"/>
          </w:rPr>
          <w:t>二、背景、必要性分析</w:t>
        </w:r>
        <w:r>
          <w:tab/>
        </w:r>
        <w:r>
          <w:fldChar w:fldCharType="begin"/>
        </w:r>
        <w:r>
          <w:instrText xml:space="preserve"> PAGEREF _Toc10090 \h </w:instrText>
        </w:r>
        <w:r>
          <w:fldChar w:fldCharType="separate"/>
        </w:r>
        <w:r>
          <w:t>5</w:t>
        </w:r>
        <w:r>
          <w:fldChar w:fldCharType="end"/>
        </w:r>
      </w:hyperlink>
    </w:p>
    <w:p>
      <w:pPr>
        <w:pStyle w:val="TOC2"/>
        <w:tabs>
          <w:tab w:val="right" w:leader="dot" w:pos="8306"/>
        </w:tabs>
      </w:pPr>
      <w:hyperlink w:anchor="_Toc29404" w:history="1">
        <w:r>
          <w:rPr>
            <w:rFonts w:ascii="仿宋" w:eastAsia="仿宋" w:hAnsi="仿宋" w:cs="仿宋" w:hint="eastAsia"/>
            <w:lang w:eastAsia="zh-CN"/>
          </w:rPr>
          <w:t>(一)、项目建设背景</w:t>
        </w:r>
        <w:r>
          <w:tab/>
        </w:r>
        <w:r>
          <w:fldChar w:fldCharType="begin"/>
        </w:r>
        <w:r>
          <w:instrText xml:space="preserve"> PAGEREF _Toc29404 \h </w:instrText>
        </w:r>
        <w:r>
          <w:fldChar w:fldCharType="separate"/>
        </w:r>
        <w:r>
          <w:t>5</w:t>
        </w:r>
        <w:r>
          <w:fldChar w:fldCharType="end"/>
        </w:r>
      </w:hyperlink>
    </w:p>
    <w:p>
      <w:pPr>
        <w:pStyle w:val="TOC2"/>
        <w:tabs>
          <w:tab w:val="right" w:leader="dot" w:pos="8306"/>
        </w:tabs>
      </w:pPr>
      <w:hyperlink w:anchor="_Toc28737" w:history="1">
        <w:r>
          <w:rPr>
            <w:rFonts w:ascii="仿宋" w:eastAsia="仿宋" w:hAnsi="仿宋" w:cs="仿宋" w:hint="eastAsia"/>
            <w:lang w:eastAsia="zh-CN"/>
          </w:rPr>
          <w:t>(二)、必要性分析</w:t>
        </w:r>
        <w:r>
          <w:tab/>
        </w:r>
        <w:r>
          <w:fldChar w:fldCharType="begin"/>
        </w:r>
        <w:r>
          <w:instrText xml:space="preserve"> PAGEREF _Toc28737 \h </w:instrText>
        </w:r>
        <w:r>
          <w:fldChar w:fldCharType="separate"/>
        </w:r>
        <w:r>
          <w:t>6</w:t>
        </w:r>
        <w:r>
          <w:fldChar w:fldCharType="end"/>
        </w:r>
      </w:hyperlink>
    </w:p>
    <w:p>
      <w:pPr>
        <w:pStyle w:val="TOC2"/>
        <w:tabs>
          <w:tab w:val="right" w:leader="dot" w:pos="8306"/>
        </w:tabs>
      </w:pPr>
      <w:hyperlink w:anchor="_Toc11924" w:history="1">
        <w:r>
          <w:rPr>
            <w:rFonts w:ascii="仿宋" w:eastAsia="仿宋" w:hAnsi="仿宋" w:cs="仿宋" w:hint="eastAsia"/>
            <w:lang w:eastAsia="zh-CN"/>
          </w:rPr>
          <w:t>(三)、项目建设有利条件</w:t>
        </w:r>
        <w:r>
          <w:tab/>
        </w:r>
        <w:r>
          <w:fldChar w:fldCharType="begin"/>
        </w:r>
        <w:r>
          <w:instrText xml:space="preserve"> PAGEREF _Toc11924 \h </w:instrText>
        </w:r>
        <w:r>
          <w:fldChar w:fldCharType="separate"/>
        </w:r>
        <w:r>
          <w:t>8</w:t>
        </w:r>
        <w:r>
          <w:fldChar w:fldCharType="end"/>
        </w:r>
      </w:hyperlink>
    </w:p>
    <w:p>
      <w:pPr>
        <w:pStyle w:val="TOC1"/>
        <w:tabs>
          <w:tab w:val="right" w:leader="dot" w:pos="8306"/>
        </w:tabs>
      </w:pPr>
      <w:hyperlink w:anchor="_Toc3843" w:history="1">
        <w:r>
          <w:rPr>
            <w:rFonts w:ascii="仿宋" w:eastAsia="仿宋" w:hAnsi="仿宋" w:cs="仿宋" w:hint="eastAsia"/>
            <w:lang w:eastAsia="zh-CN"/>
          </w:rPr>
          <w:t>三、建设风险评估分析</w:t>
        </w:r>
        <w:r>
          <w:tab/>
        </w:r>
        <w:r>
          <w:fldChar w:fldCharType="begin"/>
        </w:r>
        <w:r>
          <w:instrText xml:space="preserve"> PAGEREF _Toc3843 \h </w:instrText>
        </w:r>
        <w:r>
          <w:fldChar w:fldCharType="separate"/>
        </w:r>
        <w:r>
          <w:t>9</w:t>
        </w:r>
        <w:r>
          <w:fldChar w:fldCharType="end"/>
        </w:r>
      </w:hyperlink>
    </w:p>
    <w:p>
      <w:pPr>
        <w:pStyle w:val="TOC2"/>
        <w:tabs>
          <w:tab w:val="right" w:leader="dot" w:pos="8306"/>
        </w:tabs>
      </w:pPr>
      <w:hyperlink w:anchor="_Toc7857" w:history="1">
        <w:r>
          <w:rPr>
            <w:rFonts w:ascii="仿宋" w:eastAsia="仿宋" w:hAnsi="仿宋" w:cs="仿宋" w:hint="eastAsia"/>
            <w:lang w:eastAsia="zh-CN"/>
          </w:rPr>
          <w:t>(一)、政策风险分析</w:t>
        </w:r>
        <w:r>
          <w:tab/>
        </w:r>
        <w:r>
          <w:fldChar w:fldCharType="begin"/>
        </w:r>
        <w:r>
          <w:instrText xml:space="preserve"> PAGEREF _Toc7857 \h </w:instrText>
        </w:r>
        <w:r>
          <w:fldChar w:fldCharType="separate"/>
        </w:r>
        <w:r>
          <w:t>9</w:t>
        </w:r>
        <w:r>
          <w:fldChar w:fldCharType="end"/>
        </w:r>
      </w:hyperlink>
    </w:p>
    <w:p>
      <w:pPr>
        <w:pStyle w:val="TOC2"/>
        <w:tabs>
          <w:tab w:val="right" w:leader="dot" w:pos="8306"/>
        </w:tabs>
      </w:pPr>
      <w:hyperlink w:anchor="_Toc4902" w:history="1">
        <w:r>
          <w:rPr>
            <w:rFonts w:ascii="仿宋" w:eastAsia="仿宋" w:hAnsi="仿宋" w:cs="仿宋" w:hint="eastAsia"/>
            <w:lang w:eastAsia="zh-CN"/>
          </w:rPr>
          <w:t>(二)、社会风险分析</w:t>
        </w:r>
        <w:r>
          <w:tab/>
        </w:r>
        <w:r>
          <w:fldChar w:fldCharType="begin"/>
        </w:r>
        <w:r>
          <w:instrText xml:space="preserve"> PAGEREF _Toc4902 \h </w:instrText>
        </w:r>
        <w:r>
          <w:fldChar w:fldCharType="separate"/>
        </w:r>
        <w:r>
          <w:t>11</w:t>
        </w:r>
        <w:r>
          <w:fldChar w:fldCharType="end"/>
        </w:r>
      </w:hyperlink>
    </w:p>
    <w:p>
      <w:pPr>
        <w:pStyle w:val="TOC2"/>
        <w:tabs>
          <w:tab w:val="right" w:leader="dot" w:pos="8306"/>
        </w:tabs>
      </w:pPr>
      <w:hyperlink w:anchor="_Toc26617" w:history="1">
        <w:r>
          <w:rPr>
            <w:rFonts w:ascii="仿宋" w:eastAsia="仿宋" w:hAnsi="仿宋" w:cs="仿宋" w:hint="eastAsia"/>
            <w:lang w:eastAsia="zh-CN"/>
          </w:rPr>
          <w:t>(三)、市场风险分析</w:t>
        </w:r>
        <w:r>
          <w:tab/>
        </w:r>
        <w:r>
          <w:fldChar w:fldCharType="begin"/>
        </w:r>
        <w:r>
          <w:instrText xml:space="preserve"> PAGEREF _Toc26617 \h </w:instrText>
        </w:r>
        <w:r>
          <w:fldChar w:fldCharType="separate"/>
        </w:r>
        <w:r>
          <w:t>12</w:t>
        </w:r>
        <w:r>
          <w:fldChar w:fldCharType="end"/>
        </w:r>
      </w:hyperlink>
    </w:p>
    <w:p>
      <w:pPr>
        <w:pStyle w:val="TOC2"/>
        <w:tabs>
          <w:tab w:val="right" w:leader="dot" w:pos="8306"/>
        </w:tabs>
      </w:pPr>
      <w:hyperlink w:anchor="_Toc15580" w:history="1">
        <w:r>
          <w:rPr>
            <w:rFonts w:ascii="仿宋" w:eastAsia="仿宋" w:hAnsi="仿宋" w:cs="仿宋" w:hint="eastAsia"/>
            <w:lang w:eastAsia="zh-CN"/>
          </w:rPr>
          <w:t>(四)、资金风险分析</w:t>
        </w:r>
        <w:r>
          <w:tab/>
        </w:r>
        <w:r>
          <w:fldChar w:fldCharType="begin"/>
        </w:r>
        <w:r>
          <w:instrText xml:space="preserve"> PAGEREF _Toc15580 \h </w:instrText>
        </w:r>
        <w:r>
          <w:fldChar w:fldCharType="separate"/>
        </w:r>
        <w:r>
          <w:t>13</w:t>
        </w:r>
        <w:r>
          <w:fldChar w:fldCharType="end"/>
        </w:r>
      </w:hyperlink>
    </w:p>
    <w:p>
      <w:pPr>
        <w:pStyle w:val="TOC2"/>
        <w:tabs>
          <w:tab w:val="right" w:leader="dot" w:pos="8306"/>
        </w:tabs>
      </w:pPr>
      <w:hyperlink w:anchor="_Toc18003" w:history="1">
        <w:r>
          <w:rPr>
            <w:rFonts w:ascii="仿宋" w:eastAsia="仿宋" w:hAnsi="仿宋" w:cs="仿宋" w:hint="eastAsia"/>
            <w:lang w:eastAsia="zh-CN"/>
          </w:rPr>
          <w:t>(五)、技术风险分析</w:t>
        </w:r>
        <w:r>
          <w:tab/>
        </w:r>
        <w:r>
          <w:fldChar w:fldCharType="begin"/>
        </w:r>
        <w:r>
          <w:instrText xml:space="preserve"> PAGEREF _Toc18003 \h </w:instrText>
        </w:r>
        <w:r>
          <w:fldChar w:fldCharType="separate"/>
        </w:r>
        <w:r>
          <w:t>14</w:t>
        </w:r>
        <w:r>
          <w:fldChar w:fldCharType="end"/>
        </w:r>
      </w:hyperlink>
    </w:p>
    <w:p>
      <w:pPr>
        <w:pStyle w:val="TOC2"/>
        <w:tabs>
          <w:tab w:val="right" w:leader="dot" w:pos="8306"/>
        </w:tabs>
      </w:pPr>
      <w:hyperlink w:anchor="_Toc19199" w:history="1">
        <w:r>
          <w:rPr>
            <w:rFonts w:ascii="仿宋" w:eastAsia="仿宋" w:hAnsi="仿宋" w:cs="仿宋" w:hint="eastAsia"/>
            <w:lang w:eastAsia="zh-CN"/>
          </w:rPr>
          <w:t>(六)、财务风险分析</w:t>
        </w:r>
        <w:r>
          <w:tab/>
        </w:r>
        <w:r>
          <w:fldChar w:fldCharType="begin"/>
        </w:r>
        <w:r>
          <w:instrText xml:space="preserve"> PAGEREF _Toc19199 \h </w:instrText>
        </w:r>
        <w:r>
          <w:fldChar w:fldCharType="separate"/>
        </w:r>
        <w:r>
          <w:t>16</w:t>
        </w:r>
        <w:r>
          <w:fldChar w:fldCharType="end"/>
        </w:r>
      </w:hyperlink>
    </w:p>
    <w:p>
      <w:pPr>
        <w:pStyle w:val="TOC2"/>
        <w:tabs>
          <w:tab w:val="right" w:leader="dot" w:pos="8306"/>
        </w:tabs>
      </w:pPr>
      <w:hyperlink w:anchor="_Toc28022" w:history="1">
        <w:r>
          <w:rPr>
            <w:rFonts w:ascii="仿宋" w:eastAsia="仿宋" w:hAnsi="仿宋" w:cs="仿宋" w:hint="eastAsia"/>
            <w:lang w:eastAsia="zh-CN"/>
          </w:rPr>
          <w:t>(七)、管理风险分析</w:t>
        </w:r>
        <w:r>
          <w:tab/>
        </w:r>
        <w:r>
          <w:fldChar w:fldCharType="begin"/>
        </w:r>
        <w:r>
          <w:instrText xml:space="preserve"> PAGEREF _Toc28022 \h </w:instrText>
        </w:r>
        <w:r>
          <w:fldChar w:fldCharType="separate"/>
        </w:r>
        <w:r>
          <w:t>17</w:t>
        </w:r>
        <w:r>
          <w:fldChar w:fldCharType="end"/>
        </w:r>
      </w:hyperlink>
    </w:p>
    <w:p>
      <w:pPr>
        <w:pStyle w:val="TOC2"/>
        <w:tabs>
          <w:tab w:val="right" w:leader="dot" w:pos="8306"/>
        </w:tabs>
      </w:pPr>
      <w:hyperlink w:anchor="_Toc31116" w:history="1">
        <w:r>
          <w:rPr>
            <w:rFonts w:ascii="仿宋" w:eastAsia="仿宋" w:hAnsi="仿宋" w:cs="仿宋" w:hint="eastAsia"/>
            <w:lang w:eastAsia="zh-CN"/>
          </w:rPr>
          <w:t>(八)、其它风险分析</w:t>
        </w:r>
        <w:r>
          <w:tab/>
        </w:r>
        <w:r>
          <w:fldChar w:fldCharType="begin"/>
        </w:r>
        <w:r>
          <w:instrText xml:space="preserve"> PAGEREF _Toc31116 \h </w:instrText>
        </w:r>
        <w:r>
          <w:fldChar w:fldCharType="separate"/>
        </w:r>
        <w:r>
          <w:t>19</w:t>
        </w:r>
        <w:r>
          <w:fldChar w:fldCharType="end"/>
        </w:r>
      </w:hyperlink>
    </w:p>
    <w:p>
      <w:pPr>
        <w:pStyle w:val="TOC2"/>
        <w:tabs>
          <w:tab w:val="right" w:leader="dot" w:pos="8306"/>
        </w:tabs>
      </w:pPr>
      <w:hyperlink w:anchor="_Toc11273" w:history="1">
        <w:r>
          <w:rPr>
            <w:rFonts w:ascii="仿宋" w:eastAsia="仿宋" w:hAnsi="仿宋" w:cs="仿宋" w:hint="eastAsia"/>
            <w:lang w:eastAsia="zh-CN"/>
          </w:rPr>
          <w:t>(九)、社会影响评估</w:t>
        </w:r>
        <w:r>
          <w:tab/>
        </w:r>
        <w:r>
          <w:fldChar w:fldCharType="begin"/>
        </w:r>
        <w:r>
          <w:instrText xml:space="preserve"> PAGEREF _Toc11273 \h </w:instrText>
        </w:r>
        <w:r>
          <w:fldChar w:fldCharType="separate"/>
        </w:r>
        <w:r>
          <w:t>20</w:t>
        </w:r>
        <w:r>
          <w:fldChar w:fldCharType="end"/>
        </w:r>
      </w:hyperlink>
    </w:p>
    <w:p>
      <w:pPr>
        <w:pStyle w:val="TOC1"/>
        <w:tabs>
          <w:tab w:val="right" w:leader="dot" w:pos="8306"/>
        </w:tabs>
      </w:pPr>
      <w:hyperlink w:anchor="_Toc15554" w:history="1">
        <w:r>
          <w:rPr>
            <w:rFonts w:ascii="仿宋" w:eastAsia="仿宋" w:hAnsi="仿宋" w:cs="仿宋" w:hint="eastAsia"/>
            <w:lang w:eastAsia="zh-CN"/>
          </w:rPr>
          <w:t>四、社会影响分析</w:t>
        </w:r>
        <w:r>
          <w:tab/>
        </w:r>
        <w:r>
          <w:fldChar w:fldCharType="begin"/>
        </w:r>
        <w:r>
          <w:instrText xml:space="preserve"> PAGEREF _Toc15554 \h </w:instrText>
        </w:r>
        <w:r>
          <w:fldChar w:fldCharType="separate"/>
        </w:r>
        <w:r>
          <w:t>22</w:t>
        </w:r>
        <w:r>
          <w:fldChar w:fldCharType="end"/>
        </w:r>
      </w:hyperlink>
    </w:p>
    <w:p>
      <w:pPr>
        <w:pStyle w:val="TOC2"/>
        <w:tabs>
          <w:tab w:val="right" w:leader="dot" w:pos="8306"/>
        </w:tabs>
      </w:pPr>
      <w:hyperlink w:anchor="_Toc19641" w:history="1">
        <w:r>
          <w:rPr>
            <w:rFonts w:ascii="仿宋" w:eastAsia="仿宋" w:hAnsi="仿宋" w:cs="仿宋" w:hint="eastAsia"/>
            <w:lang w:eastAsia="zh-CN"/>
          </w:rPr>
          <w:t>(一)、社会影响效果分析</w:t>
        </w:r>
        <w:r>
          <w:tab/>
        </w:r>
        <w:r>
          <w:fldChar w:fldCharType="begin"/>
        </w:r>
        <w:r>
          <w:instrText xml:space="preserve"> PAGEREF _Toc19641 \h </w:instrText>
        </w:r>
        <w:r>
          <w:fldChar w:fldCharType="separate"/>
        </w:r>
        <w:r>
          <w:t>22</w:t>
        </w:r>
        <w:r>
          <w:fldChar w:fldCharType="end"/>
        </w:r>
      </w:hyperlink>
    </w:p>
    <w:p>
      <w:pPr>
        <w:pStyle w:val="TOC2"/>
        <w:tabs>
          <w:tab w:val="right" w:leader="dot" w:pos="8306"/>
        </w:tabs>
      </w:pPr>
      <w:hyperlink w:anchor="_Toc26202" w:history="1">
        <w:r>
          <w:rPr>
            <w:rFonts w:ascii="仿宋" w:eastAsia="仿宋" w:hAnsi="仿宋" w:cs="仿宋" w:hint="eastAsia"/>
            <w:lang w:eastAsia="zh-CN"/>
          </w:rPr>
          <w:t>(二)、社会适应性分析</w:t>
        </w:r>
        <w:r>
          <w:tab/>
        </w:r>
        <w:r>
          <w:fldChar w:fldCharType="begin"/>
        </w:r>
        <w:r>
          <w:instrText xml:space="preserve"> PAGEREF _Toc26202 \h </w:instrText>
        </w:r>
        <w:r>
          <w:fldChar w:fldCharType="separate"/>
        </w:r>
        <w:r>
          <w:t>25</w:t>
        </w:r>
        <w:r>
          <w:fldChar w:fldCharType="end"/>
        </w:r>
      </w:hyperlink>
    </w:p>
    <w:p>
      <w:pPr>
        <w:pStyle w:val="TOC2"/>
        <w:tabs>
          <w:tab w:val="right" w:leader="dot" w:pos="8306"/>
        </w:tabs>
      </w:pPr>
      <w:hyperlink w:anchor="_Toc19733" w:history="1">
        <w:r>
          <w:rPr>
            <w:rFonts w:ascii="仿宋" w:eastAsia="仿宋" w:hAnsi="仿宋" w:cs="仿宋" w:hint="eastAsia"/>
            <w:lang w:eastAsia="zh-CN"/>
          </w:rPr>
          <w:t>(三)、社会风险及对策分析</w:t>
        </w:r>
        <w:r>
          <w:tab/>
        </w:r>
        <w:r>
          <w:fldChar w:fldCharType="begin"/>
        </w:r>
        <w:r>
          <w:instrText xml:space="preserve"> PAGEREF _Toc19733 \h </w:instrText>
        </w:r>
        <w:r>
          <w:fldChar w:fldCharType="separate"/>
        </w:r>
        <w:r>
          <w:t>26</w:t>
        </w:r>
        <w:r>
          <w:fldChar w:fldCharType="end"/>
        </w:r>
      </w:hyperlink>
    </w:p>
    <w:p>
      <w:pPr>
        <w:pStyle w:val="TOC1"/>
        <w:tabs>
          <w:tab w:val="right" w:leader="dot" w:pos="8306"/>
        </w:tabs>
      </w:pPr>
      <w:hyperlink w:anchor="_Toc3453" w:history="1">
        <w:r>
          <w:rPr>
            <w:rFonts w:ascii="仿宋" w:eastAsia="仿宋" w:hAnsi="仿宋" w:cs="仿宋" w:hint="eastAsia"/>
            <w:lang w:eastAsia="zh-CN"/>
          </w:rPr>
          <w:t>五、经济影响分析</w:t>
        </w:r>
        <w:r>
          <w:tab/>
        </w:r>
        <w:r>
          <w:fldChar w:fldCharType="begin"/>
        </w:r>
        <w:r>
          <w:instrText xml:space="preserve"> PAGEREF _Toc3453 \h </w:instrText>
        </w:r>
        <w:r>
          <w:fldChar w:fldCharType="separate"/>
        </w:r>
        <w:r>
          <w:t>29</w:t>
        </w:r>
        <w:r>
          <w:fldChar w:fldCharType="end"/>
        </w:r>
      </w:hyperlink>
    </w:p>
    <w:p>
      <w:pPr>
        <w:pStyle w:val="TOC2"/>
        <w:tabs>
          <w:tab w:val="right" w:leader="dot" w:pos="8306"/>
        </w:tabs>
      </w:pPr>
      <w:hyperlink w:anchor="_Toc44" w:history="1">
        <w:r>
          <w:rPr>
            <w:rFonts w:ascii="仿宋" w:eastAsia="仿宋" w:hAnsi="仿宋" w:cs="仿宋" w:hint="eastAsia"/>
            <w:lang w:eastAsia="zh-CN"/>
          </w:rPr>
          <w:t>(一)、经济费用效益或费用效果分析</w:t>
        </w:r>
        <w:r>
          <w:tab/>
        </w:r>
        <w:r>
          <w:fldChar w:fldCharType="begin"/>
        </w:r>
        <w:r>
          <w:instrText xml:space="preserve"> PAGEREF _Toc44 \h </w:instrText>
        </w:r>
        <w:r>
          <w:fldChar w:fldCharType="separate"/>
        </w:r>
        <w:r>
          <w:t>29</w:t>
        </w:r>
        <w:r>
          <w:fldChar w:fldCharType="end"/>
        </w:r>
      </w:hyperlink>
    </w:p>
    <w:p>
      <w:pPr>
        <w:pStyle w:val="TOC2"/>
        <w:tabs>
          <w:tab w:val="right" w:leader="dot" w:pos="8306"/>
        </w:tabs>
      </w:pPr>
      <w:hyperlink w:anchor="_Toc5979" w:history="1">
        <w:r>
          <w:rPr>
            <w:rFonts w:ascii="仿宋" w:eastAsia="仿宋" w:hAnsi="仿宋" w:cs="仿宋" w:hint="eastAsia"/>
            <w:lang w:eastAsia="zh-CN"/>
          </w:rPr>
          <w:t>(二)、行业影响分析</w:t>
        </w:r>
        <w:r>
          <w:tab/>
        </w:r>
        <w:r>
          <w:fldChar w:fldCharType="begin"/>
        </w:r>
        <w:r>
          <w:instrText xml:space="preserve"> PAGEREF _Toc5979 \h </w:instrText>
        </w:r>
        <w:r>
          <w:fldChar w:fldCharType="separate"/>
        </w:r>
        <w:r>
          <w:t>32</w:t>
        </w:r>
        <w:r>
          <w:fldChar w:fldCharType="end"/>
        </w:r>
      </w:hyperlink>
    </w:p>
    <w:p>
      <w:pPr>
        <w:pStyle w:val="TOC2"/>
        <w:tabs>
          <w:tab w:val="right" w:leader="dot" w:pos="8306"/>
        </w:tabs>
      </w:pPr>
      <w:hyperlink w:anchor="_Toc9029" w:history="1">
        <w:r>
          <w:rPr>
            <w:rFonts w:ascii="仿宋" w:eastAsia="仿宋" w:hAnsi="仿宋" w:cs="仿宋" w:hint="eastAsia"/>
            <w:lang w:eastAsia="zh-CN"/>
          </w:rPr>
          <w:t>(三)、区域经济影响分析</w:t>
        </w:r>
        <w:r>
          <w:tab/>
        </w:r>
        <w:r>
          <w:fldChar w:fldCharType="begin"/>
        </w:r>
        <w:r>
          <w:instrText xml:space="preserve"> PAGEREF _Toc9029 \h </w:instrText>
        </w:r>
        <w:r>
          <w:fldChar w:fldCharType="separate"/>
        </w:r>
        <w:r>
          <w:t>33</w:t>
        </w:r>
        <w:r>
          <w:fldChar w:fldCharType="end"/>
        </w:r>
      </w:hyperlink>
    </w:p>
    <w:p>
      <w:pPr>
        <w:pStyle w:val="TOC2"/>
        <w:tabs>
          <w:tab w:val="right" w:leader="dot" w:pos="8306"/>
        </w:tabs>
      </w:pPr>
      <w:hyperlink w:anchor="_Toc28055" w:history="1">
        <w:r>
          <w:rPr>
            <w:rFonts w:ascii="仿宋" w:eastAsia="仿宋" w:hAnsi="仿宋" w:cs="仿宋" w:hint="eastAsia"/>
            <w:lang w:eastAsia="zh-CN"/>
          </w:rPr>
          <w:t>(四)、宏观经济影响分析</w:t>
        </w:r>
        <w:r>
          <w:tab/>
        </w:r>
        <w:r>
          <w:fldChar w:fldCharType="begin"/>
        </w:r>
        <w:r>
          <w:instrText xml:space="preserve"> PAGEREF _Toc28055 \h </w:instrText>
        </w:r>
        <w:r>
          <w:fldChar w:fldCharType="separate"/>
        </w:r>
        <w:r>
          <w:t>34</w:t>
        </w:r>
        <w:r>
          <w:fldChar w:fldCharType="end"/>
        </w:r>
      </w:hyperlink>
    </w:p>
    <w:p>
      <w:pPr>
        <w:pStyle w:val="TOC1"/>
        <w:tabs>
          <w:tab w:val="right" w:leader="dot" w:pos="8306"/>
        </w:tabs>
      </w:pPr>
      <w:hyperlink w:anchor="_Toc23845" w:history="1">
        <w:r>
          <w:rPr>
            <w:rFonts w:ascii="仿宋" w:eastAsia="仿宋" w:hAnsi="仿宋" w:cs="仿宋" w:hint="eastAsia"/>
            <w:lang w:eastAsia="zh-CN"/>
          </w:rPr>
          <w:t>六、项目监理与质量保证</w:t>
        </w:r>
        <w:r>
          <w:tab/>
        </w:r>
        <w:r>
          <w:fldChar w:fldCharType="begin"/>
        </w:r>
        <w:r>
          <w:instrText xml:space="preserve"> PAGEREF _Toc23845 \h </w:instrText>
        </w:r>
        <w:r>
          <w:fldChar w:fldCharType="separate"/>
        </w:r>
        <w:r>
          <w:t>36</w:t>
        </w:r>
        <w:r>
          <w:fldChar w:fldCharType="end"/>
        </w:r>
      </w:hyperlink>
    </w:p>
    <w:p>
      <w:pPr>
        <w:pStyle w:val="TOC2"/>
        <w:tabs>
          <w:tab w:val="right" w:leader="dot" w:pos="8306"/>
        </w:tabs>
      </w:pPr>
      <w:hyperlink w:anchor="_Toc6363" w:history="1">
        <w:r>
          <w:rPr>
            <w:rFonts w:ascii="仿宋" w:eastAsia="仿宋" w:hAnsi="仿宋" w:cs="仿宋" w:hint="eastAsia"/>
            <w:lang w:eastAsia="zh-CN"/>
          </w:rPr>
          <w:t>(一)、监理体系构建</w:t>
        </w:r>
        <w:r>
          <w:tab/>
        </w:r>
        <w:r>
          <w:fldChar w:fldCharType="begin"/>
        </w:r>
        <w:r>
          <w:instrText xml:space="preserve"> PAGEREF _Toc6363 \h </w:instrText>
        </w:r>
        <w:r>
          <w:fldChar w:fldCharType="separate"/>
        </w:r>
        <w:r>
          <w:t>36</w:t>
        </w:r>
        <w:r>
          <w:fldChar w:fldCharType="end"/>
        </w:r>
      </w:hyperlink>
    </w:p>
    <w:p>
      <w:pPr>
        <w:pStyle w:val="TOC2"/>
        <w:tabs>
          <w:tab w:val="right" w:leader="dot" w:pos="8306"/>
        </w:tabs>
      </w:pPr>
      <w:hyperlink w:anchor="_Toc9413" w:history="1">
        <w:r>
          <w:rPr>
            <w:rFonts w:ascii="仿宋" w:eastAsia="仿宋" w:hAnsi="仿宋" w:cs="仿宋" w:hint="eastAsia"/>
            <w:lang w:eastAsia="zh-CN"/>
          </w:rPr>
          <w:t>(二)、质量保证体系实施</w:t>
        </w:r>
        <w:r>
          <w:tab/>
        </w:r>
        <w:r>
          <w:fldChar w:fldCharType="begin"/>
        </w:r>
        <w:r>
          <w:instrText xml:space="preserve"> PAGEREF _Toc9413 \h </w:instrText>
        </w:r>
        <w:r>
          <w:fldChar w:fldCharType="separate"/>
        </w:r>
        <w:r>
          <w:t>37</w:t>
        </w:r>
        <w:r>
          <w:fldChar w:fldCharType="end"/>
        </w:r>
      </w:hyperlink>
    </w:p>
    <w:p>
      <w:pPr>
        <w:pStyle w:val="TOC2"/>
        <w:tabs>
          <w:tab w:val="right" w:leader="dot" w:pos="8306"/>
        </w:tabs>
      </w:pPr>
      <w:hyperlink w:anchor="_Toc26968" w:history="1">
        <w:r>
          <w:rPr>
            <w:rFonts w:ascii="仿宋" w:eastAsia="仿宋" w:hAnsi="仿宋" w:cs="仿宋" w:hint="eastAsia"/>
            <w:lang w:eastAsia="zh-CN"/>
          </w:rPr>
          <w:t>(三)、监理与质量控制流程</w:t>
        </w:r>
        <w:r>
          <w:tab/>
        </w:r>
        <w:r>
          <w:fldChar w:fldCharType="begin"/>
        </w:r>
        <w:r>
          <w:instrText xml:space="preserve"> PAGEREF _Toc26968 \h </w:instrText>
        </w:r>
        <w:r>
          <w:fldChar w:fldCharType="separate"/>
        </w:r>
        <w:r>
          <w:t>37</w:t>
        </w:r>
        <w:r>
          <w:fldChar w:fldCharType="end"/>
        </w:r>
      </w:hyperlink>
    </w:p>
    <w:p>
      <w:pPr>
        <w:pStyle w:val="TOC1"/>
        <w:tabs>
          <w:tab w:val="right" w:leader="dot" w:pos="8306"/>
        </w:tabs>
      </w:pPr>
      <w:hyperlink w:anchor="_Toc12894" w:history="1">
        <w:r>
          <w:rPr>
            <w:rFonts w:ascii="仿宋" w:eastAsia="仿宋" w:hAnsi="仿宋" w:cs="仿宋" w:hint="eastAsia"/>
            <w:lang w:eastAsia="zh-CN"/>
          </w:rPr>
          <w:t>七、项目变更管理</w:t>
        </w:r>
        <w:r>
          <w:tab/>
        </w:r>
        <w:r>
          <w:fldChar w:fldCharType="begin"/>
        </w:r>
        <w:r>
          <w:instrText xml:space="preserve"> PAGEREF _Toc12894 \h </w:instrText>
        </w:r>
        <w:r>
          <w:fldChar w:fldCharType="separate"/>
        </w:r>
        <w:r>
          <w:t>38</w:t>
        </w:r>
        <w:r>
          <w:fldChar w:fldCharType="end"/>
        </w:r>
      </w:hyperlink>
    </w:p>
    <w:p>
      <w:pPr>
        <w:pStyle w:val="TOC2"/>
        <w:tabs>
          <w:tab w:val="right" w:leader="dot" w:pos="8306"/>
        </w:tabs>
      </w:pPr>
      <w:hyperlink w:anchor="_Toc25598" w:history="1">
        <w:r>
          <w:rPr>
            <w:rFonts w:ascii="仿宋" w:eastAsia="仿宋" w:hAnsi="仿宋" w:cs="仿宋" w:hint="eastAsia"/>
            <w:lang w:eastAsia="zh-CN"/>
          </w:rPr>
          <w:t>(一)、变更控制流程</w:t>
        </w:r>
        <w:r>
          <w:tab/>
        </w:r>
        <w:r>
          <w:fldChar w:fldCharType="begin"/>
        </w:r>
        <w:r>
          <w:instrText xml:space="preserve"> PAGEREF _Toc25598 \h </w:instrText>
        </w:r>
        <w:r>
          <w:fldChar w:fldCharType="separate"/>
        </w:r>
        <w:r>
          <w:t>38</w:t>
        </w:r>
        <w:r>
          <w:fldChar w:fldCharType="end"/>
        </w:r>
      </w:hyperlink>
    </w:p>
    <w:p>
      <w:pPr>
        <w:pStyle w:val="TOC2"/>
        <w:tabs>
          <w:tab w:val="right" w:leader="dot" w:pos="8306"/>
        </w:tabs>
      </w:pPr>
      <w:hyperlink w:anchor="_Toc30263" w:history="1">
        <w:r>
          <w:rPr>
            <w:rFonts w:ascii="仿宋" w:eastAsia="仿宋" w:hAnsi="仿宋" w:cs="仿宋" w:hint="eastAsia"/>
            <w:lang w:eastAsia="zh-CN"/>
          </w:rPr>
          <w:t>(二)、影响评估与处理</w:t>
        </w:r>
        <w:r>
          <w:tab/>
        </w:r>
        <w:r>
          <w:fldChar w:fldCharType="begin"/>
        </w:r>
        <w:r>
          <w:instrText xml:space="preserve"> PAGEREF _Toc30263 \h </w:instrText>
        </w:r>
        <w:r>
          <w:fldChar w:fldCharType="separate"/>
        </w:r>
        <w:r>
          <w:t>39</w:t>
        </w:r>
        <w:r>
          <w:fldChar w:fldCharType="end"/>
        </w:r>
      </w:hyperlink>
    </w:p>
    <w:p>
      <w:pPr>
        <w:pStyle w:val="TOC2"/>
        <w:tabs>
          <w:tab w:val="right" w:leader="dot" w:pos="8306"/>
        </w:tabs>
      </w:pPr>
      <w:hyperlink w:anchor="_Toc8875" w:history="1">
        <w:r>
          <w:rPr>
            <w:rFonts w:ascii="仿宋" w:eastAsia="仿宋" w:hAnsi="仿宋" w:cs="仿宋" w:hint="eastAsia"/>
            <w:lang w:eastAsia="zh-CN"/>
          </w:rPr>
          <w:t>(三)、变更记录与追踪</w:t>
        </w:r>
        <w:r>
          <w:tab/>
        </w:r>
        <w:r>
          <w:fldChar w:fldCharType="begin"/>
        </w:r>
        <w:r>
          <w:instrText xml:space="preserve"> PAGEREF _Toc8875 \h </w:instrText>
        </w:r>
        <w:r>
          <w:fldChar w:fldCharType="separate"/>
        </w:r>
        <w:r>
          <w:t>40</w:t>
        </w:r>
        <w:r>
          <w:fldChar w:fldCharType="end"/>
        </w:r>
      </w:hyperlink>
    </w:p>
    <w:p>
      <w:pPr>
        <w:pStyle w:val="TOC2"/>
        <w:tabs>
          <w:tab w:val="right" w:leader="dot" w:pos="8306"/>
        </w:tabs>
      </w:pPr>
      <w:hyperlink w:anchor="_Toc10916" w:history="1">
        <w:r>
          <w:rPr>
            <w:rFonts w:ascii="仿宋" w:eastAsia="仿宋" w:hAnsi="仿宋" w:cs="仿宋" w:hint="eastAsia"/>
            <w:lang w:eastAsia="zh-CN"/>
          </w:rPr>
          <w:t>(四)、变更管理策略</w:t>
        </w:r>
        <w:r>
          <w:tab/>
        </w:r>
        <w:r>
          <w:fldChar w:fldCharType="begin"/>
        </w:r>
        <w:r>
          <w:instrText xml:space="preserve"> PAGEREF _Toc10916 \h </w:instrText>
        </w:r>
        <w:r>
          <w:fldChar w:fldCharType="separate"/>
        </w:r>
        <w:r>
          <w:t>42</w:t>
        </w:r>
        <w:r>
          <w:fldChar w:fldCharType="end"/>
        </w:r>
      </w:hyperlink>
    </w:p>
    <w:p>
      <w:pPr>
        <w:pStyle w:val="TOC1"/>
        <w:tabs>
          <w:tab w:val="right" w:leader="dot" w:pos="8306"/>
        </w:tabs>
      </w:pPr>
      <w:hyperlink w:anchor="_Toc1703" w:history="1">
        <w:r>
          <w:rPr>
            <w:rFonts w:ascii="仿宋" w:eastAsia="仿宋" w:hAnsi="仿宋" w:cs="仿宋" w:hint="eastAsia"/>
            <w:lang w:eastAsia="zh-CN"/>
          </w:rPr>
          <w:t>八、土地利用与规划方案</w:t>
        </w:r>
        <w:r>
          <w:tab/>
        </w:r>
        <w:r>
          <w:fldChar w:fldCharType="begin"/>
        </w:r>
        <w:r>
          <w:instrText xml:space="preserve"> PAGEREF _Toc1703 \h </w:instrText>
        </w:r>
        <w:r>
          <w:fldChar w:fldCharType="separate"/>
        </w:r>
        <w:r>
          <w:t>44</w:t>
        </w:r>
        <w:r>
          <w:fldChar w:fldCharType="end"/>
        </w:r>
      </w:hyperlink>
    </w:p>
    <w:p>
      <w:pPr>
        <w:pStyle w:val="TOC2"/>
        <w:tabs>
          <w:tab w:val="right" w:leader="dot" w:pos="8306"/>
        </w:tabs>
      </w:pPr>
      <w:hyperlink w:anchor="_Toc773" w:history="1">
        <w:r>
          <w:rPr>
            <w:rFonts w:ascii="仿宋" w:eastAsia="仿宋" w:hAnsi="仿宋" w:cs="仿宋" w:hint="eastAsia"/>
            <w:lang w:eastAsia="zh-CN"/>
          </w:rPr>
          <w:t>(一)、项目用地情况分析</w:t>
        </w:r>
        <w:r>
          <w:tab/>
        </w:r>
        <w:r>
          <w:fldChar w:fldCharType="begin"/>
        </w:r>
        <w:r>
          <w:instrText xml:space="preserve"> PAGEREF _Toc773 \h </w:instrText>
        </w:r>
        <w:r>
          <w:fldChar w:fldCharType="separate"/>
        </w:r>
        <w:r>
          <w:t>44</w:t>
        </w:r>
        <w:r>
          <w:fldChar w:fldCharType="end"/>
        </w:r>
      </w:hyperlink>
    </w:p>
    <w:p>
      <w:pPr>
        <w:pStyle w:val="TOC2"/>
        <w:tabs>
          <w:tab w:val="right" w:leader="dot" w:pos="8306"/>
        </w:tabs>
      </w:pPr>
      <w:hyperlink w:anchor="_Toc22563" w:history="1">
        <w:r>
          <w:rPr>
            <w:rFonts w:ascii="仿宋" w:eastAsia="仿宋" w:hAnsi="仿宋" w:cs="仿宋" w:hint="eastAsia"/>
            <w:lang w:eastAsia="zh-CN"/>
          </w:rPr>
          <w:t>(二)、土地利用规划方案</w:t>
        </w:r>
        <w:r>
          <w:tab/>
        </w:r>
        <w:r>
          <w:fldChar w:fldCharType="begin"/>
        </w:r>
        <w:r>
          <w:instrText xml:space="preserve"> PAGEREF _Toc22563 \h </w:instrText>
        </w:r>
        <w:r>
          <w:fldChar w:fldCharType="separate"/>
        </w:r>
        <w:r>
          <w:t>45</w:t>
        </w:r>
        <w:r>
          <w:fldChar w:fldCharType="end"/>
        </w:r>
      </w:hyperlink>
    </w:p>
    <w:p>
      <w:pPr>
        <w:pStyle w:val="TOC1"/>
        <w:tabs>
          <w:tab w:val="right" w:leader="dot" w:pos="8306"/>
        </w:tabs>
      </w:pPr>
      <w:hyperlink w:anchor="_Toc18387" w:history="1">
        <w:r>
          <w:rPr>
            <w:rFonts w:ascii="仿宋" w:eastAsia="仿宋" w:hAnsi="仿宋" w:cs="仿宋" w:hint="eastAsia"/>
            <w:lang w:eastAsia="zh-CN"/>
          </w:rPr>
          <w:t>九、资金管理与财务规划</w:t>
        </w:r>
        <w:r>
          <w:tab/>
        </w:r>
        <w:r>
          <w:fldChar w:fldCharType="begin"/>
        </w:r>
        <w:r>
          <w:instrText xml:space="preserve"> PAGEREF _Toc18387 \h </w:instrText>
        </w:r>
        <w:r>
          <w:fldChar w:fldCharType="separate"/>
        </w:r>
        <w:r>
          <w:t>46</w:t>
        </w:r>
        <w:r>
          <w:fldChar w:fldCharType="end"/>
        </w:r>
      </w:hyperlink>
    </w:p>
    <w:p>
      <w:pPr>
        <w:pStyle w:val="TOC2"/>
        <w:tabs>
          <w:tab w:val="right" w:leader="dot" w:pos="8306"/>
        </w:tabs>
      </w:pPr>
      <w:hyperlink w:anchor="_Toc665" w:history="1">
        <w:r>
          <w:rPr>
            <w:rFonts w:ascii="仿宋" w:eastAsia="仿宋" w:hAnsi="仿宋" w:cs="仿宋" w:hint="eastAsia"/>
            <w:lang w:eastAsia="zh-CN"/>
          </w:rPr>
          <w:t>(一)、项目资金来源与筹措</w:t>
        </w:r>
        <w:r>
          <w:tab/>
        </w:r>
        <w:r>
          <w:fldChar w:fldCharType="begin"/>
        </w:r>
        <w:r>
          <w:instrText xml:space="preserve"> PAGEREF _Toc665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2" w:history="1">
        <w:r>
          <w:rPr>
            <w:rFonts w:ascii="仿宋" w:eastAsia="仿宋" w:hAnsi="仿宋" w:cs="仿宋" w:hint="eastAsia"/>
            <w:lang w:eastAsia="zh-CN"/>
          </w:rPr>
          <w:t>(二)、资金使用与监管</w:t>
        </w:r>
        <w:r>
          <w:tab/>
        </w:r>
        <w:r>
          <w:fldChar w:fldCharType="begin"/>
        </w:r>
        <w:r>
          <w:instrText xml:space="preserve"> PAGEREF _Toc28662 \h </w:instrText>
        </w:r>
        <w:r>
          <w:fldChar w:fldCharType="separate"/>
        </w:r>
        <w:r>
          <w:t>47</w:t>
        </w:r>
        <w:r>
          <w:fldChar w:fldCharType="end"/>
        </w:r>
      </w:hyperlink>
    </w:p>
    <w:p>
      <w:pPr>
        <w:pStyle w:val="TOC2"/>
        <w:tabs>
          <w:tab w:val="right" w:leader="dot" w:pos="8306"/>
        </w:tabs>
      </w:pPr>
      <w:hyperlink w:anchor="_Toc23869" w:history="1">
        <w:r>
          <w:rPr>
            <w:rFonts w:ascii="仿宋" w:eastAsia="仿宋" w:hAnsi="仿宋" w:cs="仿宋" w:hint="eastAsia"/>
            <w:lang w:eastAsia="zh-CN"/>
          </w:rPr>
          <w:t>(三)、财务规划与预测</w:t>
        </w:r>
        <w:r>
          <w:tab/>
        </w:r>
        <w:r>
          <w:fldChar w:fldCharType="begin"/>
        </w:r>
        <w:r>
          <w:instrText xml:space="preserve"> PAGEREF _Toc23869 \h </w:instrText>
        </w:r>
        <w:r>
          <w:fldChar w:fldCharType="separate"/>
        </w:r>
        <w:r>
          <w:t>49</w:t>
        </w:r>
        <w:r>
          <w:fldChar w:fldCharType="end"/>
        </w:r>
      </w:hyperlink>
    </w:p>
    <w:p>
      <w:pPr>
        <w:pStyle w:val="TOC1"/>
        <w:tabs>
          <w:tab w:val="right" w:leader="dot" w:pos="8306"/>
        </w:tabs>
      </w:pPr>
      <w:hyperlink w:anchor="_Toc2561" w:history="1">
        <w:r>
          <w:rPr>
            <w:rFonts w:ascii="仿宋" w:eastAsia="仿宋" w:hAnsi="仿宋" w:cs="仿宋" w:hint="eastAsia"/>
            <w:lang w:eastAsia="zh-CN"/>
          </w:rPr>
          <w:t>十、技术创新与产业升级</w:t>
        </w:r>
        <w:r>
          <w:tab/>
        </w:r>
        <w:r>
          <w:fldChar w:fldCharType="begin"/>
        </w:r>
        <w:r>
          <w:instrText xml:space="preserve"> PAGEREF _Toc2561 \h </w:instrText>
        </w:r>
        <w:r>
          <w:fldChar w:fldCharType="separate"/>
        </w:r>
        <w:r>
          <w:t>50</w:t>
        </w:r>
        <w:r>
          <w:fldChar w:fldCharType="end"/>
        </w:r>
      </w:hyperlink>
    </w:p>
    <w:p>
      <w:pPr>
        <w:pStyle w:val="TOC2"/>
        <w:tabs>
          <w:tab w:val="right" w:leader="dot" w:pos="8306"/>
        </w:tabs>
      </w:pPr>
      <w:hyperlink w:anchor="_Toc10205" w:history="1">
        <w:r>
          <w:rPr>
            <w:rFonts w:ascii="仿宋" w:eastAsia="仿宋" w:hAnsi="仿宋" w:cs="仿宋" w:hint="eastAsia"/>
            <w:lang w:eastAsia="zh-CN"/>
          </w:rPr>
          <w:t>(一)、技术创新方向与目标</w:t>
        </w:r>
        <w:r>
          <w:tab/>
        </w:r>
        <w:r>
          <w:fldChar w:fldCharType="begin"/>
        </w:r>
        <w:r>
          <w:instrText xml:space="preserve"> PAGEREF _Toc10205 \h </w:instrText>
        </w:r>
        <w:r>
          <w:fldChar w:fldCharType="separate"/>
        </w:r>
        <w:r>
          <w:t>50</w:t>
        </w:r>
        <w:r>
          <w:fldChar w:fldCharType="end"/>
        </w:r>
      </w:hyperlink>
    </w:p>
    <w:p>
      <w:pPr>
        <w:pStyle w:val="TOC2"/>
        <w:tabs>
          <w:tab w:val="right" w:leader="dot" w:pos="8306"/>
        </w:tabs>
      </w:pPr>
      <w:hyperlink w:anchor="_Toc7168" w:history="1">
        <w:r>
          <w:rPr>
            <w:rFonts w:ascii="仿宋" w:eastAsia="仿宋" w:hAnsi="仿宋" w:cs="仿宋" w:hint="eastAsia"/>
            <w:lang w:eastAsia="zh-CN"/>
          </w:rPr>
          <w:t>(二)、产业升级路径与措施</w:t>
        </w:r>
        <w:r>
          <w:tab/>
        </w:r>
        <w:r>
          <w:fldChar w:fldCharType="begin"/>
        </w:r>
        <w:r>
          <w:instrText xml:space="preserve"> PAGEREF _Toc7168 \h </w:instrText>
        </w:r>
        <w:r>
          <w:fldChar w:fldCharType="separate"/>
        </w:r>
        <w:r>
          <w:t>51</w:t>
        </w:r>
        <w:r>
          <w:fldChar w:fldCharType="end"/>
        </w:r>
      </w:hyperlink>
    </w:p>
    <w:p>
      <w:pPr>
        <w:pStyle w:val="TOC1"/>
        <w:tabs>
          <w:tab w:val="right" w:leader="dot" w:pos="8306"/>
        </w:tabs>
      </w:pPr>
      <w:hyperlink w:anchor="_Toc26597" w:history="1">
        <w:r>
          <w:rPr>
            <w:rFonts w:ascii="仿宋" w:eastAsia="仿宋" w:hAnsi="仿宋" w:cs="仿宋" w:hint="eastAsia"/>
            <w:lang w:eastAsia="zh-CN"/>
          </w:rPr>
          <w:t>十一、环境保护与绿色发展</w:t>
        </w:r>
        <w:r>
          <w:tab/>
        </w:r>
        <w:r>
          <w:fldChar w:fldCharType="begin"/>
        </w:r>
        <w:r>
          <w:instrText xml:space="preserve"> PAGEREF _Toc26597 \h </w:instrText>
        </w:r>
        <w:r>
          <w:fldChar w:fldCharType="separate"/>
        </w:r>
        <w:r>
          <w:t>52</w:t>
        </w:r>
        <w:r>
          <w:fldChar w:fldCharType="end"/>
        </w:r>
      </w:hyperlink>
    </w:p>
    <w:p>
      <w:pPr>
        <w:pStyle w:val="TOC2"/>
        <w:tabs>
          <w:tab w:val="right" w:leader="dot" w:pos="8306"/>
        </w:tabs>
      </w:pPr>
      <w:hyperlink w:anchor="_Toc5882" w:history="1">
        <w:r>
          <w:rPr>
            <w:rFonts w:ascii="仿宋" w:eastAsia="仿宋" w:hAnsi="仿宋" w:cs="仿宋" w:hint="eastAsia"/>
            <w:lang w:eastAsia="zh-CN"/>
          </w:rPr>
          <w:t>(一)、环境保护措施</w:t>
        </w:r>
        <w:r>
          <w:tab/>
        </w:r>
        <w:r>
          <w:fldChar w:fldCharType="begin"/>
        </w:r>
        <w:r>
          <w:instrText xml:space="preserve"> PAGEREF _Toc5882 \h </w:instrText>
        </w:r>
        <w:r>
          <w:fldChar w:fldCharType="separate"/>
        </w:r>
        <w:r>
          <w:t>52</w:t>
        </w:r>
        <w:r>
          <w:fldChar w:fldCharType="end"/>
        </w:r>
      </w:hyperlink>
    </w:p>
    <w:p>
      <w:pPr>
        <w:pStyle w:val="TOC2"/>
        <w:tabs>
          <w:tab w:val="right" w:leader="dot" w:pos="8306"/>
        </w:tabs>
      </w:pPr>
      <w:hyperlink w:anchor="_Toc28259" w:history="1">
        <w:r>
          <w:rPr>
            <w:rFonts w:ascii="仿宋" w:eastAsia="仿宋" w:hAnsi="仿宋" w:cs="仿宋" w:hint="eastAsia"/>
            <w:lang w:eastAsia="zh-CN"/>
          </w:rPr>
          <w:t>(二)、绿色发展与可持续发展策略</w:t>
        </w:r>
        <w:r>
          <w:tab/>
        </w:r>
        <w:r>
          <w:fldChar w:fldCharType="begin"/>
        </w:r>
        <w:r>
          <w:instrText xml:space="preserve"> PAGEREF _Toc28259 \h </w:instrText>
        </w:r>
        <w:r>
          <w:fldChar w:fldCharType="separate"/>
        </w:r>
        <w:r>
          <w:t>54</w:t>
        </w:r>
        <w:r>
          <w:fldChar w:fldCharType="end"/>
        </w:r>
      </w:hyperlink>
    </w:p>
    <w:p>
      <w:pPr>
        <w:pStyle w:val="TOC1"/>
        <w:tabs>
          <w:tab w:val="right" w:leader="dot" w:pos="8306"/>
        </w:tabs>
      </w:pPr>
      <w:hyperlink w:anchor="_Toc9054" w:history="1">
        <w:r>
          <w:rPr>
            <w:rFonts w:ascii="仿宋" w:eastAsia="仿宋" w:hAnsi="仿宋" w:cs="仿宋" w:hint="eastAsia"/>
            <w:lang w:eastAsia="zh-CN"/>
          </w:rPr>
          <w:t>十二、经济效益与社会效益优化</w:t>
        </w:r>
        <w:r>
          <w:tab/>
        </w:r>
        <w:r>
          <w:fldChar w:fldCharType="begin"/>
        </w:r>
        <w:r>
          <w:instrText xml:space="preserve"> PAGEREF _Toc9054 \h </w:instrText>
        </w:r>
        <w:r>
          <w:fldChar w:fldCharType="separate"/>
        </w:r>
        <w:r>
          <w:t>55</w:t>
        </w:r>
        <w:r>
          <w:fldChar w:fldCharType="end"/>
        </w:r>
      </w:hyperlink>
    </w:p>
    <w:p>
      <w:pPr>
        <w:pStyle w:val="TOC2"/>
        <w:tabs>
          <w:tab w:val="right" w:leader="dot" w:pos="8306"/>
        </w:tabs>
      </w:pPr>
      <w:hyperlink w:anchor="_Toc22331" w:history="1">
        <w:r>
          <w:rPr>
            <w:rFonts w:ascii="仿宋" w:eastAsia="仿宋" w:hAnsi="仿宋" w:cs="仿宋" w:hint="eastAsia"/>
            <w:lang w:eastAsia="zh-CN"/>
          </w:rPr>
          <w:t>(一)、经济效益提升策略</w:t>
        </w:r>
        <w:r>
          <w:tab/>
        </w:r>
        <w:r>
          <w:fldChar w:fldCharType="begin"/>
        </w:r>
        <w:r>
          <w:instrText xml:space="preserve"> PAGEREF _Toc22331 \h </w:instrText>
        </w:r>
        <w:r>
          <w:fldChar w:fldCharType="separate"/>
        </w:r>
        <w:r>
          <w:t>55</w:t>
        </w:r>
        <w:r>
          <w:fldChar w:fldCharType="end"/>
        </w:r>
      </w:hyperlink>
    </w:p>
    <w:p>
      <w:pPr>
        <w:pStyle w:val="TOC2"/>
        <w:tabs>
          <w:tab w:val="right" w:leader="dot" w:pos="8306"/>
        </w:tabs>
      </w:pPr>
      <w:hyperlink w:anchor="_Toc30189" w:history="1">
        <w:r>
          <w:rPr>
            <w:rFonts w:ascii="仿宋" w:eastAsia="仿宋" w:hAnsi="仿宋" w:cs="仿宋" w:hint="eastAsia"/>
            <w:lang w:eastAsia="zh-CN"/>
          </w:rPr>
          <w:t>(二)、社会效益增强方案</w:t>
        </w:r>
        <w:r>
          <w:tab/>
        </w:r>
        <w:r>
          <w:fldChar w:fldCharType="begin"/>
        </w:r>
        <w:r>
          <w:instrText xml:space="preserve"> PAGEREF _Toc30189 \h </w:instrText>
        </w:r>
        <w:r>
          <w:fldChar w:fldCharType="separate"/>
        </w:r>
        <w:r>
          <w:t>57</w:t>
        </w:r>
        <w:r>
          <w:fldChar w:fldCharType="end"/>
        </w:r>
      </w:hyperlink>
    </w:p>
    <w:p>
      <w:pPr>
        <w:pStyle w:val="TOC1"/>
        <w:tabs>
          <w:tab w:val="right" w:leader="dot" w:pos="8306"/>
        </w:tabs>
      </w:pPr>
      <w:hyperlink w:anchor="_Toc4844" w:history="1">
        <w:r>
          <w:rPr>
            <w:rFonts w:ascii="仿宋" w:eastAsia="仿宋" w:hAnsi="仿宋" w:cs="仿宋" w:hint="eastAsia"/>
            <w:lang w:eastAsia="zh-CN"/>
          </w:rPr>
          <w:t>十三、质量管理与控制</w:t>
        </w:r>
        <w:r>
          <w:tab/>
        </w:r>
        <w:r>
          <w:fldChar w:fldCharType="begin"/>
        </w:r>
        <w:r>
          <w:instrText xml:space="preserve"> PAGEREF _Toc4844 \h </w:instrText>
        </w:r>
        <w:r>
          <w:fldChar w:fldCharType="separate"/>
        </w:r>
        <w:r>
          <w:t>57</w:t>
        </w:r>
        <w:r>
          <w:fldChar w:fldCharType="end"/>
        </w:r>
      </w:hyperlink>
    </w:p>
    <w:p>
      <w:pPr>
        <w:pStyle w:val="TOC2"/>
        <w:tabs>
          <w:tab w:val="right" w:leader="dot" w:pos="8306"/>
        </w:tabs>
      </w:pPr>
      <w:hyperlink w:anchor="_Toc6370" w:history="1">
        <w:r>
          <w:rPr>
            <w:rFonts w:ascii="仿宋" w:eastAsia="仿宋" w:hAnsi="仿宋" w:cs="仿宋" w:hint="eastAsia"/>
            <w:lang w:eastAsia="zh-CN"/>
          </w:rPr>
          <w:t>(一)、质量管理体系建设</w:t>
        </w:r>
        <w:r>
          <w:tab/>
        </w:r>
        <w:r>
          <w:fldChar w:fldCharType="begin"/>
        </w:r>
        <w:r>
          <w:instrText xml:space="preserve"> PAGEREF _Toc6370 \h </w:instrText>
        </w:r>
        <w:r>
          <w:fldChar w:fldCharType="separate"/>
        </w:r>
        <w:r>
          <w:t>57</w:t>
        </w:r>
        <w:r>
          <w:fldChar w:fldCharType="end"/>
        </w:r>
      </w:hyperlink>
    </w:p>
    <w:p>
      <w:pPr>
        <w:pStyle w:val="TOC2"/>
        <w:tabs>
          <w:tab w:val="right" w:leader="dot" w:pos="8306"/>
        </w:tabs>
      </w:pPr>
      <w:hyperlink w:anchor="_Toc22422" w:history="1">
        <w:r>
          <w:rPr>
            <w:rFonts w:ascii="仿宋" w:eastAsia="仿宋" w:hAnsi="仿宋" w:cs="仿宋" w:hint="eastAsia"/>
            <w:lang w:eastAsia="zh-CN"/>
          </w:rPr>
          <w:t>(二)、质量控制措施</w:t>
        </w:r>
        <w:r>
          <w:tab/>
        </w:r>
        <w:r>
          <w:fldChar w:fldCharType="begin"/>
        </w:r>
        <w:r>
          <w:instrText xml:space="preserve"> PAGEREF _Toc22422 \h </w:instrText>
        </w:r>
        <w:r>
          <w:fldChar w:fldCharType="separate"/>
        </w:r>
        <w:r>
          <w:t>59</w:t>
        </w:r>
        <w:r>
          <w:fldChar w:fldCharType="end"/>
        </w:r>
      </w:hyperlink>
    </w:p>
    <w:p>
      <w:pPr>
        <w:pStyle w:val="TOC1"/>
        <w:tabs>
          <w:tab w:val="right" w:leader="dot" w:pos="8306"/>
        </w:tabs>
      </w:pPr>
      <w:hyperlink w:anchor="_Toc13156" w:history="1">
        <w:r>
          <w:rPr>
            <w:rFonts w:ascii="仿宋" w:eastAsia="仿宋" w:hAnsi="仿宋" w:cs="仿宋" w:hint="eastAsia"/>
            <w:lang w:eastAsia="zh-CN"/>
          </w:rPr>
          <w:t>十四、合作与交流机制建立</w:t>
        </w:r>
        <w:r>
          <w:tab/>
        </w:r>
        <w:r>
          <w:fldChar w:fldCharType="begin"/>
        </w:r>
        <w:r>
          <w:instrText xml:space="preserve"> PAGEREF _Toc13156 \h </w:instrText>
        </w:r>
        <w:r>
          <w:fldChar w:fldCharType="separate"/>
        </w:r>
        <w:r>
          <w:t>60</w:t>
        </w:r>
        <w:r>
          <w:fldChar w:fldCharType="end"/>
        </w:r>
      </w:hyperlink>
    </w:p>
    <w:p>
      <w:pPr>
        <w:pStyle w:val="TOC2"/>
        <w:tabs>
          <w:tab w:val="right" w:leader="dot" w:pos="8306"/>
        </w:tabs>
      </w:pPr>
      <w:hyperlink w:anchor="_Toc31526" w:history="1">
        <w:r>
          <w:rPr>
            <w:rFonts w:ascii="仿宋" w:eastAsia="仿宋" w:hAnsi="仿宋" w:cs="仿宋" w:hint="eastAsia"/>
            <w:lang w:eastAsia="zh-CN"/>
          </w:rPr>
          <w:t>(一)、合作伙伴选择与合作方式</w:t>
        </w:r>
        <w:r>
          <w:tab/>
        </w:r>
        <w:r>
          <w:fldChar w:fldCharType="begin"/>
        </w:r>
        <w:r>
          <w:instrText xml:space="preserve"> PAGEREF _Toc31526 \h </w:instrText>
        </w:r>
        <w:r>
          <w:fldChar w:fldCharType="separate"/>
        </w:r>
        <w:r>
          <w:t>60</w:t>
        </w:r>
        <w:r>
          <w:fldChar w:fldCharType="end"/>
        </w:r>
      </w:hyperlink>
    </w:p>
    <w:p>
      <w:pPr>
        <w:pStyle w:val="TOC2"/>
        <w:tabs>
          <w:tab w:val="right" w:leader="dot" w:pos="8306"/>
        </w:tabs>
      </w:pPr>
      <w:hyperlink w:anchor="_Toc27019" w:history="1">
        <w:r>
          <w:rPr>
            <w:rFonts w:ascii="仿宋" w:eastAsia="仿宋" w:hAnsi="仿宋" w:cs="仿宋" w:hint="eastAsia"/>
            <w:lang w:eastAsia="zh-CN"/>
          </w:rPr>
          <w:t>(二)、交流与合作平台搭建</w:t>
        </w:r>
        <w:r>
          <w:tab/>
        </w:r>
        <w:r>
          <w:fldChar w:fldCharType="begin"/>
        </w:r>
        <w:r>
          <w:instrText xml:space="preserve"> PAGEREF _Toc27019 \h </w:instrText>
        </w:r>
        <w:r>
          <w:fldChar w:fldCharType="separate"/>
        </w:r>
        <w:r>
          <w:t>61</w:t>
        </w:r>
        <w:r>
          <w:fldChar w:fldCharType="end"/>
        </w:r>
      </w:hyperlink>
    </w:p>
    <w:p>
      <w:pPr>
        <w:pStyle w:val="TOC1"/>
        <w:tabs>
          <w:tab w:val="right" w:leader="dot" w:pos="8306"/>
        </w:tabs>
      </w:pPr>
      <w:hyperlink w:anchor="_Toc1993" w:history="1">
        <w:r>
          <w:rPr>
            <w:rFonts w:ascii="仿宋" w:eastAsia="仿宋" w:hAnsi="仿宋" w:cs="仿宋" w:hint="eastAsia"/>
            <w:lang w:eastAsia="zh-CN"/>
          </w:rPr>
          <w:t>十五、人力资源管理与开发</w:t>
        </w:r>
        <w:r>
          <w:tab/>
        </w:r>
        <w:r>
          <w:fldChar w:fldCharType="begin"/>
        </w:r>
        <w:r>
          <w:instrText xml:space="preserve"> PAGEREF _Toc1993 \h </w:instrText>
        </w:r>
        <w:r>
          <w:fldChar w:fldCharType="separate"/>
        </w:r>
        <w:r>
          <w:t>63</w:t>
        </w:r>
        <w:r>
          <w:fldChar w:fldCharType="end"/>
        </w:r>
      </w:hyperlink>
    </w:p>
    <w:p>
      <w:pPr>
        <w:pStyle w:val="TOC2"/>
        <w:tabs>
          <w:tab w:val="right" w:leader="dot" w:pos="8306"/>
        </w:tabs>
      </w:pPr>
      <w:hyperlink w:anchor="_Toc377" w:history="1">
        <w:r>
          <w:rPr>
            <w:rFonts w:ascii="仿宋" w:eastAsia="仿宋" w:hAnsi="仿宋" w:cs="仿宋" w:hint="eastAsia"/>
            <w:lang w:eastAsia="zh-CN"/>
          </w:rPr>
          <w:t>(一)、人力资源规划</w:t>
        </w:r>
        <w:r>
          <w:tab/>
        </w:r>
        <w:r>
          <w:fldChar w:fldCharType="begin"/>
        </w:r>
        <w:r>
          <w:instrText xml:space="preserve"> PAGEREF _Toc377 \h </w:instrText>
        </w:r>
        <w:r>
          <w:fldChar w:fldCharType="separate"/>
        </w:r>
        <w:r>
          <w:t>63</w:t>
        </w:r>
        <w:r>
          <w:fldChar w:fldCharType="end"/>
        </w:r>
      </w:hyperlink>
    </w:p>
    <w:p>
      <w:pPr>
        <w:pStyle w:val="TOC2"/>
        <w:tabs>
          <w:tab w:val="right" w:leader="dot" w:pos="8306"/>
        </w:tabs>
      </w:pPr>
      <w:hyperlink w:anchor="_Toc9497" w:history="1">
        <w:r>
          <w:rPr>
            <w:rFonts w:ascii="仿宋" w:eastAsia="仿宋" w:hAnsi="仿宋" w:cs="仿宋" w:hint="eastAsia"/>
            <w:lang w:eastAsia="zh-CN"/>
          </w:rPr>
          <w:t>(二)、人力资源开发与培训</w:t>
        </w:r>
        <w:r>
          <w:tab/>
        </w:r>
        <w:r>
          <w:fldChar w:fldCharType="begin"/>
        </w:r>
        <w:r>
          <w:instrText xml:space="preserve"> PAGEREF _Toc9497 \h </w:instrText>
        </w:r>
        <w:r>
          <w:fldChar w:fldCharType="separate"/>
        </w:r>
        <w:r>
          <w:t>65</w:t>
        </w:r>
        <w:r>
          <w:fldChar w:fldCharType="end"/>
        </w:r>
      </w:hyperlink>
    </w:p>
    <w:p>
      <w:pPr>
        <w:pStyle w:val="TOC1"/>
        <w:tabs>
          <w:tab w:val="right" w:leader="dot" w:pos="8306"/>
        </w:tabs>
      </w:pPr>
      <w:hyperlink w:anchor="_Toc7770" w:history="1">
        <w:r>
          <w:rPr>
            <w:rFonts w:ascii="仿宋" w:eastAsia="仿宋" w:hAnsi="仿宋" w:cs="仿宋" w:hint="eastAsia"/>
            <w:lang w:eastAsia="zh-CN"/>
          </w:rPr>
          <w:t>十六、项目施工方案</w:t>
        </w:r>
        <w:r>
          <w:tab/>
        </w:r>
        <w:r>
          <w:fldChar w:fldCharType="begin"/>
        </w:r>
        <w:r>
          <w:instrText xml:space="preserve"> PAGEREF _Toc7770 \h </w:instrText>
        </w:r>
        <w:r>
          <w:fldChar w:fldCharType="separate"/>
        </w:r>
        <w:r>
          <w:t>67</w:t>
        </w:r>
        <w:r>
          <w:fldChar w:fldCharType="end"/>
        </w:r>
      </w:hyperlink>
    </w:p>
    <w:p>
      <w:pPr>
        <w:pStyle w:val="TOC2"/>
        <w:tabs>
          <w:tab w:val="right" w:leader="dot" w:pos="8306"/>
        </w:tabs>
      </w:pPr>
      <w:hyperlink w:anchor="_Toc934" w:history="1">
        <w:r>
          <w:rPr>
            <w:rFonts w:ascii="仿宋" w:eastAsia="仿宋" w:hAnsi="仿宋" w:cs="仿宋" w:hint="eastAsia"/>
            <w:lang w:eastAsia="zh-CN"/>
          </w:rPr>
          <w:t>(一)、施工组织设计</w:t>
        </w:r>
        <w:r>
          <w:tab/>
        </w:r>
        <w:r>
          <w:fldChar w:fldCharType="begin"/>
        </w:r>
        <w:r>
          <w:instrText xml:space="preserve"> PAGEREF _Toc934 \h </w:instrText>
        </w:r>
        <w:r>
          <w:fldChar w:fldCharType="separate"/>
        </w:r>
        <w:r>
          <w:t>67</w:t>
        </w:r>
        <w:r>
          <w:fldChar w:fldCharType="end"/>
        </w:r>
      </w:hyperlink>
    </w:p>
    <w:p>
      <w:pPr>
        <w:pStyle w:val="TOC2"/>
        <w:tabs>
          <w:tab w:val="right" w:leader="dot" w:pos="8306"/>
        </w:tabs>
      </w:pPr>
      <w:hyperlink w:anchor="_Toc10311" w:history="1">
        <w:r>
          <w:rPr>
            <w:rFonts w:ascii="仿宋" w:eastAsia="仿宋" w:hAnsi="仿宋" w:cs="仿宋" w:hint="eastAsia"/>
            <w:lang w:eastAsia="zh-CN"/>
          </w:rPr>
          <w:t>(二)、施工工艺与技术路线</w:t>
        </w:r>
        <w:r>
          <w:tab/>
        </w:r>
        <w:r>
          <w:fldChar w:fldCharType="begin"/>
        </w:r>
        <w:r>
          <w:instrText xml:space="preserve"> PAGEREF _Toc10311 \h </w:instrText>
        </w:r>
        <w:r>
          <w:fldChar w:fldCharType="separate"/>
        </w:r>
        <w:r>
          <w:t>69</w:t>
        </w:r>
        <w:r>
          <w:fldChar w:fldCharType="end"/>
        </w:r>
      </w:hyperlink>
    </w:p>
    <w:p>
      <w:pPr>
        <w:pStyle w:val="TOC2"/>
        <w:tabs>
          <w:tab w:val="right" w:leader="dot" w:pos="8306"/>
        </w:tabs>
      </w:pPr>
      <w:hyperlink w:anchor="_Toc9667" w:history="1">
        <w:r>
          <w:rPr>
            <w:rFonts w:ascii="仿宋" w:eastAsia="仿宋" w:hAnsi="仿宋" w:cs="仿宋" w:hint="eastAsia"/>
            <w:lang w:eastAsia="zh-CN"/>
          </w:rPr>
          <w:t>(三)、关键节点施工计划</w:t>
        </w:r>
        <w:r>
          <w:tab/>
        </w:r>
        <w:r>
          <w:fldChar w:fldCharType="begin"/>
        </w:r>
        <w:r>
          <w:instrText xml:space="preserve"> PAGEREF _Toc9667 \h </w:instrText>
        </w:r>
        <w:r>
          <w:fldChar w:fldCharType="separate"/>
        </w:r>
        <w:r>
          <w:t>70</w:t>
        </w:r>
        <w:r>
          <w:fldChar w:fldCharType="end"/>
        </w:r>
      </w:hyperlink>
    </w:p>
    <w:p>
      <w:pPr>
        <w:pStyle w:val="TOC2"/>
        <w:tabs>
          <w:tab w:val="right" w:leader="dot" w:pos="8306"/>
        </w:tabs>
      </w:pPr>
      <w:hyperlink w:anchor="_Toc28770" w:history="1">
        <w:r>
          <w:rPr>
            <w:rFonts w:ascii="仿宋" w:eastAsia="仿宋" w:hAnsi="仿宋" w:cs="仿宋" w:hint="eastAsia"/>
            <w:lang w:eastAsia="zh-CN"/>
          </w:rPr>
          <w:t>(四)、施工现场管理</w:t>
        </w:r>
        <w:r>
          <w:tab/>
        </w:r>
        <w:r>
          <w:fldChar w:fldCharType="begin"/>
        </w:r>
        <w:r>
          <w:instrText xml:space="preserve"> PAGEREF _Toc28770 \h </w:instrText>
        </w:r>
        <w:r>
          <w:fldChar w:fldCharType="separate"/>
        </w:r>
        <w:r>
          <w:t>72</w:t>
        </w:r>
        <w:r>
          <w:fldChar w:fldCharType="end"/>
        </w:r>
      </w:hyperlink>
    </w:p>
    <w:p>
      <w:pPr>
        <w:pStyle w:val="TOC1"/>
        <w:tabs>
          <w:tab w:val="right" w:leader="dot" w:pos="8306"/>
        </w:tabs>
      </w:pPr>
      <w:hyperlink w:anchor="_Toc30657" w:history="1">
        <w:r>
          <w:rPr>
            <w:rFonts w:ascii="仿宋" w:eastAsia="仿宋" w:hAnsi="仿宋" w:cs="仿宋" w:hint="eastAsia"/>
            <w:lang w:eastAsia="zh-CN"/>
          </w:rPr>
          <w:t>十七、法律法规与政策遵循</w:t>
        </w:r>
        <w:r>
          <w:tab/>
        </w:r>
        <w:r>
          <w:fldChar w:fldCharType="begin"/>
        </w:r>
        <w:r>
          <w:instrText xml:space="preserve"> PAGEREF _Toc30657 \h </w:instrText>
        </w:r>
        <w:r>
          <w:fldChar w:fldCharType="separate"/>
        </w:r>
        <w:r>
          <w:t>74</w:t>
        </w:r>
        <w:r>
          <w:fldChar w:fldCharType="end"/>
        </w:r>
      </w:hyperlink>
    </w:p>
    <w:p>
      <w:pPr>
        <w:pStyle w:val="TOC2"/>
        <w:tabs>
          <w:tab w:val="right" w:leader="dot" w:pos="8306"/>
        </w:tabs>
      </w:pPr>
      <w:hyperlink w:anchor="_Toc23200" w:history="1">
        <w:r>
          <w:rPr>
            <w:rFonts w:ascii="仿宋" w:eastAsia="仿宋" w:hAnsi="仿宋" w:cs="仿宋" w:hint="eastAsia"/>
            <w:lang w:eastAsia="zh-CN"/>
          </w:rPr>
          <w:t>(一)、法律法规遵守</w:t>
        </w:r>
        <w:r>
          <w:tab/>
        </w:r>
        <w:r>
          <w:fldChar w:fldCharType="begin"/>
        </w:r>
        <w:r>
          <w:instrText xml:space="preserve"> PAGEREF _Toc23200 \h </w:instrText>
        </w:r>
        <w:r>
          <w:fldChar w:fldCharType="separate"/>
        </w:r>
        <w:r>
          <w:t>74</w:t>
        </w:r>
        <w:r>
          <w:fldChar w:fldCharType="end"/>
        </w:r>
      </w:hyperlink>
    </w:p>
    <w:p>
      <w:pPr>
        <w:pStyle w:val="TOC2"/>
        <w:tabs>
          <w:tab w:val="right" w:leader="dot" w:pos="8306"/>
        </w:tabs>
      </w:pPr>
      <w:hyperlink w:anchor="_Toc31487" w:history="1">
        <w:r>
          <w:rPr>
            <w:rFonts w:ascii="仿宋" w:eastAsia="仿宋" w:hAnsi="仿宋" w:cs="仿宋" w:hint="eastAsia"/>
            <w:lang w:eastAsia="zh-CN"/>
          </w:rPr>
          <w:t>(二)、政策导向与利用</w:t>
        </w:r>
        <w:r>
          <w:tab/>
        </w:r>
        <w:r>
          <w:fldChar w:fldCharType="begin"/>
        </w:r>
        <w:r>
          <w:instrText xml:space="preserve"> PAGEREF _Toc31487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9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消音降噪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6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09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940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消音降噪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消音降噪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873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消音降噪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消音降噪设备项目在其专注的领域内，特别是在人工智能和数据科学方面，有望推动显著的技术革新。项目的研发活动不仅有望孕育出改变行业运作方式的新技术，还可能在长远中影响整个技术生态系统。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消音降噪设备项目还致力于提升当地居民的技能和就业能力，通过与当地教育机构合作提供培训和教育机会，从而提高社区整体的生活水平和社会福祉。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消音降噪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192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消音降噪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消音降噪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843"/>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785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490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https://d.book118.com/886145225012010034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119FC"/>
    <w:rsid w:val="14D11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45225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2023-12-22T22:48:00Z</dcterms:created>
  <dcterms:modified xsi:type="dcterms:W3CDTF">2023-12-22T22:49:00Z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CF45D05046CE49AA885EECDE050C3332_11</vt:lpwstr>
  </property>
  <property fmtid="{D5CDD505-2E9C-101B-9397-08002B2CF9AE}" pid="3" name="KSOProductBuildVer">
    <vt:lpwstr>2052-12.1.0.16120</vt:lpwstr>
  </property>
</Properties>
</file>