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X射线萤光光谱仪项目建设总纲及方案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22" w:history="1">
        <w:r>
          <w:rPr>
            <w:rFonts w:ascii="仿宋" w:eastAsia="仿宋" w:hAnsi="仿宋" w:cs="仿宋" w:hint="eastAsia"/>
            <w:lang w:eastAsia="zh-CN"/>
          </w:rPr>
          <w:t>前言</w:t>
        </w:r>
        <w:r>
          <w:tab/>
        </w:r>
        <w:r>
          <w:fldChar w:fldCharType="begin"/>
        </w:r>
        <w:r>
          <w:instrText xml:space="preserve"> PAGEREF _Toc9422 \h </w:instrText>
        </w:r>
        <w:r>
          <w:fldChar w:fldCharType="separate"/>
        </w:r>
        <w:r>
          <w:t>3</w:t>
        </w:r>
        <w:r>
          <w:fldChar w:fldCharType="end"/>
        </w:r>
      </w:hyperlink>
    </w:p>
    <w:p>
      <w:pPr>
        <w:pStyle w:val="TOC1"/>
        <w:tabs>
          <w:tab w:val="right" w:leader="dot" w:pos="8306"/>
        </w:tabs>
      </w:pPr>
      <w:hyperlink w:anchor="_Toc13428" w:history="1">
        <w:r>
          <w:rPr>
            <w:rFonts w:ascii="仿宋" w:eastAsia="仿宋" w:hAnsi="仿宋" w:cs="仿宋" w:hint="eastAsia"/>
            <w:lang w:eastAsia="zh-CN"/>
          </w:rPr>
          <w:t>一、项目监理与质量保证</w:t>
        </w:r>
        <w:r>
          <w:tab/>
        </w:r>
        <w:r>
          <w:fldChar w:fldCharType="begin"/>
        </w:r>
        <w:r>
          <w:instrText xml:space="preserve"> PAGEREF _Toc13428 \h </w:instrText>
        </w:r>
        <w:r>
          <w:fldChar w:fldCharType="separate"/>
        </w:r>
        <w:r>
          <w:t>3</w:t>
        </w:r>
        <w:r>
          <w:fldChar w:fldCharType="end"/>
        </w:r>
      </w:hyperlink>
    </w:p>
    <w:p>
      <w:pPr>
        <w:pStyle w:val="TOC2"/>
        <w:tabs>
          <w:tab w:val="right" w:leader="dot" w:pos="8306"/>
        </w:tabs>
      </w:pPr>
      <w:hyperlink w:anchor="_Toc12277" w:history="1">
        <w:r>
          <w:rPr>
            <w:rFonts w:ascii="仿宋" w:eastAsia="仿宋" w:hAnsi="仿宋" w:cs="仿宋" w:hint="eastAsia"/>
            <w:lang w:eastAsia="zh-CN"/>
          </w:rPr>
          <w:t>(一)、监理体系构建</w:t>
        </w:r>
        <w:r>
          <w:tab/>
        </w:r>
        <w:r>
          <w:fldChar w:fldCharType="begin"/>
        </w:r>
        <w:r>
          <w:instrText xml:space="preserve"> PAGEREF _Toc12277 \h </w:instrText>
        </w:r>
        <w:r>
          <w:fldChar w:fldCharType="separate"/>
        </w:r>
        <w:r>
          <w:t>3</w:t>
        </w:r>
        <w:r>
          <w:fldChar w:fldCharType="end"/>
        </w:r>
      </w:hyperlink>
    </w:p>
    <w:p>
      <w:pPr>
        <w:pStyle w:val="TOC2"/>
        <w:tabs>
          <w:tab w:val="right" w:leader="dot" w:pos="8306"/>
        </w:tabs>
      </w:pPr>
      <w:hyperlink w:anchor="_Toc19654" w:history="1">
        <w:r>
          <w:rPr>
            <w:rFonts w:ascii="仿宋" w:eastAsia="仿宋" w:hAnsi="仿宋" w:cs="仿宋" w:hint="eastAsia"/>
            <w:lang w:eastAsia="zh-CN"/>
          </w:rPr>
          <w:t>(二)、质量保证体系实施</w:t>
        </w:r>
        <w:r>
          <w:tab/>
        </w:r>
        <w:r>
          <w:fldChar w:fldCharType="begin"/>
        </w:r>
        <w:r>
          <w:instrText xml:space="preserve"> PAGEREF _Toc19654 \h </w:instrText>
        </w:r>
        <w:r>
          <w:fldChar w:fldCharType="separate"/>
        </w:r>
        <w:r>
          <w:t>4</w:t>
        </w:r>
        <w:r>
          <w:fldChar w:fldCharType="end"/>
        </w:r>
      </w:hyperlink>
    </w:p>
    <w:p>
      <w:pPr>
        <w:pStyle w:val="TOC2"/>
        <w:tabs>
          <w:tab w:val="right" w:leader="dot" w:pos="8306"/>
        </w:tabs>
      </w:pPr>
      <w:hyperlink w:anchor="_Toc23621" w:history="1">
        <w:r>
          <w:rPr>
            <w:rFonts w:ascii="仿宋" w:eastAsia="仿宋" w:hAnsi="仿宋" w:cs="仿宋" w:hint="eastAsia"/>
            <w:lang w:eastAsia="zh-CN"/>
          </w:rPr>
          <w:t>(三)、监理与质量控制流程</w:t>
        </w:r>
        <w:r>
          <w:tab/>
        </w:r>
        <w:r>
          <w:fldChar w:fldCharType="begin"/>
        </w:r>
        <w:r>
          <w:instrText xml:space="preserve"> PAGEREF _Toc23621 \h </w:instrText>
        </w:r>
        <w:r>
          <w:fldChar w:fldCharType="separate"/>
        </w:r>
        <w:r>
          <w:t>4</w:t>
        </w:r>
        <w:r>
          <w:fldChar w:fldCharType="end"/>
        </w:r>
      </w:hyperlink>
    </w:p>
    <w:p>
      <w:pPr>
        <w:pStyle w:val="TOC1"/>
        <w:tabs>
          <w:tab w:val="right" w:leader="dot" w:pos="8306"/>
        </w:tabs>
      </w:pPr>
      <w:hyperlink w:anchor="_Toc30" w:history="1">
        <w:r>
          <w:rPr>
            <w:rFonts w:ascii="仿宋" w:eastAsia="仿宋" w:hAnsi="仿宋" w:cs="仿宋" w:hint="eastAsia"/>
            <w:lang w:eastAsia="zh-CN"/>
          </w:rPr>
          <w:t>二、建设风险评估分析</w:t>
        </w:r>
        <w:r>
          <w:tab/>
        </w:r>
        <w:r>
          <w:fldChar w:fldCharType="begin"/>
        </w:r>
        <w:r>
          <w:instrText xml:space="preserve"> PAGEREF _Toc30 \h </w:instrText>
        </w:r>
        <w:r>
          <w:fldChar w:fldCharType="separate"/>
        </w:r>
        <w:r>
          <w:t>5</w:t>
        </w:r>
        <w:r>
          <w:fldChar w:fldCharType="end"/>
        </w:r>
      </w:hyperlink>
    </w:p>
    <w:p>
      <w:pPr>
        <w:pStyle w:val="TOC2"/>
        <w:tabs>
          <w:tab w:val="right" w:leader="dot" w:pos="8306"/>
        </w:tabs>
      </w:pPr>
      <w:hyperlink w:anchor="_Toc20737" w:history="1">
        <w:r>
          <w:rPr>
            <w:rFonts w:ascii="仿宋" w:eastAsia="仿宋" w:hAnsi="仿宋" w:cs="仿宋" w:hint="eastAsia"/>
            <w:lang w:eastAsia="zh-CN"/>
          </w:rPr>
          <w:t>(一)、政策风险分析</w:t>
        </w:r>
        <w:r>
          <w:tab/>
        </w:r>
        <w:r>
          <w:fldChar w:fldCharType="begin"/>
        </w:r>
        <w:r>
          <w:instrText xml:space="preserve"> PAGEREF _Toc20737 \h </w:instrText>
        </w:r>
        <w:r>
          <w:fldChar w:fldCharType="separate"/>
        </w:r>
        <w:r>
          <w:t>5</w:t>
        </w:r>
        <w:r>
          <w:fldChar w:fldCharType="end"/>
        </w:r>
      </w:hyperlink>
    </w:p>
    <w:p>
      <w:pPr>
        <w:pStyle w:val="TOC2"/>
        <w:tabs>
          <w:tab w:val="right" w:leader="dot" w:pos="8306"/>
        </w:tabs>
      </w:pPr>
      <w:hyperlink w:anchor="_Toc20160" w:history="1">
        <w:r>
          <w:rPr>
            <w:rFonts w:ascii="仿宋" w:eastAsia="仿宋" w:hAnsi="仿宋" w:cs="仿宋" w:hint="eastAsia"/>
            <w:lang w:eastAsia="zh-CN"/>
          </w:rPr>
          <w:t>(二)、社会风险分析</w:t>
        </w:r>
        <w:r>
          <w:tab/>
        </w:r>
        <w:r>
          <w:fldChar w:fldCharType="begin"/>
        </w:r>
        <w:r>
          <w:instrText xml:space="preserve"> PAGEREF _Toc20160 \h </w:instrText>
        </w:r>
        <w:r>
          <w:fldChar w:fldCharType="separate"/>
        </w:r>
        <w:r>
          <w:t>6</w:t>
        </w:r>
        <w:r>
          <w:fldChar w:fldCharType="end"/>
        </w:r>
      </w:hyperlink>
    </w:p>
    <w:p>
      <w:pPr>
        <w:pStyle w:val="TOC2"/>
        <w:tabs>
          <w:tab w:val="right" w:leader="dot" w:pos="8306"/>
        </w:tabs>
      </w:pPr>
      <w:hyperlink w:anchor="_Toc21310" w:history="1">
        <w:r>
          <w:rPr>
            <w:rFonts w:ascii="仿宋" w:eastAsia="仿宋" w:hAnsi="仿宋" w:cs="仿宋" w:hint="eastAsia"/>
            <w:lang w:eastAsia="zh-CN"/>
          </w:rPr>
          <w:t>(三)、市场风险分析</w:t>
        </w:r>
        <w:r>
          <w:tab/>
        </w:r>
        <w:r>
          <w:fldChar w:fldCharType="begin"/>
        </w:r>
        <w:r>
          <w:instrText xml:space="preserve"> PAGEREF _Toc21310 \h </w:instrText>
        </w:r>
        <w:r>
          <w:fldChar w:fldCharType="separate"/>
        </w:r>
        <w:r>
          <w:t>8</w:t>
        </w:r>
        <w:r>
          <w:fldChar w:fldCharType="end"/>
        </w:r>
      </w:hyperlink>
    </w:p>
    <w:p>
      <w:pPr>
        <w:pStyle w:val="TOC2"/>
        <w:tabs>
          <w:tab w:val="right" w:leader="dot" w:pos="8306"/>
        </w:tabs>
      </w:pPr>
      <w:hyperlink w:anchor="_Toc8132" w:history="1">
        <w:r>
          <w:rPr>
            <w:rFonts w:ascii="仿宋" w:eastAsia="仿宋" w:hAnsi="仿宋" w:cs="仿宋" w:hint="eastAsia"/>
            <w:lang w:eastAsia="zh-CN"/>
          </w:rPr>
          <w:t>(四)、资金风险分析</w:t>
        </w:r>
        <w:r>
          <w:tab/>
        </w:r>
        <w:r>
          <w:fldChar w:fldCharType="begin"/>
        </w:r>
        <w:r>
          <w:instrText xml:space="preserve"> PAGEREF _Toc8132 \h </w:instrText>
        </w:r>
        <w:r>
          <w:fldChar w:fldCharType="separate"/>
        </w:r>
        <w:r>
          <w:t>8</w:t>
        </w:r>
        <w:r>
          <w:fldChar w:fldCharType="end"/>
        </w:r>
      </w:hyperlink>
    </w:p>
    <w:p>
      <w:pPr>
        <w:pStyle w:val="TOC2"/>
        <w:tabs>
          <w:tab w:val="right" w:leader="dot" w:pos="8306"/>
        </w:tabs>
      </w:pPr>
      <w:hyperlink w:anchor="_Toc29347" w:history="1">
        <w:r>
          <w:rPr>
            <w:rFonts w:ascii="仿宋" w:eastAsia="仿宋" w:hAnsi="仿宋" w:cs="仿宋" w:hint="eastAsia"/>
            <w:lang w:eastAsia="zh-CN"/>
          </w:rPr>
          <w:t>(五)、技术风险分析</w:t>
        </w:r>
        <w:r>
          <w:tab/>
        </w:r>
        <w:r>
          <w:fldChar w:fldCharType="begin"/>
        </w:r>
        <w:r>
          <w:instrText xml:space="preserve"> PAGEREF _Toc29347 \h </w:instrText>
        </w:r>
        <w:r>
          <w:fldChar w:fldCharType="separate"/>
        </w:r>
        <w:r>
          <w:t>10</w:t>
        </w:r>
        <w:r>
          <w:fldChar w:fldCharType="end"/>
        </w:r>
      </w:hyperlink>
    </w:p>
    <w:p>
      <w:pPr>
        <w:pStyle w:val="TOC2"/>
        <w:tabs>
          <w:tab w:val="right" w:leader="dot" w:pos="8306"/>
        </w:tabs>
      </w:pPr>
      <w:hyperlink w:anchor="_Toc15708" w:history="1">
        <w:r>
          <w:rPr>
            <w:rFonts w:ascii="仿宋" w:eastAsia="仿宋" w:hAnsi="仿宋" w:cs="仿宋" w:hint="eastAsia"/>
            <w:lang w:eastAsia="zh-CN"/>
          </w:rPr>
          <w:t>(六)、财务风险分析</w:t>
        </w:r>
        <w:r>
          <w:tab/>
        </w:r>
        <w:r>
          <w:fldChar w:fldCharType="begin"/>
        </w:r>
        <w:r>
          <w:instrText xml:space="preserve"> PAGEREF _Toc15708 \h </w:instrText>
        </w:r>
        <w:r>
          <w:fldChar w:fldCharType="separate"/>
        </w:r>
        <w:r>
          <w:t>11</w:t>
        </w:r>
        <w:r>
          <w:fldChar w:fldCharType="end"/>
        </w:r>
      </w:hyperlink>
    </w:p>
    <w:p>
      <w:pPr>
        <w:pStyle w:val="TOC2"/>
        <w:tabs>
          <w:tab w:val="right" w:leader="dot" w:pos="8306"/>
        </w:tabs>
      </w:pPr>
      <w:hyperlink w:anchor="_Toc3361" w:history="1">
        <w:r>
          <w:rPr>
            <w:rFonts w:ascii="仿宋" w:eastAsia="仿宋" w:hAnsi="仿宋" w:cs="仿宋" w:hint="eastAsia"/>
            <w:lang w:eastAsia="zh-CN"/>
          </w:rPr>
          <w:t>(七)、管理风险分析</w:t>
        </w:r>
        <w:r>
          <w:tab/>
        </w:r>
        <w:r>
          <w:fldChar w:fldCharType="begin"/>
        </w:r>
        <w:r>
          <w:instrText xml:space="preserve"> PAGEREF _Toc3361 \h </w:instrText>
        </w:r>
        <w:r>
          <w:fldChar w:fldCharType="separate"/>
        </w:r>
        <w:r>
          <w:t>13</w:t>
        </w:r>
        <w:r>
          <w:fldChar w:fldCharType="end"/>
        </w:r>
      </w:hyperlink>
    </w:p>
    <w:p>
      <w:pPr>
        <w:pStyle w:val="TOC2"/>
        <w:tabs>
          <w:tab w:val="right" w:leader="dot" w:pos="8306"/>
        </w:tabs>
      </w:pPr>
      <w:hyperlink w:anchor="_Toc24630" w:history="1">
        <w:r>
          <w:rPr>
            <w:rFonts w:ascii="仿宋" w:eastAsia="仿宋" w:hAnsi="仿宋" w:cs="仿宋" w:hint="eastAsia"/>
            <w:lang w:eastAsia="zh-CN"/>
          </w:rPr>
          <w:t>(八)、其它风险分析</w:t>
        </w:r>
        <w:r>
          <w:tab/>
        </w:r>
        <w:r>
          <w:fldChar w:fldCharType="begin"/>
        </w:r>
        <w:r>
          <w:instrText xml:space="preserve"> PAGEREF _Toc24630 \h </w:instrText>
        </w:r>
        <w:r>
          <w:fldChar w:fldCharType="separate"/>
        </w:r>
        <w:r>
          <w:t>14</w:t>
        </w:r>
        <w:r>
          <w:fldChar w:fldCharType="end"/>
        </w:r>
      </w:hyperlink>
    </w:p>
    <w:p>
      <w:pPr>
        <w:pStyle w:val="TOC2"/>
        <w:tabs>
          <w:tab w:val="right" w:leader="dot" w:pos="8306"/>
        </w:tabs>
      </w:pPr>
      <w:hyperlink w:anchor="_Toc26939" w:history="1">
        <w:r>
          <w:rPr>
            <w:rFonts w:ascii="仿宋" w:eastAsia="仿宋" w:hAnsi="仿宋" w:cs="仿宋" w:hint="eastAsia"/>
            <w:lang w:eastAsia="zh-CN"/>
          </w:rPr>
          <w:t>(九)、社会影响评估</w:t>
        </w:r>
        <w:r>
          <w:tab/>
        </w:r>
        <w:r>
          <w:fldChar w:fldCharType="begin"/>
        </w:r>
        <w:r>
          <w:instrText xml:space="preserve"> PAGEREF _Toc26939 \h </w:instrText>
        </w:r>
        <w:r>
          <w:fldChar w:fldCharType="separate"/>
        </w:r>
        <w:r>
          <w:t>15</w:t>
        </w:r>
        <w:r>
          <w:fldChar w:fldCharType="end"/>
        </w:r>
      </w:hyperlink>
    </w:p>
    <w:p>
      <w:pPr>
        <w:pStyle w:val="TOC1"/>
        <w:tabs>
          <w:tab w:val="right" w:leader="dot" w:pos="8306"/>
        </w:tabs>
      </w:pPr>
      <w:hyperlink w:anchor="_Toc11022" w:history="1">
        <w:r>
          <w:rPr>
            <w:rFonts w:ascii="仿宋" w:eastAsia="仿宋" w:hAnsi="仿宋" w:cs="仿宋" w:hint="eastAsia"/>
            <w:lang w:eastAsia="zh-CN"/>
          </w:rPr>
          <w:t>三、环境和生态影响分析</w:t>
        </w:r>
        <w:r>
          <w:tab/>
        </w:r>
        <w:r>
          <w:fldChar w:fldCharType="begin"/>
        </w:r>
        <w:r>
          <w:instrText xml:space="preserve"> PAGEREF _Toc11022 \h </w:instrText>
        </w:r>
        <w:r>
          <w:fldChar w:fldCharType="separate"/>
        </w:r>
        <w:r>
          <w:t>17</w:t>
        </w:r>
        <w:r>
          <w:fldChar w:fldCharType="end"/>
        </w:r>
      </w:hyperlink>
    </w:p>
    <w:p>
      <w:pPr>
        <w:pStyle w:val="TOC2"/>
        <w:tabs>
          <w:tab w:val="right" w:leader="dot" w:pos="8306"/>
        </w:tabs>
      </w:pPr>
      <w:hyperlink w:anchor="_Toc25571" w:history="1">
        <w:r>
          <w:rPr>
            <w:rFonts w:ascii="仿宋" w:eastAsia="仿宋" w:hAnsi="仿宋" w:cs="仿宋" w:hint="eastAsia"/>
            <w:lang w:eastAsia="zh-CN"/>
          </w:rPr>
          <w:t>(一)、环境和生态现状</w:t>
        </w:r>
        <w:r>
          <w:tab/>
        </w:r>
        <w:r>
          <w:fldChar w:fldCharType="begin"/>
        </w:r>
        <w:r>
          <w:instrText xml:space="preserve"> PAGEREF _Toc25571 \h </w:instrText>
        </w:r>
        <w:r>
          <w:fldChar w:fldCharType="separate"/>
        </w:r>
        <w:r>
          <w:t>17</w:t>
        </w:r>
        <w:r>
          <w:fldChar w:fldCharType="end"/>
        </w:r>
      </w:hyperlink>
    </w:p>
    <w:p>
      <w:pPr>
        <w:pStyle w:val="TOC2"/>
        <w:tabs>
          <w:tab w:val="right" w:leader="dot" w:pos="8306"/>
        </w:tabs>
      </w:pPr>
      <w:hyperlink w:anchor="_Toc16297" w:history="1">
        <w:r>
          <w:rPr>
            <w:rFonts w:ascii="仿宋" w:eastAsia="仿宋" w:hAnsi="仿宋" w:cs="仿宋" w:hint="eastAsia"/>
            <w:lang w:eastAsia="zh-CN"/>
          </w:rPr>
          <w:t>(二)、生态环境影响分析</w:t>
        </w:r>
        <w:r>
          <w:tab/>
        </w:r>
        <w:r>
          <w:fldChar w:fldCharType="begin"/>
        </w:r>
        <w:r>
          <w:instrText xml:space="preserve"> PAGEREF _Toc16297 \h </w:instrText>
        </w:r>
        <w:r>
          <w:fldChar w:fldCharType="separate"/>
        </w:r>
        <w:r>
          <w:t>19</w:t>
        </w:r>
        <w:r>
          <w:fldChar w:fldCharType="end"/>
        </w:r>
      </w:hyperlink>
    </w:p>
    <w:p>
      <w:pPr>
        <w:pStyle w:val="TOC2"/>
        <w:tabs>
          <w:tab w:val="right" w:leader="dot" w:pos="8306"/>
        </w:tabs>
      </w:pPr>
      <w:hyperlink w:anchor="_Toc22009" w:history="1">
        <w:r>
          <w:rPr>
            <w:rFonts w:ascii="仿宋" w:eastAsia="仿宋" w:hAnsi="仿宋" w:cs="仿宋" w:hint="eastAsia"/>
            <w:lang w:eastAsia="zh-CN"/>
          </w:rPr>
          <w:t>(三)、生态环境保护措施</w:t>
        </w:r>
        <w:r>
          <w:tab/>
        </w:r>
        <w:r>
          <w:fldChar w:fldCharType="begin"/>
        </w:r>
        <w:r>
          <w:instrText xml:space="preserve"> PAGEREF _Toc22009 \h </w:instrText>
        </w:r>
        <w:r>
          <w:fldChar w:fldCharType="separate"/>
        </w:r>
        <w:r>
          <w:t>20</w:t>
        </w:r>
        <w:r>
          <w:fldChar w:fldCharType="end"/>
        </w:r>
      </w:hyperlink>
    </w:p>
    <w:p>
      <w:pPr>
        <w:pStyle w:val="TOC2"/>
        <w:tabs>
          <w:tab w:val="right" w:leader="dot" w:pos="8306"/>
        </w:tabs>
      </w:pPr>
      <w:hyperlink w:anchor="_Toc8400" w:history="1">
        <w:r>
          <w:rPr>
            <w:rFonts w:ascii="仿宋" w:eastAsia="仿宋" w:hAnsi="仿宋" w:cs="仿宋" w:hint="eastAsia"/>
            <w:lang w:eastAsia="zh-CN"/>
          </w:rPr>
          <w:t>(四)、地质灾害影响分析</w:t>
        </w:r>
        <w:r>
          <w:tab/>
        </w:r>
        <w:r>
          <w:fldChar w:fldCharType="begin"/>
        </w:r>
        <w:r>
          <w:instrText xml:space="preserve"> PAGEREF _Toc8400 \h </w:instrText>
        </w:r>
        <w:r>
          <w:fldChar w:fldCharType="separate"/>
        </w:r>
        <w:r>
          <w:t>22</w:t>
        </w:r>
        <w:r>
          <w:fldChar w:fldCharType="end"/>
        </w:r>
      </w:hyperlink>
    </w:p>
    <w:p>
      <w:pPr>
        <w:pStyle w:val="TOC2"/>
        <w:tabs>
          <w:tab w:val="right" w:leader="dot" w:pos="8306"/>
        </w:tabs>
      </w:pPr>
      <w:hyperlink w:anchor="_Toc14052" w:history="1">
        <w:r>
          <w:rPr>
            <w:rFonts w:ascii="仿宋" w:eastAsia="仿宋" w:hAnsi="仿宋" w:cs="仿宋" w:hint="eastAsia"/>
            <w:lang w:eastAsia="zh-CN"/>
          </w:rPr>
          <w:t>(五)、特殊环境影响</w:t>
        </w:r>
        <w:r>
          <w:tab/>
        </w:r>
        <w:r>
          <w:fldChar w:fldCharType="begin"/>
        </w:r>
        <w:r>
          <w:instrText xml:space="preserve"> PAGEREF _Toc14052 \h </w:instrText>
        </w:r>
        <w:r>
          <w:fldChar w:fldCharType="separate"/>
        </w:r>
        <w:r>
          <w:t>24</w:t>
        </w:r>
        <w:r>
          <w:fldChar w:fldCharType="end"/>
        </w:r>
      </w:hyperlink>
    </w:p>
    <w:p>
      <w:pPr>
        <w:pStyle w:val="TOC1"/>
        <w:tabs>
          <w:tab w:val="right" w:leader="dot" w:pos="8306"/>
        </w:tabs>
      </w:pPr>
      <w:hyperlink w:anchor="_Toc28937" w:history="1">
        <w:r>
          <w:rPr>
            <w:rFonts w:ascii="仿宋" w:eastAsia="仿宋" w:hAnsi="仿宋" w:cs="仿宋" w:hint="eastAsia"/>
            <w:lang w:eastAsia="zh-CN"/>
          </w:rPr>
          <w:t>四、财务管理与成本控制</w:t>
        </w:r>
        <w:r>
          <w:tab/>
        </w:r>
        <w:r>
          <w:fldChar w:fldCharType="begin"/>
        </w:r>
        <w:r>
          <w:instrText xml:space="preserve"> PAGEREF _Toc28937 \h </w:instrText>
        </w:r>
        <w:r>
          <w:fldChar w:fldCharType="separate"/>
        </w:r>
        <w:r>
          <w:t>25</w:t>
        </w:r>
        <w:r>
          <w:fldChar w:fldCharType="end"/>
        </w:r>
      </w:hyperlink>
    </w:p>
    <w:p>
      <w:pPr>
        <w:pStyle w:val="TOC2"/>
        <w:tabs>
          <w:tab w:val="right" w:leader="dot" w:pos="8306"/>
        </w:tabs>
      </w:pPr>
      <w:hyperlink w:anchor="_Toc27879" w:history="1">
        <w:r>
          <w:rPr>
            <w:rFonts w:ascii="仿宋" w:eastAsia="仿宋" w:hAnsi="仿宋" w:cs="仿宋" w:hint="eastAsia"/>
            <w:lang w:eastAsia="zh-CN"/>
          </w:rPr>
          <w:t>(一)、财务管理体系建设</w:t>
        </w:r>
        <w:r>
          <w:tab/>
        </w:r>
        <w:r>
          <w:fldChar w:fldCharType="begin"/>
        </w:r>
        <w:r>
          <w:instrText xml:space="preserve"> PAGEREF _Toc27879 \h </w:instrText>
        </w:r>
        <w:r>
          <w:fldChar w:fldCharType="separate"/>
        </w:r>
        <w:r>
          <w:t>25</w:t>
        </w:r>
        <w:r>
          <w:fldChar w:fldCharType="end"/>
        </w:r>
      </w:hyperlink>
    </w:p>
    <w:p>
      <w:pPr>
        <w:pStyle w:val="TOC2"/>
        <w:tabs>
          <w:tab w:val="right" w:leader="dot" w:pos="8306"/>
        </w:tabs>
      </w:pPr>
      <w:hyperlink w:anchor="_Toc23576" w:history="1">
        <w:r>
          <w:rPr>
            <w:rFonts w:ascii="仿宋" w:eastAsia="仿宋" w:hAnsi="仿宋" w:cs="仿宋" w:hint="eastAsia"/>
            <w:lang w:eastAsia="zh-CN"/>
          </w:rPr>
          <w:t>(二)、成本控制措施</w:t>
        </w:r>
        <w:r>
          <w:tab/>
        </w:r>
        <w:r>
          <w:fldChar w:fldCharType="begin"/>
        </w:r>
        <w:r>
          <w:instrText xml:space="preserve"> PAGEREF _Toc23576 \h </w:instrText>
        </w:r>
        <w:r>
          <w:fldChar w:fldCharType="separate"/>
        </w:r>
        <w:r>
          <w:t>26</w:t>
        </w:r>
        <w:r>
          <w:fldChar w:fldCharType="end"/>
        </w:r>
      </w:hyperlink>
    </w:p>
    <w:p>
      <w:pPr>
        <w:pStyle w:val="TOC1"/>
        <w:tabs>
          <w:tab w:val="right" w:leader="dot" w:pos="8306"/>
        </w:tabs>
      </w:pPr>
      <w:hyperlink w:anchor="_Toc280" w:history="1">
        <w:r>
          <w:rPr>
            <w:rFonts w:ascii="仿宋" w:eastAsia="仿宋" w:hAnsi="仿宋" w:cs="仿宋" w:hint="eastAsia"/>
            <w:lang w:eastAsia="zh-CN"/>
          </w:rPr>
          <w:t>五、项目选址研究</w:t>
        </w:r>
        <w:r>
          <w:tab/>
        </w:r>
        <w:r>
          <w:fldChar w:fldCharType="begin"/>
        </w:r>
        <w:r>
          <w:instrText xml:space="preserve"> PAGEREF _Toc280 \h </w:instrText>
        </w:r>
        <w:r>
          <w:fldChar w:fldCharType="separate"/>
        </w:r>
        <w:r>
          <w:t>27</w:t>
        </w:r>
        <w:r>
          <w:fldChar w:fldCharType="end"/>
        </w:r>
      </w:hyperlink>
    </w:p>
    <w:p>
      <w:pPr>
        <w:pStyle w:val="TOC2"/>
        <w:tabs>
          <w:tab w:val="right" w:leader="dot" w:pos="8306"/>
        </w:tabs>
      </w:pPr>
      <w:hyperlink w:anchor="_Toc10641" w:history="1">
        <w:r>
          <w:rPr>
            <w:rFonts w:ascii="仿宋" w:eastAsia="仿宋" w:hAnsi="仿宋" w:cs="仿宋" w:hint="eastAsia"/>
            <w:lang w:eastAsia="zh-CN"/>
          </w:rPr>
          <w:t>(一)、项目选址原则</w:t>
        </w:r>
        <w:r>
          <w:tab/>
        </w:r>
        <w:r>
          <w:fldChar w:fldCharType="begin"/>
        </w:r>
        <w:r>
          <w:instrText xml:space="preserve"> PAGEREF _Toc10641 \h </w:instrText>
        </w:r>
        <w:r>
          <w:fldChar w:fldCharType="separate"/>
        </w:r>
        <w:r>
          <w:t>27</w:t>
        </w:r>
        <w:r>
          <w:fldChar w:fldCharType="end"/>
        </w:r>
      </w:hyperlink>
    </w:p>
    <w:p>
      <w:pPr>
        <w:pStyle w:val="TOC2"/>
        <w:tabs>
          <w:tab w:val="right" w:leader="dot" w:pos="8306"/>
        </w:tabs>
      </w:pPr>
      <w:hyperlink w:anchor="_Toc23594" w:history="1">
        <w:r>
          <w:rPr>
            <w:rFonts w:ascii="仿宋" w:eastAsia="仿宋" w:hAnsi="仿宋" w:cs="仿宋" w:hint="eastAsia"/>
            <w:lang w:eastAsia="zh-CN"/>
          </w:rPr>
          <w:t>(二)、项目选址</w:t>
        </w:r>
        <w:r>
          <w:tab/>
        </w:r>
        <w:r>
          <w:fldChar w:fldCharType="begin"/>
        </w:r>
        <w:r>
          <w:instrText xml:space="preserve"> PAGEREF _Toc23594 \h </w:instrText>
        </w:r>
        <w:r>
          <w:fldChar w:fldCharType="separate"/>
        </w:r>
        <w:r>
          <w:t>30</w:t>
        </w:r>
        <w:r>
          <w:fldChar w:fldCharType="end"/>
        </w:r>
      </w:hyperlink>
    </w:p>
    <w:p>
      <w:pPr>
        <w:pStyle w:val="TOC2"/>
        <w:tabs>
          <w:tab w:val="right" w:leader="dot" w:pos="8306"/>
        </w:tabs>
      </w:pPr>
      <w:hyperlink w:anchor="_Toc10503" w:history="1">
        <w:r>
          <w:rPr>
            <w:rFonts w:ascii="仿宋" w:eastAsia="仿宋" w:hAnsi="仿宋" w:cs="仿宋" w:hint="eastAsia"/>
            <w:lang w:eastAsia="zh-CN"/>
          </w:rPr>
          <w:t>(三)、建设条件分析</w:t>
        </w:r>
        <w:r>
          <w:tab/>
        </w:r>
        <w:r>
          <w:fldChar w:fldCharType="begin"/>
        </w:r>
        <w:r>
          <w:instrText xml:space="preserve"> PAGEREF _Toc10503 \h </w:instrText>
        </w:r>
        <w:r>
          <w:fldChar w:fldCharType="separate"/>
        </w:r>
        <w:r>
          <w:t>33</w:t>
        </w:r>
        <w:r>
          <w:fldChar w:fldCharType="end"/>
        </w:r>
      </w:hyperlink>
    </w:p>
    <w:p>
      <w:pPr>
        <w:pStyle w:val="TOC2"/>
        <w:tabs>
          <w:tab w:val="right" w:leader="dot" w:pos="8306"/>
        </w:tabs>
      </w:pPr>
      <w:hyperlink w:anchor="_Toc6758" w:history="1">
        <w:r>
          <w:rPr>
            <w:rFonts w:ascii="仿宋" w:eastAsia="仿宋" w:hAnsi="仿宋" w:cs="仿宋" w:hint="eastAsia"/>
            <w:lang w:eastAsia="zh-CN"/>
          </w:rPr>
          <w:t>(四)、用地控制指标</w:t>
        </w:r>
        <w:r>
          <w:tab/>
        </w:r>
        <w:r>
          <w:fldChar w:fldCharType="begin"/>
        </w:r>
        <w:r>
          <w:instrText xml:space="preserve"> PAGEREF _Toc6758 \h </w:instrText>
        </w:r>
        <w:r>
          <w:fldChar w:fldCharType="separate"/>
        </w:r>
        <w:r>
          <w:t>34</w:t>
        </w:r>
        <w:r>
          <w:fldChar w:fldCharType="end"/>
        </w:r>
      </w:hyperlink>
    </w:p>
    <w:p>
      <w:pPr>
        <w:pStyle w:val="TOC2"/>
        <w:tabs>
          <w:tab w:val="right" w:leader="dot" w:pos="8306"/>
        </w:tabs>
      </w:pPr>
      <w:hyperlink w:anchor="_Toc27800" w:history="1">
        <w:r>
          <w:rPr>
            <w:rFonts w:ascii="仿宋" w:eastAsia="仿宋" w:hAnsi="仿宋" w:cs="仿宋" w:hint="eastAsia"/>
            <w:lang w:eastAsia="zh-CN"/>
          </w:rPr>
          <w:t>(五)、地总体要求</w:t>
        </w:r>
        <w:r>
          <w:tab/>
        </w:r>
        <w:r>
          <w:fldChar w:fldCharType="begin"/>
        </w:r>
        <w:r>
          <w:instrText xml:space="preserve"> PAGEREF _Toc27800 \h </w:instrText>
        </w:r>
        <w:r>
          <w:fldChar w:fldCharType="separate"/>
        </w:r>
        <w:r>
          <w:t>35</w:t>
        </w:r>
        <w:r>
          <w:fldChar w:fldCharType="end"/>
        </w:r>
      </w:hyperlink>
    </w:p>
    <w:p>
      <w:pPr>
        <w:pStyle w:val="TOC2"/>
        <w:tabs>
          <w:tab w:val="right" w:leader="dot" w:pos="8306"/>
        </w:tabs>
      </w:pPr>
      <w:hyperlink w:anchor="_Toc14469" w:history="1">
        <w:r>
          <w:rPr>
            <w:rFonts w:ascii="仿宋" w:eastAsia="仿宋" w:hAnsi="仿宋" w:cs="仿宋" w:hint="eastAsia"/>
            <w:lang w:eastAsia="zh-CN"/>
          </w:rPr>
          <w:t>(六)、节约用地措施</w:t>
        </w:r>
        <w:r>
          <w:tab/>
        </w:r>
        <w:r>
          <w:fldChar w:fldCharType="begin"/>
        </w:r>
        <w:r>
          <w:instrText xml:space="preserve"> PAGEREF _Toc14469 \h </w:instrText>
        </w:r>
        <w:r>
          <w:fldChar w:fldCharType="separate"/>
        </w:r>
        <w:r>
          <w:t>36</w:t>
        </w:r>
        <w:r>
          <w:fldChar w:fldCharType="end"/>
        </w:r>
      </w:hyperlink>
    </w:p>
    <w:p>
      <w:pPr>
        <w:pStyle w:val="TOC2"/>
        <w:tabs>
          <w:tab w:val="right" w:leader="dot" w:pos="8306"/>
        </w:tabs>
      </w:pPr>
      <w:hyperlink w:anchor="_Toc11491" w:history="1">
        <w:r>
          <w:rPr>
            <w:rFonts w:ascii="仿宋" w:eastAsia="仿宋" w:hAnsi="仿宋" w:cs="仿宋" w:hint="eastAsia"/>
            <w:lang w:eastAsia="zh-CN"/>
          </w:rPr>
          <w:t>(七)、选址综合评价</w:t>
        </w:r>
        <w:r>
          <w:tab/>
        </w:r>
        <w:r>
          <w:fldChar w:fldCharType="begin"/>
        </w:r>
        <w:r>
          <w:instrText xml:space="preserve"> PAGEREF _Toc11491 \h </w:instrText>
        </w:r>
        <w:r>
          <w:fldChar w:fldCharType="separate"/>
        </w:r>
        <w:r>
          <w:t>38</w:t>
        </w:r>
        <w:r>
          <w:fldChar w:fldCharType="end"/>
        </w:r>
      </w:hyperlink>
    </w:p>
    <w:p>
      <w:pPr>
        <w:pStyle w:val="TOC1"/>
        <w:tabs>
          <w:tab w:val="right" w:leader="dot" w:pos="8306"/>
        </w:tabs>
      </w:pPr>
      <w:hyperlink w:anchor="_Toc10317" w:history="1">
        <w:r>
          <w:rPr>
            <w:rFonts w:ascii="仿宋" w:eastAsia="仿宋" w:hAnsi="仿宋" w:cs="仿宋" w:hint="eastAsia"/>
            <w:lang w:eastAsia="zh-CN"/>
          </w:rPr>
          <w:t>六、X射线萤光光谱仪项目概论</w:t>
        </w:r>
        <w:r>
          <w:tab/>
        </w:r>
        <w:r>
          <w:fldChar w:fldCharType="begin"/>
        </w:r>
        <w:r>
          <w:instrText xml:space="preserve"> PAGEREF _Toc10317 \h </w:instrText>
        </w:r>
        <w:r>
          <w:fldChar w:fldCharType="separate"/>
        </w:r>
        <w:r>
          <w:t>39</w:t>
        </w:r>
        <w:r>
          <w:fldChar w:fldCharType="end"/>
        </w:r>
      </w:hyperlink>
    </w:p>
    <w:p>
      <w:pPr>
        <w:pStyle w:val="TOC2"/>
        <w:tabs>
          <w:tab w:val="right" w:leader="dot" w:pos="8306"/>
        </w:tabs>
      </w:pPr>
      <w:hyperlink w:anchor="_Toc18862" w:history="1">
        <w:r>
          <w:rPr>
            <w:rFonts w:ascii="仿宋" w:eastAsia="仿宋" w:hAnsi="仿宋" w:cs="仿宋" w:hint="eastAsia"/>
            <w:lang w:eastAsia="zh-CN"/>
          </w:rPr>
          <w:t>(一)、项目申报单位概况</w:t>
        </w:r>
        <w:r>
          <w:tab/>
        </w:r>
        <w:r>
          <w:fldChar w:fldCharType="begin"/>
        </w:r>
        <w:r>
          <w:instrText xml:space="preserve"> PAGEREF _Toc18862 \h </w:instrText>
        </w:r>
        <w:r>
          <w:fldChar w:fldCharType="separate"/>
        </w:r>
        <w:r>
          <w:t>39</w:t>
        </w:r>
        <w:r>
          <w:fldChar w:fldCharType="end"/>
        </w:r>
      </w:hyperlink>
    </w:p>
    <w:p>
      <w:pPr>
        <w:pStyle w:val="TOC2"/>
        <w:tabs>
          <w:tab w:val="right" w:leader="dot" w:pos="8306"/>
        </w:tabs>
      </w:pPr>
      <w:hyperlink w:anchor="_Toc4894" w:history="1">
        <w:r>
          <w:rPr>
            <w:rFonts w:ascii="仿宋" w:eastAsia="仿宋" w:hAnsi="仿宋" w:cs="仿宋" w:hint="eastAsia"/>
            <w:lang w:eastAsia="zh-CN"/>
          </w:rPr>
          <w:t>(二)、项目概况</w:t>
        </w:r>
        <w:r>
          <w:tab/>
        </w:r>
        <w:r>
          <w:fldChar w:fldCharType="begin"/>
        </w:r>
        <w:r>
          <w:instrText xml:space="preserve"> PAGEREF _Toc4894 \h </w:instrText>
        </w:r>
        <w:r>
          <w:fldChar w:fldCharType="separate"/>
        </w:r>
        <w:r>
          <w:t>40</w:t>
        </w:r>
        <w:r>
          <w:fldChar w:fldCharType="end"/>
        </w:r>
      </w:hyperlink>
    </w:p>
    <w:p>
      <w:pPr>
        <w:pStyle w:val="TOC1"/>
        <w:tabs>
          <w:tab w:val="right" w:leader="dot" w:pos="8306"/>
        </w:tabs>
      </w:pPr>
      <w:hyperlink w:anchor="_Toc13511" w:history="1">
        <w:r>
          <w:rPr>
            <w:rFonts w:ascii="仿宋" w:eastAsia="仿宋" w:hAnsi="仿宋" w:cs="仿宋" w:hint="eastAsia"/>
            <w:lang w:eastAsia="zh-CN"/>
          </w:rPr>
          <w:t>七、项目变更管理</w:t>
        </w:r>
        <w:r>
          <w:tab/>
        </w:r>
        <w:r>
          <w:fldChar w:fldCharType="begin"/>
        </w:r>
        <w:r>
          <w:instrText xml:space="preserve"> PAGEREF _Toc13511 \h </w:instrText>
        </w:r>
        <w:r>
          <w:fldChar w:fldCharType="separate"/>
        </w:r>
        <w:r>
          <w:t>43</w:t>
        </w:r>
        <w:r>
          <w:fldChar w:fldCharType="end"/>
        </w:r>
      </w:hyperlink>
    </w:p>
    <w:p>
      <w:pPr>
        <w:pStyle w:val="TOC2"/>
        <w:tabs>
          <w:tab w:val="right" w:leader="dot" w:pos="8306"/>
        </w:tabs>
      </w:pPr>
      <w:hyperlink w:anchor="_Toc461" w:history="1">
        <w:r>
          <w:rPr>
            <w:rFonts w:ascii="仿宋" w:eastAsia="仿宋" w:hAnsi="仿宋" w:cs="仿宋" w:hint="eastAsia"/>
            <w:lang w:eastAsia="zh-CN"/>
          </w:rPr>
          <w:t>(一)、变更控制流程</w:t>
        </w:r>
        <w:r>
          <w:tab/>
        </w:r>
        <w:r>
          <w:fldChar w:fldCharType="begin"/>
        </w:r>
        <w:r>
          <w:instrText xml:space="preserve"> PAGEREF _Toc461 \h </w:instrText>
        </w:r>
        <w:r>
          <w:fldChar w:fldCharType="separate"/>
        </w:r>
        <w:r>
          <w:t>43</w:t>
        </w:r>
        <w:r>
          <w:fldChar w:fldCharType="end"/>
        </w:r>
      </w:hyperlink>
    </w:p>
    <w:p>
      <w:pPr>
        <w:pStyle w:val="TOC2"/>
        <w:tabs>
          <w:tab w:val="right" w:leader="dot" w:pos="8306"/>
        </w:tabs>
      </w:pPr>
      <w:hyperlink w:anchor="_Toc16615" w:history="1">
        <w:r>
          <w:rPr>
            <w:rFonts w:ascii="仿宋" w:eastAsia="仿宋" w:hAnsi="仿宋" w:cs="仿宋" w:hint="eastAsia"/>
            <w:lang w:eastAsia="zh-CN"/>
          </w:rPr>
          <w:t>(二)、影响评估与处理</w:t>
        </w:r>
        <w:r>
          <w:tab/>
        </w:r>
        <w:r>
          <w:fldChar w:fldCharType="begin"/>
        </w:r>
        <w:r>
          <w:instrText xml:space="preserve"> PAGEREF _Toc16615 \h </w:instrText>
        </w:r>
        <w:r>
          <w:fldChar w:fldCharType="separate"/>
        </w:r>
        <w:r>
          <w:t>44</w:t>
        </w:r>
        <w:r>
          <w:fldChar w:fldCharType="end"/>
        </w:r>
      </w:hyperlink>
    </w:p>
    <w:p>
      <w:pPr>
        <w:pStyle w:val="TOC2"/>
        <w:tabs>
          <w:tab w:val="right" w:leader="dot" w:pos="8306"/>
        </w:tabs>
      </w:pPr>
      <w:hyperlink w:anchor="_Toc7301" w:history="1">
        <w:r>
          <w:rPr>
            <w:rFonts w:ascii="仿宋" w:eastAsia="仿宋" w:hAnsi="仿宋" w:cs="仿宋" w:hint="eastAsia"/>
            <w:lang w:eastAsia="zh-CN"/>
          </w:rPr>
          <w:t>(三)、变更记录与追踪</w:t>
        </w:r>
        <w:r>
          <w:tab/>
        </w:r>
        <w:r>
          <w:fldChar w:fldCharType="begin"/>
        </w:r>
        <w:r>
          <w:instrText xml:space="preserve"> PAGEREF _Toc7301 \h </w:instrText>
        </w:r>
        <w:r>
          <w:fldChar w:fldCharType="separate"/>
        </w:r>
        <w:r>
          <w:t>45</w:t>
        </w:r>
        <w:r>
          <w:fldChar w:fldCharType="end"/>
        </w:r>
      </w:hyperlink>
    </w:p>
    <w:p>
      <w:pPr>
        <w:pStyle w:val="TOC2"/>
        <w:tabs>
          <w:tab w:val="right" w:leader="dot" w:pos="8306"/>
        </w:tabs>
      </w:pPr>
      <w:hyperlink w:anchor="_Toc23705" w:history="1">
        <w:r>
          <w:rPr>
            <w:rFonts w:ascii="仿宋" w:eastAsia="仿宋" w:hAnsi="仿宋" w:cs="仿宋" w:hint="eastAsia"/>
            <w:lang w:eastAsia="zh-CN"/>
          </w:rPr>
          <w:t>(四)、变更管理策略</w:t>
        </w:r>
        <w:r>
          <w:tab/>
        </w:r>
        <w:r>
          <w:fldChar w:fldCharType="begin"/>
        </w:r>
        <w:r>
          <w:instrText xml:space="preserve"> PAGEREF _Toc23705 \h </w:instrText>
        </w:r>
        <w:r>
          <w:fldChar w:fldCharType="separate"/>
        </w:r>
        <w:r>
          <w:t>47</w:t>
        </w:r>
        <w:r>
          <w:fldChar w:fldCharType="end"/>
        </w:r>
      </w:hyperlink>
    </w:p>
    <w:p>
      <w:pPr>
        <w:pStyle w:val="TOC1"/>
        <w:tabs>
          <w:tab w:val="right" w:leader="dot" w:pos="8306"/>
        </w:tabs>
      </w:pPr>
      <w:hyperlink w:anchor="_Toc2693" w:history="1">
        <w:r>
          <w:rPr>
            <w:rFonts w:ascii="仿宋" w:eastAsia="仿宋" w:hAnsi="仿宋" w:cs="仿宋" w:hint="eastAsia"/>
            <w:lang w:eastAsia="zh-CN"/>
          </w:rPr>
          <w:t>八、项目质量与标准</w:t>
        </w:r>
        <w:r>
          <w:tab/>
        </w:r>
        <w:r>
          <w:fldChar w:fldCharType="begin"/>
        </w:r>
        <w:r>
          <w:instrText xml:space="preserve"> PAGEREF _Toc2693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59" w:history="1">
        <w:r>
          <w:rPr>
            <w:rFonts w:ascii="仿宋" w:eastAsia="仿宋" w:hAnsi="仿宋" w:cs="仿宋" w:hint="eastAsia"/>
            <w:lang w:eastAsia="zh-CN"/>
          </w:rPr>
          <w:t>(一)、质量保障体系</w:t>
        </w:r>
        <w:r>
          <w:tab/>
        </w:r>
        <w:r>
          <w:fldChar w:fldCharType="begin"/>
        </w:r>
        <w:r>
          <w:instrText xml:space="preserve"> PAGEREF _Toc16759 \h </w:instrText>
        </w:r>
        <w:r>
          <w:fldChar w:fldCharType="separate"/>
        </w:r>
        <w:r>
          <w:t>49</w:t>
        </w:r>
        <w:r>
          <w:fldChar w:fldCharType="end"/>
        </w:r>
      </w:hyperlink>
    </w:p>
    <w:p>
      <w:pPr>
        <w:pStyle w:val="TOC2"/>
        <w:tabs>
          <w:tab w:val="right" w:leader="dot" w:pos="8306"/>
        </w:tabs>
      </w:pPr>
      <w:hyperlink w:anchor="_Toc30962" w:history="1">
        <w:r>
          <w:rPr>
            <w:rFonts w:ascii="仿宋" w:eastAsia="仿宋" w:hAnsi="仿宋" w:cs="仿宋" w:hint="eastAsia"/>
            <w:lang w:eastAsia="zh-CN"/>
          </w:rPr>
          <w:t>(二)、标准化作业流程</w:t>
        </w:r>
        <w:r>
          <w:tab/>
        </w:r>
        <w:r>
          <w:fldChar w:fldCharType="begin"/>
        </w:r>
        <w:r>
          <w:instrText xml:space="preserve"> PAGEREF _Toc30962 \h </w:instrText>
        </w:r>
        <w:r>
          <w:fldChar w:fldCharType="separate"/>
        </w:r>
        <w:r>
          <w:t>50</w:t>
        </w:r>
        <w:r>
          <w:fldChar w:fldCharType="end"/>
        </w:r>
      </w:hyperlink>
    </w:p>
    <w:p>
      <w:pPr>
        <w:pStyle w:val="TOC2"/>
        <w:tabs>
          <w:tab w:val="right" w:leader="dot" w:pos="8306"/>
        </w:tabs>
      </w:pPr>
      <w:hyperlink w:anchor="_Toc8765" w:history="1">
        <w:r>
          <w:rPr>
            <w:rFonts w:ascii="仿宋" w:eastAsia="仿宋" w:hAnsi="仿宋" w:cs="仿宋" w:hint="eastAsia"/>
            <w:lang w:eastAsia="zh-CN"/>
          </w:rPr>
          <w:t>(三)、质量监控与评估</w:t>
        </w:r>
        <w:r>
          <w:tab/>
        </w:r>
        <w:r>
          <w:fldChar w:fldCharType="begin"/>
        </w:r>
        <w:r>
          <w:instrText xml:space="preserve"> PAGEREF _Toc8765 \h </w:instrText>
        </w:r>
        <w:r>
          <w:fldChar w:fldCharType="separate"/>
        </w:r>
        <w:r>
          <w:t>52</w:t>
        </w:r>
        <w:r>
          <w:fldChar w:fldCharType="end"/>
        </w:r>
      </w:hyperlink>
    </w:p>
    <w:p>
      <w:pPr>
        <w:pStyle w:val="TOC2"/>
        <w:tabs>
          <w:tab w:val="right" w:leader="dot" w:pos="8306"/>
        </w:tabs>
      </w:pPr>
      <w:hyperlink w:anchor="_Toc18713" w:history="1">
        <w:r>
          <w:rPr>
            <w:rFonts w:ascii="仿宋" w:eastAsia="仿宋" w:hAnsi="仿宋" w:cs="仿宋" w:hint="eastAsia"/>
            <w:lang w:eastAsia="zh-CN"/>
          </w:rPr>
          <w:t>(四)、质量改进计划</w:t>
        </w:r>
        <w:r>
          <w:tab/>
        </w:r>
        <w:r>
          <w:fldChar w:fldCharType="begin"/>
        </w:r>
        <w:r>
          <w:instrText xml:space="preserve"> PAGEREF _Toc18713 \h </w:instrText>
        </w:r>
        <w:r>
          <w:fldChar w:fldCharType="separate"/>
        </w:r>
        <w:r>
          <w:t>53</w:t>
        </w:r>
        <w:r>
          <w:fldChar w:fldCharType="end"/>
        </w:r>
      </w:hyperlink>
    </w:p>
    <w:p>
      <w:pPr>
        <w:pStyle w:val="TOC1"/>
        <w:tabs>
          <w:tab w:val="right" w:leader="dot" w:pos="8306"/>
        </w:tabs>
      </w:pPr>
      <w:hyperlink w:anchor="_Toc30335" w:history="1">
        <w:r>
          <w:rPr>
            <w:rFonts w:ascii="仿宋" w:eastAsia="仿宋" w:hAnsi="仿宋" w:cs="仿宋" w:hint="eastAsia"/>
            <w:lang w:eastAsia="zh-CN"/>
          </w:rPr>
          <w:t>九、技术创新与产业升级</w:t>
        </w:r>
        <w:r>
          <w:tab/>
        </w:r>
        <w:r>
          <w:fldChar w:fldCharType="begin"/>
        </w:r>
        <w:r>
          <w:instrText xml:space="preserve"> PAGEREF _Toc30335 \h </w:instrText>
        </w:r>
        <w:r>
          <w:fldChar w:fldCharType="separate"/>
        </w:r>
        <w:r>
          <w:t>54</w:t>
        </w:r>
        <w:r>
          <w:fldChar w:fldCharType="end"/>
        </w:r>
      </w:hyperlink>
    </w:p>
    <w:p>
      <w:pPr>
        <w:pStyle w:val="TOC2"/>
        <w:tabs>
          <w:tab w:val="right" w:leader="dot" w:pos="8306"/>
        </w:tabs>
      </w:pPr>
      <w:hyperlink w:anchor="_Toc10702" w:history="1">
        <w:r>
          <w:rPr>
            <w:rFonts w:ascii="仿宋" w:eastAsia="仿宋" w:hAnsi="仿宋" w:cs="仿宋" w:hint="eastAsia"/>
            <w:lang w:eastAsia="zh-CN"/>
          </w:rPr>
          <w:t>(一)、技术创新方向与目标</w:t>
        </w:r>
        <w:r>
          <w:tab/>
        </w:r>
        <w:r>
          <w:fldChar w:fldCharType="begin"/>
        </w:r>
        <w:r>
          <w:instrText xml:space="preserve"> PAGEREF _Toc10702 \h </w:instrText>
        </w:r>
        <w:r>
          <w:fldChar w:fldCharType="separate"/>
        </w:r>
        <w:r>
          <w:t>54</w:t>
        </w:r>
        <w:r>
          <w:fldChar w:fldCharType="end"/>
        </w:r>
      </w:hyperlink>
    </w:p>
    <w:p>
      <w:pPr>
        <w:pStyle w:val="TOC2"/>
        <w:tabs>
          <w:tab w:val="right" w:leader="dot" w:pos="8306"/>
        </w:tabs>
      </w:pPr>
      <w:hyperlink w:anchor="_Toc14600" w:history="1">
        <w:r>
          <w:rPr>
            <w:rFonts w:ascii="仿宋" w:eastAsia="仿宋" w:hAnsi="仿宋" w:cs="仿宋" w:hint="eastAsia"/>
            <w:lang w:eastAsia="zh-CN"/>
          </w:rPr>
          <w:t>(二)、产业升级路径与措施</w:t>
        </w:r>
        <w:r>
          <w:tab/>
        </w:r>
        <w:r>
          <w:fldChar w:fldCharType="begin"/>
        </w:r>
        <w:r>
          <w:instrText xml:space="preserve"> PAGEREF _Toc14600 \h </w:instrText>
        </w:r>
        <w:r>
          <w:fldChar w:fldCharType="separate"/>
        </w:r>
        <w:r>
          <w:t>55</w:t>
        </w:r>
        <w:r>
          <w:fldChar w:fldCharType="end"/>
        </w:r>
      </w:hyperlink>
    </w:p>
    <w:p>
      <w:pPr>
        <w:pStyle w:val="TOC1"/>
        <w:tabs>
          <w:tab w:val="right" w:leader="dot" w:pos="8306"/>
        </w:tabs>
      </w:pPr>
      <w:hyperlink w:anchor="_Toc15574" w:history="1">
        <w:r>
          <w:rPr>
            <w:rFonts w:ascii="仿宋" w:eastAsia="仿宋" w:hAnsi="仿宋" w:cs="仿宋" w:hint="eastAsia"/>
            <w:lang w:eastAsia="zh-CN"/>
          </w:rPr>
          <w:t>十、项目进度计划</w:t>
        </w:r>
        <w:r>
          <w:tab/>
        </w:r>
        <w:r>
          <w:fldChar w:fldCharType="begin"/>
        </w:r>
        <w:r>
          <w:instrText xml:space="preserve"> PAGEREF _Toc15574 \h </w:instrText>
        </w:r>
        <w:r>
          <w:fldChar w:fldCharType="separate"/>
        </w:r>
        <w:r>
          <w:t>57</w:t>
        </w:r>
        <w:r>
          <w:fldChar w:fldCharType="end"/>
        </w:r>
      </w:hyperlink>
    </w:p>
    <w:p>
      <w:pPr>
        <w:pStyle w:val="TOC2"/>
        <w:tabs>
          <w:tab w:val="right" w:leader="dot" w:pos="8306"/>
        </w:tabs>
      </w:pPr>
      <w:hyperlink w:anchor="_Toc22055" w:history="1">
        <w:r>
          <w:rPr>
            <w:rFonts w:ascii="仿宋" w:eastAsia="仿宋" w:hAnsi="仿宋" w:cs="仿宋" w:hint="eastAsia"/>
            <w:lang w:eastAsia="zh-CN"/>
          </w:rPr>
          <w:t>(一)、建设周期</w:t>
        </w:r>
        <w:r>
          <w:tab/>
        </w:r>
        <w:r>
          <w:fldChar w:fldCharType="begin"/>
        </w:r>
        <w:r>
          <w:instrText xml:space="preserve"> PAGEREF _Toc22055 \h </w:instrText>
        </w:r>
        <w:r>
          <w:fldChar w:fldCharType="separate"/>
        </w:r>
        <w:r>
          <w:t>57</w:t>
        </w:r>
        <w:r>
          <w:fldChar w:fldCharType="end"/>
        </w:r>
      </w:hyperlink>
    </w:p>
    <w:p>
      <w:pPr>
        <w:pStyle w:val="TOC2"/>
        <w:tabs>
          <w:tab w:val="right" w:leader="dot" w:pos="8306"/>
        </w:tabs>
      </w:pPr>
      <w:hyperlink w:anchor="_Toc12405" w:history="1">
        <w:r>
          <w:rPr>
            <w:rFonts w:ascii="仿宋" w:eastAsia="仿宋" w:hAnsi="仿宋" w:cs="仿宋" w:hint="eastAsia"/>
            <w:lang w:eastAsia="zh-CN"/>
          </w:rPr>
          <w:t>(二)、建设进度</w:t>
        </w:r>
        <w:r>
          <w:tab/>
        </w:r>
        <w:r>
          <w:fldChar w:fldCharType="begin"/>
        </w:r>
        <w:r>
          <w:instrText xml:space="preserve"> PAGEREF _Toc12405 \h </w:instrText>
        </w:r>
        <w:r>
          <w:fldChar w:fldCharType="separate"/>
        </w:r>
        <w:r>
          <w:t>57</w:t>
        </w:r>
        <w:r>
          <w:fldChar w:fldCharType="end"/>
        </w:r>
      </w:hyperlink>
    </w:p>
    <w:p>
      <w:pPr>
        <w:pStyle w:val="TOC2"/>
        <w:tabs>
          <w:tab w:val="right" w:leader="dot" w:pos="8306"/>
        </w:tabs>
      </w:pPr>
      <w:hyperlink w:anchor="_Toc12664" w:history="1">
        <w:r>
          <w:rPr>
            <w:rFonts w:ascii="仿宋" w:eastAsia="仿宋" w:hAnsi="仿宋" w:cs="仿宋" w:hint="eastAsia"/>
            <w:lang w:eastAsia="zh-CN"/>
          </w:rPr>
          <w:t>(三)、进度安排注意事项</w:t>
        </w:r>
        <w:r>
          <w:tab/>
        </w:r>
        <w:r>
          <w:fldChar w:fldCharType="begin"/>
        </w:r>
        <w:r>
          <w:instrText xml:space="preserve"> PAGEREF _Toc12664 \h </w:instrText>
        </w:r>
        <w:r>
          <w:fldChar w:fldCharType="separate"/>
        </w:r>
        <w:r>
          <w:t>58</w:t>
        </w:r>
        <w:r>
          <w:fldChar w:fldCharType="end"/>
        </w:r>
      </w:hyperlink>
    </w:p>
    <w:p>
      <w:pPr>
        <w:pStyle w:val="TOC2"/>
        <w:tabs>
          <w:tab w:val="right" w:leader="dot" w:pos="8306"/>
        </w:tabs>
      </w:pPr>
      <w:hyperlink w:anchor="_Toc13977" w:history="1">
        <w:r>
          <w:rPr>
            <w:rFonts w:ascii="仿宋" w:eastAsia="仿宋" w:hAnsi="仿宋" w:cs="仿宋" w:hint="eastAsia"/>
            <w:lang w:eastAsia="zh-CN"/>
          </w:rPr>
          <w:t>(四)、人力资源配置</w:t>
        </w:r>
        <w:r>
          <w:tab/>
        </w:r>
        <w:r>
          <w:fldChar w:fldCharType="begin"/>
        </w:r>
        <w:r>
          <w:instrText xml:space="preserve"> PAGEREF _Toc13977 \h </w:instrText>
        </w:r>
        <w:r>
          <w:fldChar w:fldCharType="separate"/>
        </w:r>
        <w:r>
          <w:t>59</w:t>
        </w:r>
        <w:r>
          <w:fldChar w:fldCharType="end"/>
        </w:r>
      </w:hyperlink>
    </w:p>
    <w:p>
      <w:pPr>
        <w:pStyle w:val="TOC2"/>
        <w:tabs>
          <w:tab w:val="right" w:leader="dot" w:pos="8306"/>
        </w:tabs>
      </w:pPr>
      <w:hyperlink w:anchor="_Toc9965" w:history="1">
        <w:r>
          <w:rPr>
            <w:rFonts w:ascii="仿宋" w:eastAsia="仿宋" w:hAnsi="仿宋" w:cs="仿宋" w:hint="eastAsia"/>
            <w:lang w:eastAsia="zh-CN"/>
          </w:rPr>
          <w:t>(五)、员工培训</w:t>
        </w:r>
        <w:r>
          <w:tab/>
        </w:r>
        <w:r>
          <w:fldChar w:fldCharType="begin"/>
        </w:r>
        <w:r>
          <w:instrText xml:space="preserve"> PAGEREF _Toc9965 \h </w:instrText>
        </w:r>
        <w:r>
          <w:fldChar w:fldCharType="separate"/>
        </w:r>
        <w:r>
          <w:t>61</w:t>
        </w:r>
        <w:r>
          <w:fldChar w:fldCharType="end"/>
        </w:r>
      </w:hyperlink>
    </w:p>
    <w:p>
      <w:pPr>
        <w:pStyle w:val="TOC2"/>
        <w:tabs>
          <w:tab w:val="right" w:leader="dot" w:pos="8306"/>
        </w:tabs>
      </w:pPr>
      <w:hyperlink w:anchor="_Toc20027" w:history="1">
        <w:r>
          <w:rPr>
            <w:rFonts w:ascii="仿宋" w:eastAsia="仿宋" w:hAnsi="仿宋" w:cs="仿宋" w:hint="eastAsia"/>
            <w:lang w:eastAsia="zh-CN"/>
          </w:rPr>
          <w:t>(六)、项目实施保障</w:t>
        </w:r>
        <w:r>
          <w:tab/>
        </w:r>
        <w:r>
          <w:fldChar w:fldCharType="begin"/>
        </w:r>
        <w:r>
          <w:instrText xml:space="preserve"> PAGEREF _Toc20027 \h </w:instrText>
        </w:r>
        <w:r>
          <w:fldChar w:fldCharType="separate"/>
        </w:r>
        <w:r>
          <w:t>62</w:t>
        </w:r>
        <w:r>
          <w:fldChar w:fldCharType="end"/>
        </w:r>
      </w:hyperlink>
    </w:p>
    <w:p>
      <w:pPr>
        <w:pStyle w:val="TOC2"/>
        <w:tabs>
          <w:tab w:val="right" w:leader="dot" w:pos="8306"/>
        </w:tabs>
      </w:pPr>
      <w:hyperlink w:anchor="_Toc18722" w:history="1">
        <w:r>
          <w:rPr>
            <w:rFonts w:ascii="仿宋" w:eastAsia="仿宋" w:hAnsi="仿宋" w:cs="仿宋" w:hint="eastAsia"/>
            <w:lang w:eastAsia="zh-CN"/>
          </w:rPr>
          <w:t>(七)、安全规范管理</w:t>
        </w:r>
        <w:r>
          <w:tab/>
        </w:r>
        <w:r>
          <w:fldChar w:fldCharType="begin"/>
        </w:r>
        <w:r>
          <w:instrText xml:space="preserve"> PAGEREF _Toc18722 \h </w:instrText>
        </w:r>
        <w:r>
          <w:fldChar w:fldCharType="separate"/>
        </w:r>
        <w:r>
          <w:t>63</w:t>
        </w:r>
        <w:r>
          <w:fldChar w:fldCharType="end"/>
        </w:r>
      </w:hyperlink>
    </w:p>
    <w:p>
      <w:pPr>
        <w:pStyle w:val="TOC1"/>
        <w:tabs>
          <w:tab w:val="right" w:leader="dot" w:pos="8306"/>
        </w:tabs>
      </w:pPr>
      <w:hyperlink w:anchor="_Toc14572" w:history="1">
        <w:r>
          <w:rPr>
            <w:rFonts w:ascii="仿宋" w:eastAsia="仿宋" w:hAnsi="仿宋" w:cs="仿宋" w:hint="eastAsia"/>
            <w:lang w:eastAsia="zh-CN"/>
          </w:rPr>
          <w:t>十一、项目实施与管理方案</w:t>
        </w:r>
        <w:r>
          <w:tab/>
        </w:r>
        <w:r>
          <w:fldChar w:fldCharType="begin"/>
        </w:r>
        <w:r>
          <w:instrText xml:space="preserve"> PAGEREF _Toc14572 \h </w:instrText>
        </w:r>
        <w:r>
          <w:fldChar w:fldCharType="separate"/>
        </w:r>
        <w:r>
          <w:t>64</w:t>
        </w:r>
        <w:r>
          <w:fldChar w:fldCharType="end"/>
        </w:r>
      </w:hyperlink>
    </w:p>
    <w:p>
      <w:pPr>
        <w:pStyle w:val="TOC2"/>
        <w:tabs>
          <w:tab w:val="right" w:leader="dot" w:pos="8306"/>
        </w:tabs>
      </w:pPr>
      <w:hyperlink w:anchor="_Toc28477" w:history="1">
        <w:r>
          <w:rPr>
            <w:rFonts w:ascii="仿宋" w:eastAsia="仿宋" w:hAnsi="仿宋" w:cs="仿宋" w:hint="eastAsia"/>
            <w:lang w:eastAsia="zh-CN"/>
          </w:rPr>
          <w:t>(一)、项目实施计划</w:t>
        </w:r>
        <w:r>
          <w:tab/>
        </w:r>
        <w:r>
          <w:fldChar w:fldCharType="begin"/>
        </w:r>
        <w:r>
          <w:instrText xml:space="preserve"> PAGEREF _Toc28477 \h </w:instrText>
        </w:r>
        <w:r>
          <w:fldChar w:fldCharType="separate"/>
        </w:r>
        <w:r>
          <w:t>64</w:t>
        </w:r>
        <w:r>
          <w:fldChar w:fldCharType="end"/>
        </w:r>
      </w:hyperlink>
    </w:p>
    <w:p>
      <w:pPr>
        <w:pStyle w:val="TOC2"/>
        <w:tabs>
          <w:tab w:val="right" w:leader="dot" w:pos="8306"/>
        </w:tabs>
      </w:pPr>
      <w:hyperlink w:anchor="_Toc1453" w:history="1">
        <w:r>
          <w:rPr>
            <w:rFonts w:ascii="仿宋" w:eastAsia="仿宋" w:hAnsi="仿宋" w:cs="仿宋" w:hint="eastAsia"/>
            <w:lang w:eastAsia="zh-CN"/>
          </w:rPr>
          <w:t>(二)、项目组织机构与职责</w:t>
        </w:r>
        <w:r>
          <w:tab/>
        </w:r>
        <w:r>
          <w:fldChar w:fldCharType="begin"/>
        </w:r>
        <w:r>
          <w:instrText xml:space="preserve"> PAGEREF _Toc1453 \h </w:instrText>
        </w:r>
        <w:r>
          <w:fldChar w:fldCharType="separate"/>
        </w:r>
        <w:r>
          <w:t>66</w:t>
        </w:r>
        <w:r>
          <w:fldChar w:fldCharType="end"/>
        </w:r>
      </w:hyperlink>
    </w:p>
    <w:p>
      <w:pPr>
        <w:pStyle w:val="TOC2"/>
        <w:tabs>
          <w:tab w:val="right" w:leader="dot" w:pos="8306"/>
        </w:tabs>
      </w:pPr>
      <w:hyperlink w:anchor="_Toc30443" w:history="1">
        <w:r>
          <w:rPr>
            <w:rFonts w:ascii="仿宋" w:eastAsia="仿宋" w:hAnsi="仿宋" w:cs="仿宋" w:hint="eastAsia"/>
            <w:lang w:eastAsia="zh-CN"/>
          </w:rPr>
          <w:t>(三)、项目管理与监控体系</w:t>
        </w:r>
        <w:r>
          <w:tab/>
        </w:r>
        <w:r>
          <w:fldChar w:fldCharType="begin"/>
        </w:r>
        <w:r>
          <w:instrText xml:space="preserve"> PAGEREF _Toc30443 \h </w:instrText>
        </w:r>
        <w:r>
          <w:fldChar w:fldCharType="separate"/>
        </w:r>
        <w:r>
          <w:t>68</w:t>
        </w:r>
        <w:r>
          <w:fldChar w:fldCharType="end"/>
        </w:r>
      </w:hyperlink>
    </w:p>
    <w:p>
      <w:pPr>
        <w:pStyle w:val="TOC1"/>
        <w:tabs>
          <w:tab w:val="right" w:leader="dot" w:pos="8306"/>
        </w:tabs>
      </w:pPr>
      <w:hyperlink w:anchor="_Toc9075" w:history="1">
        <w:r>
          <w:rPr>
            <w:rFonts w:ascii="仿宋" w:eastAsia="仿宋" w:hAnsi="仿宋" w:cs="仿宋" w:hint="eastAsia"/>
            <w:lang w:eastAsia="zh-CN"/>
          </w:rPr>
          <w:t>十二、经济效益与社会效益优化</w:t>
        </w:r>
        <w:r>
          <w:tab/>
        </w:r>
        <w:r>
          <w:fldChar w:fldCharType="begin"/>
        </w:r>
        <w:r>
          <w:instrText xml:space="preserve"> PAGEREF _Toc9075 \h </w:instrText>
        </w:r>
        <w:r>
          <w:fldChar w:fldCharType="separate"/>
        </w:r>
        <w:r>
          <w:t>70</w:t>
        </w:r>
        <w:r>
          <w:fldChar w:fldCharType="end"/>
        </w:r>
      </w:hyperlink>
    </w:p>
    <w:p>
      <w:pPr>
        <w:pStyle w:val="TOC2"/>
        <w:tabs>
          <w:tab w:val="right" w:leader="dot" w:pos="8306"/>
        </w:tabs>
      </w:pPr>
      <w:hyperlink w:anchor="_Toc833" w:history="1">
        <w:r>
          <w:rPr>
            <w:rFonts w:ascii="仿宋" w:eastAsia="仿宋" w:hAnsi="仿宋" w:cs="仿宋" w:hint="eastAsia"/>
            <w:lang w:eastAsia="zh-CN"/>
          </w:rPr>
          <w:t>(一)、经济效益提升策略</w:t>
        </w:r>
        <w:r>
          <w:tab/>
        </w:r>
        <w:r>
          <w:fldChar w:fldCharType="begin"/>
        </w:r>
        <w:r>
          <w:instrText xml:space="preserve"> PAGEREF _Toc833 \h </w:instrText>
        </w:r>
        <w:r>
          <w:fldChar w:fldCharType="separate"/>
        </w:r>
        <w:r>
          <w:t>70</w:t>
        </w:r>
        <w:r>
          <w:fldChar w:fldCharType="end"/>
        </w:r>
      </w:hyperlink>
    </w:p>
    <w:p>
      <w:pPr>
        <w:pStyle w:val="TOC2"/>
        <w:tabs>
          <w:tab w:val="right" w:leader="dot" w:pos="8306"/>
        </w:tabs>
      </w:pPr>
      <w:hyperlink w:anchor="_Toc16665" w:history="1">
        <w:r>
          <w:rPr>
            <w:rFonts w:ascii="仿宋" w:eastAsia="仿宋" w:hAnsi="仿宋" w:cs="仿宋" w:hint="eastAsia"/>
            <w:lang w:eastAsia="zh-CN"/>
          </w:rPr>
          <w:t>(二)、社会效益增强方案</w:t>
        </w:r>
        <w:r>
          <w:tab/>
        </w:r>
        <w:r>
          <w:fldChar w:fldCharType="begin"/>
        </w:r>
        <w:r>
          <w:instrText xml:space="preserve"> PAGEREF _Toc16665 \h </w:instrText>
        </w:r>
        <w:r>
          <w:fldChar w:fldCharType="separate"/>
        </w:r>
        <w:r>
          <w:t>71</w:t>
        </w:r>
        <w:r>
          <w:fldChar w:fldCharType="end"/>
        </w:r>
      </w:hyperlink>
    </w:p>
    <w:p>
      <w:pPr>
        <w:pStyle w:val="TOC1"/>
        <w:tabs>
          <w:tab w:val="right" w:leader="dot" w:pos="8306"/>
        </w:tabs>
      </w:pPr>
      <w:hyperlink w:anchor="_Toc1915" w:history="1">
        <w:r>
          <w:rPr>
            <w:rFonts w:ascii="仿宋" w:eastAsia="仿宋" w:hAnsi="仿宋" w:cs="仿宋" w:hint="eastAsia"/>
            <w:lang w:eastAsia="zh-CN"/>
          </w:rPr>
          <w:t>十三、企业合规与伦理</w:t>
        </w:r>
        <w:r>
          <w:tab/>
        </w:r>
        <w:r>
          <w:fldChar w:fldCharType="begin"/>
        </w:r>
        <w:r>
          <w:instrText xml:space="preserve"> PAGEREF _Toc1915 \h </w:instrText>
        </w:r>
        <w:r>
          <w:fldChar w:fldCharType="separate"/>
        </w:r>
        <w:r>
          <w:t>72</w:t>
        </w:r>
        <w:r>
          <w:fldChar w:fldCharType="end"/>
        </w:r>
      </w:hyperlink>
    </w:p>
    <w:p>
      <w:pPr>
        <w:pStyle w:val="TOC2"/>
        <w:tabs>
          <w:tab w:val="right" w:leader="dot" w:pos="8306"/>
        </w:tabs>
      </w:pPr>
      <w:hyperlink w:anchor="_Toc11655" w:history="1">
        <w:r>
          <w:rPr>
            <w:rFonts w:ascii="仿宋" w:eastAsia="仿宋" w:hAnsi="仿宋" w:cs="仿宋" w:hint="eastAsia"/>
            <w:lang w:eastAsia="zh-CN"/>
          </w:rPr>
          <w:t>(一)、合规政策与程序</w:t>
        </w:r>
        <w:r>
          <w:tab/>
        </w:r>
        <w:r>
          <w:fldChar w:fldCharType="begin"/>
        </w:r>
        <w:r>
          <w:instrText xml:space="preserve"> PAGEREF _Toc11655 \h </w:instrText>
        </w:r>
        <w:r>
          <w:fldChar w:fldCharType="separate"/>
        </w:r>
        <w:r>
          <w:t>72</w:t>
        </w:r>
        <w:r>
          <w:fldChar w:fldCharType="end"/>
        </w:r>
      </w:hyperlink>
    </w:p>
    <w:p>
      <w:pPr>
        <w:pStyle w:val="TOC2"/>
        <w:tabs>
          <w:tab w:val="right" w:leader="dot" w:pos="8306"/>
        </w:tabs>
      </w:pPr>
      <w:hyperlink w:anchor="_Toc9466" w:history="1">
        <w:r>
          <w:rPr>
            <w:rFonts w:ascii="仿宋" w:eastAsia="仿宋" w:hAnsi="仿宋" w:cs="仿宋" w:hint="eastAsia"/>
            <w:lang w:eastAsia="zh-CN"/>
          </w:rPr>
          <w:t>(二)、伦理规范与培训</w:t>
        </w:r>
        <w:r>
          <w:tab/>
        </w:r>
        <w:r>
          <w:fldChar w:fldCharType="begin"/>
        </w:r>
        <w:r>
          <w:instrText xml:space="preserve"> PAGEREF _Toc9466 \h </w:instrText>
        </w:r>
        <w:r>
          <w:fldChar w:fldCharType="separate"/>
        </w:r>
        <w:r>
          <w:t>73</w:t>
        </w:r>
        <w:r>
          <w:fldChar w:fldCharType="end"/>
        </w:r>
      </w:hyperlink>
    </w:p>
    <w:p>
      <w:pPr>
        <w:pStyle w:val="TOC2"/>
        <w:tabs>
          <w:tab w:val="right" w:leader="dot" w:pos="8306"/>
        </w:tabs>
      </w:pPr>
      <w:hyperlink w:anchor="_Toc16976" w:history="1">
        <w:r>
          <w:rPr>
            <w:rFonts w:ascii="仿宋" w:eastAsia="仿宋" w:hAnsi="仿宋" w:cs="仿宋" w:hint="eastAsia"/>
            <w:lang w:eastAsia="zh-CN"/>
          </w:rPr>
          <w:t>(三)、合规风险评估</w:t>
        </w:r>
        <w:r>
          <w:tab/>
        </w:r>
        <w:r>
          <w:fldChar w:fldCharType="begin"/>
        </w:r>
        <w:r>
          <w:instrText xml:space="preserve"> PAGEREF _Toc16976 \h </w:instrText>
        </w:r>
        <w:r>
          <w:fldChar w:fldCharType="separate"/>
        </w:r>
        <w:r>
          <w:t>74</w:t>
        </w:r>
        <w:r>
          <w:fldChar w:fldCharType="end"/>
        </w:r>
      </w:hyperlink>
    </w:p>
    <w:p>
      <w:pPr>
        <w:pStyle w:val="TOC2"/>
        <w:tabs>
          <w:tab w:val="right" w:leader="dot" w:pos="8306"/>
        </w:tabs>
      </w:pPr>
      <w:hyperlink w:anchor="_Toc24047" w:history="1">
        <w:r>
          <w:rPr>
            <w:rFonts w:ascii="仿宋" w:eastAsia="仿宋" w:hAnsi="仿宋" w:cs="仿宋" w:hint="eastAsia"/>
            <w:lang w:eastAsia="zh-CN"/>
          </w:rPr>
          <w:t>(四)、合规监督与执行</w:t>
        </w:r>
        <w:r>
          <w:tab/>
        </w:r>
        <w:r>
          <w:fldChar w:fldCharType="begin"/>
        </w:r>
        <w:r>
          <w:instrText xml:space="preserve"> PAGEREF _Toc24047 \h </w:instrText>
        </w:r>
        <w:r>
          <w:fldChar w:fldCharType="separate"/>
        </w:r>
        <w:r>
          <w:t>75</w:t>
        </w:r>
        <w:r>
          <w:fldChar w:fldCharType="end"/>
        </w:r>
      </w:hyperlink>
    </w:p>
    <w:p>
      <w:pPr>
        <w:pStyle w:val="TOC1"/>
        <w:tabs>
          <w:tab w:val="right" w:leader="dot" w:pos="8306"/>
        </w:tabs>
      </w:pPr>
      <w:hyperlink w:anchor="_Toc29728" w:history="1">
        <w:r>
          <w:rPr>
            <w:rFonts w:ascii="仿宋" w:eastAsia="仿宋" w:hAnsi="仿宋" w:cs="仿宋" w:hint="eastAsia"/>
            <w:lang w:eastAsia="zh-CN"/>
          </w:rPr>
          <w:t>十四、设施与设备管理</w:t>
        </w:r>
        <w:r>
          <w:tab/>
        </w:r>
        <w:r>
          <w:fldChar w:fldCharType="begin"/>
        </w:r>
        <w:r>
          <w:instrText xml:space="preserve"> PAGEREF _Toc29728 \h </w:instrText>
        </w:r>
        <w:r>
          <w:fldChar w:fldCharType="separate"/>
        </w:r>
        <w:r>
          <w:t>76</w:t>
        </w:r>
        <w:r>
          <w:fldChar w:fldCharType="end"/>
        </w:r>
      </w:hyperlink>
    </w:p>
    <w:p>
      <w:pPr>
        <w:pStyle w:val="TOC2"/>
        <w:tabs>
          <w:tab w:val="right" w:leader="dot" w:pos="8306"/>
        </w:tabs>
      </w:pPr>
      <w:hyperlink w:anchor="_Toc27280" w:history="1">
        <w:r>
          <w:rPr>
            <w:rFonts w:ascii="仿宋" w:eastAsia="仿宋" w:hAnsi="仿宋" w:cs="仿宋" w:hint="eastAsia"/>
            <w:lang w:eastAsia="zh-CN"/>
          </w:rPr>
          <w:t>(一)、设施规划与配置</w:t>
        </w:r>
        <w:r>
          <w:tab/>
        </w:r>
        <w:r>
          <w:fldChar w:fldCharType="begin"/>
        </w:r>
        <w:r>
          <w:instrText xml:space="preserve"> PAGEREF _Toc27280 \h </w:instrText>
        </w:r>
        <w:r>
          <w:fldChar w:fldCharType="separate"/>
        </w:r>
        <w:r>
          <w:t>76</w:t>
        </w:r>
        <w:r>
          <w:fldChar w:fldCharType="end"/>
        </w:r>
      </w:hyperlink>
    </w:p>
    <w:p>
      <w:pPr>
        <w:pStyle w:val="TOC2"/>
        <w:tabs>
          <w:tab w:val="right" w:leader="dot" w:pos="8306"/>
        </w:tabs>
      </w:pPr>
      <w:hyperlink w:anchor="_Toc16298" w:history="1">
        <w:r>
          <w:rPr>
            <w:rFonts w:ascii="仿宋" w:eastAsia="仿宋" w:hAnsi="仿宋" w:cs="仿宋" w:hint="eastAsia"/>
            <w:lang w:eastAsia="zh-CN"/>
          </w:rPr>
          <w:t>(二)、设备采购与维护管理</w:t>
        </w:r>
        <w:r>
          <w:tab/>
        </w:r>
        <w:r>
          <w:fldChar w:fldCharType="begin"/>
        </w:r>
        <w:r>
          <w:instrText xml:space="preserve"> PAGEREF _Toc16298 \h </w:instrText>
        </w:r>
        <w:r>
          <w:fldChar w:fldCharType="separate"/>
        </w:r>
        <w:r>
          <w:t>77</w:t>
        </w:r>
        <w:r>
          <w:fldChar w:fldCharType="end"/>
        </w:r>
      </w:hyperlink>
    </w:p>
    <w:p>
      <w:pPr>
        <w:pStyle w:val="TOC2"/>
        <w:tabs>
          <w:tab w:val="right" w:leader="dot" w:pos="8306"/>
        </w:tabs>
      </w:pPr>
      <w:hyperlink w:anchor="_Toc11470" w:history="1">
        <w:r>
          <w:rPr>
            <w:rFonts w:ascii="仿宋" w:eastAsia="仿宋" w:hAnsi="仿宋" w:cs="仿宋" w:hint="eastAsia"/>
            <w:lang w:eastAsia="zh-CN"/>
          </w:rPr>
          <w:t>(三)、设施设备升级策略</w:t>
        </w:r>
        <w:r>
          <w:tab/>
        </w:r>
        <w:r>
          <w:fldChar w:fldCharType="begin"/>
        </w:r>
        <w:r>
          <w:instrText xml:space="preserve"> PAGEREF _Toc11470 \h </w:instrText>
        </w:r>
        <w:r>
          <w:fldChar w:fldCharType="separate"/>
        </w:r>
        <w:r>
          <w:t>77</w:t>
        </w:r>
        <w:r>
          <w:fldChar w:fldCharType="end"/>
        </w:r>
      </w:hyperlink>
    </w:p>
    <w:p>
      <w:pPr>
        <w:pStyle w:val="TOC1"/>
        <w:tabs>
          <w:tab w:val="right" w:leader="dot" w:pos="8306"/>
        </w:tabs>
      </w:pPr>
      <w:hyperlink w:anchor="_Toc7928" w:history="1">
        <w:r>
          <w:rPr>
            <w:rFonts w:ascii="仿宋" w:eastAsia="仿宋" w:hAnsi="仿宋" w:cs="仿宋" w:hint="eastAsia"/>
            <w:lang w:eastAsia="zh-CN"/>
          </w:rPr>
          <w:t>十五、法律法规与政策遵循</w:t>
        </w:r>
        <w:r>
          <w:tab/>
        </w:r>
        <w:r>
          <w:fldChar w:fldCharType="begin"/>
        </w:r>
        <w:r>
          <w:instrText xml:space="preserve"> PAGEREF _Toc7928 \h </w:instrText>
        </w:r>
        <w:r>
          <w:fldChar w:fldCharType="separate"/>
        </w:r>
        <w:r>
          <w:t>78</w:t>
        </w:r>
        <w:r>
          <w:fldChar w:fldCharType="end"/>
        </w:r>
      </w:hyperlink>
    </w:p>
    <w:p>
      <w:pPr>
        <w:pStyle w:val="TOC2"/>
        <w:tabs>
          <w:tab w:val="right" w:leader="dot" w:pos="8306"/>
        </w:tabs>
      </w:pPr>
      <w:hyperlink w:anchor="_Toc24294" w:history="1">
        <w:r>
          <w:rPr>
            <w:rFonts w:ascii="仿宋" w:eastAsia="仿宋" w:hAnsi="仿宋" w:cs="仿宋" w:hint="eastAsia"/>
            <w:lang w:eastAsia="zh-CN"/>
          </w:rPr>
          <w:t>(一)、法律法规遵守</w:t>
        </w:r>
        <w:r>
          <w:tab/>
        </w:r>
        <w:r>
          <w:fldChar w:fldCharType="begin"/>
        </w:r>
        <w:r>
          <w:instrText xml:space="preserve"> PAGEREF _Toc24294 \h </w:instrText>
        </w:r>
        <w:r>
          <w:fldChar w:fldCharType="separate"/>
        </w:r>
        <w:r>
          <w:t>78</w:t>
        </w:r>
        <w:r>
          <w:fldChar w:fldCharType="end"/>
        </w:r>
      </w:hyperlink>
    </w:p>
    <w:p>
      <w:pPr>
        <w:pStyle w:val="TOC2"/>
        <w:tabs>
          <w:tab w:val="right" w:leader="dot" w:pos="8306"/>
        </w:tabs>
      </w:pPr>
      <w:hyperlink w:anchor="_Toc21067" w:history="1">
        <w:r>
          <w:rPr>
            <w:rFonts w:ascii="仿宋" w:eastAsia="仿宋" w:hAnsi="仿宋" w:cs="仿宋" w:hint="eastAsia"/>
            <w:lang w:eastAsia="zh-CN"/>
          </w:rPr>
          <w:t>(二)、政策导向与利用</w:t>
        </w:r>
        <w:r>
          <w:tab/>
        </w:r>
        <w:r>
          <w:fldChar w:fldCharType="begin"/>
        </w:r>
        <w:r>
          <w:instrText xml:space="preserve"> PAGEREF _Toc21067 \h </w:instrText>
        </w:r>
        <w:r>
          <w:fldChar w:fldCharType="separate"/>
        </w:r>
        <w:r>
          <w:t>79</w:t>
        </w:r>
        <w:r>
          <w:fldChar w:fldCharType="end"/>
        </w:r>
      </w:hyperlink>
    </w:p>
    <w:p>
      <w:pPr>
        <w:pStyle w:val="TOC1"/>
        <w:tabs>
          <w:tab w:val="right" w:leader="dot" w:pos="8306"/>
        </w:tabs>
      </w:pPr>
      <w:hyperlink w:anchor="_Toc15167" w:history="1">
        <w:r>
          <w:rPr>
            <w:rFonts w:ascii="仿宋" w:eastAsia="仿宋" w:hAnsi="仿宋" w:cs="仿宋" w:hint="eastAsia"/>
            <w:lang w:eastAsia="zh-CN"/>
          </w:rPr>
          <w:t>十六、产业协同与集群发展</w:t>
        </w:r>
        <w:r>
          <w:tab/>
        </w:r>
        <w:r>
          <w:fldChar w:fldCharType="begin"/>
        </w:r>
        <w:r>
          <w:instrText xml:space="preserve"> PAGEREF _Toc15167 \h </w:instrText>
        </w:r>
        <w:r>
          <w:fldChar w:fldCharType="separate"/>
        </w:r>
        <w:r>
          <w:t>80</w:t>
        </w:r>
        <w:r>
          <w:fldChar w:fldCharType="end"/>
        </w:r>
      </w:hyperlink>
    </w:p>
    <w:p>
      <w:pPr>
        <w:pStyle w:val="TOC2"/>
        <w:tabs>
          <w:tab w:val="right" w:leader="dot" w:pos="8306"/>
        </w:tabs>
      </w:pPr>
      <w:hyperlink w:anchor="_Toc24813" w:history="1">
        <w:r>
          <w:rPr>
            <w:rFonts w:ascii="仿宋" w:eastAsia="仿宋" w:hAnsi="仿宋" w:cs="仿宋" w:hint="eastAsia"/>
            <w:lang w:eastAsia="zh-CN"/>
          </w:rPr>
          <w:t>(一)、产业协同机制建设</w:t>
        </w:r>
        <w:r>
          <w:tab/>
        </w:r>
        <w:r>
          <w:fldChar w:fldCharType="begin"/>
        </w:r>
        <w:r>
          <w:instrText xml:space="preserve"> PAGEREF _Toc24813 \h </w:instrText>
        </w:r>
        <w:r>
          <w:fldChar w:fldCharType="separate"/>
        </w:r>
        <w:r>
          <w:t>80</w:t>
        </w:r>
        <w:r>
          <w:fldChar w:fldCharType="end"/>
        </w:r>
      </w:hyperlink>
    </w:p>
    <w:p>
      <w:pPr>
        <w:pStyle w:val="TOC2"/>
        <w:tabs>
          <w:tab w:val="right" w:leader="dot" w:pos="8306"/>
        </w:tabs>
      </w:pPr>
      <w:hyperlink w:anchor="_Toc4210" w:history="1">
        <w:r>
          <w:rPr>
            <w:rFonts w:ascii="仿宋" w:eastAsia="仿宋" w:hAnsi="仿宋" w:cs="仿宋" w:hint="eastAsia"/>
            <w:lang w:eastAsia="zh-CN"/>
          </w:rPr>
          <w:t>(二)、产业集群培育与发展</w:t>
        </w:r>
        <w:r>
          <w:tab/>
        </w:r>
        <w:r>
          <w:fldChar w:fldCharType="begin"/>
        </w:r>
        <w:r>
          <w:instrText xml:space="preserve"> PAGEREF _Toc4210 \h </w:instrText>
        </w:r>
        <w:r>
          <w:fldChar w:fldCharType="separate"/>
        </w:r>
        <w:r>
          <w:t>81</w:t>
        </w:r>
        <w:r>
          <w:fldChar w:fldCharType="end"/>
        </w:r>
      </w:hyperlink>
    </w:p>
    <w:p>
      <w:pPr>
        <w:pStyle w:val="TOC1"/>
        <w:tabs>
          <w:tab w:val="right" w:leader="dot" w:pos="8306"/>
        </w:tabs>
      </w:pPr>
      <w:hyperlink w:anchor="_Toc6565" w:history="1">
        <w:r>
          <w:rPr>
            <w:rFonts w:ascii="仿宋" w:eastAsia="仿宋" w:hAnsi="仿宋" w:cs="仿宋" w:hint="eastAsia"/>
            <w:lang w:eastAsia="zh-CN"/>
          </w:rPr>
          <w:t>十七、知识产权管理与保护</w:t>
        </w:r>
        <w:r>
          <w:tab/>
        </w:r>
        <w:r>
          <w:fldChar w:fldCharType="begin"/>
        </w:r>
        <w:r>
          <w:instrText xml:space="preserve"> PAGEREF _Toc6565 \h </w:instrText>
        </w:r>
        <w:r>
          <w:fldChar w:fldCharType="separate"/>
        </w:r>
        <w:r>
          <w:t>82</w:t>
        </w:r>
        <w:r>
          <w:fldChar w:fldCharType="end"/>
        </w:r>
      </w:hyperlink>
    </w:p>
    <w:p>
      <w:pPr>
        <w:pStyle w:val="TOC2"/>
        <w:tabs>
          <w:tab w:val="right" w:leader="dot" w:pos="8306"/>
        </w:tabs>
      </w:pPr>
      <w:hyperlink w:anchor="_Toc2681" w:history="1">
        <w:r>
          <w:rPr>
            <w:rFonts w:ascii="仿宋" w:eastAsia="仿宋" w:hAnsi="仿宋" w:cs="仿宋" w:hint="eastAsia"/>
            <w:lang w:eastAsia="zh-CN"/>
          </w:rPr>
          <w:t>(一)、知识产权管理体系建设</w:t>
        </w:r>
        <w:r>
          <w:tab/>
        </w:r>
        <w:r>
          <w:fldChar w:fldCharType="begin"/>
        </w:r>
        <w:r>
          <w:instrText xml:space="preserve"> PAGEREF _Toc2681 \h </w:instrText>
        </w:r>
        <w:r>
          <w:fldChar w:fldCharType="separate"/>
        </w:r>
        <w:r>
          <w:t>82</w:t>
        </w:r>
        <w:r>
          <w:fldChar w:fldCharType="end"/>
        </w:r>
      </w:hyperlink>
    </w:p>
    <w:p>
      <w:pPr>
        <w:pStyle w:val="TOC2"/>
        <w:tabs>
          <w:tab w:val="right" w:leader="dot" w:pos="8306"/>
        </w:tabs>
      </w:pPr>
      <w:hyperlink w:anchor="_Toc22439" w:history="1">
        <w:r>
          <w:rPr>
            <w:rFonts w:ascii="仿宋" w:eastAsia="仿宋" w:hAnsi="仿宋" w:cs="仿宋" w:hint="eastAsia"/>
            <w:lang w:eastAsia="zh-CN"/>
          </w:rPr>
          <w:t>(二)、知识产权保护措施</w:t>
        </w:r>
        <w:r>
          <w:tab/>
        </w:r>
        <w:r>
          <w:fldChar w:fldCharType="begin"/>
        </w:r>
        <w:r>
          <w:instrText xml:space="preserve"> PAGEREF _Toc22439 \h </w:instrText>
        </w:r>
        <w:r>
          <w:fldChar w:fldCharType="separate"/>
        </w:r>
        <w:r>
          <w:t>83</w:t>
        </w:r>
        <w:r>
          <w:fldChar w:fldCharType="end"/>
        </w:r>
      </w:hyperlink>
    </w:p>
    <w:p>
      <w:pPr>
        <w:pStyle w:val="TOC1"/>
        <w:tabs>
          <w:tab w:val="right" w:leader="dot" w:pos="8306"/>
        </w:tabs>
      </w:pPr>
      <w:hyperlink w:anchor="_Toc588" w:history="1">
        <w:r>
          <w:rPr>
            <w:rFonts w:ascii="仿宋" w:eastAsia="仿宋" w:hAnsi="仿宋" w:cs="仿宋" w:hint="eastAsia"/>
            <w:lang w:eastAsia="zh-CN"/>
          </w:rPr>
          <w:t>十八、创新驱动与持续发展</w:t>
        </w:r>
        <w:r>
          <w:tab/>
        </w:r>
        <w:r>
          <w:fldChar w:fldCharType="begin"/>
        </w:r>
        <w:r>
          <w:instrText xml:space="preserve"> PAGEREF _Toc588 \h </w:instrText>
        </w:r>
        <w:r>
          <w:fldChar w:fldCharType="separate"/>
        </w:r>
        <w:r>
          <w:t>84</w:t>
        </w:r>
        <w:r>
          <w:fldChar w:fldCharType="end"/>
        </w:r>
      </w:hyperlink>
    </w:p>
    <w:p>
      <w:pPr>
        <w:pStyle w:val="TOC2"/>
        <w:tabs>
          <w:tab w:val="right" w:leader="dot" w:pos="8306"/>
        </w:tabs>
      </w:pPr>
      <w:hyperlink w:anchor="_Toc14398" w:history="1">
        <w:r>
          <w:rPr>
            <w:rFonts w:ascii="仿宋" w:eastAsia="仿宋" w:hAnsi="仿宋" w:cs="仿宋" w:hint="eastAsia"/>
            <w:lang w:eastAsia="zh-CN"/>
          </w:rPr>
          <w:t>(一)、创新驱动战略实施</w:t>
        </w:r>
        <w:r>
          <w:tab/>
        </w:r>
        <w:r>
          <w:fldChar w:fldCharType="begin"/>
        </w:r>
        <w:r>
          <w:instrText xml:space="preserve"> PAGEREF _Toc14398 \h </w:instrText>
        </w:r>
        <w:r>
          <w:fldChar w:fldCharType="separate"/>
        </w:r>
        <w:r>
          <w:t>84</w:t>
        </w:r>
        <w:r>
          <w:fldChar w:fldCharType="end"/>
        </w:r>
      </w:hyperlink>
    </w:p>
    <w:p>
      <w:pPr>
        <w:pStyle w:val="TOC2"/>
        <w:tabs>
          <w:tab w:val="right" w:leader="dot" w:pos="8306"/>
        </w:tabs>
      </w:pPr>
      <w:hyperlink w:anchor="_Toc28538" w:history="1">
        <w:r>
          <w:rPr>
            <w:rFonts w:ascii="仿宋" w:eastAsia="仿宋" w:hAnsi="仿宋" w:cs="仿宋" w:hint="eastAsia"/>
            <w:lang w:eastAsia="zh-CN"/>
          </w:rPr>
          <w:t>(二)、持续发展路径探索</w:t>
        </w:r>
        <w:r>
          <w:tab/>
        </w:r>
        <w:r>
          <w:fldChar w:fldCharType="begin"/>
        </w:r>
        <w:r>
          <w:instrText xml:space="preserve"> PAGEREF _Toc28538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2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227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965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362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073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016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1310"/>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813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9347"/>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15708"/>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https://d.book118.com/886155212045010051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D3040E"/>
    <w:rsid w:val="69D304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6155212045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2024-02-14T20:09:00Z</dcterms:created>
  <dcterms:modified xsi:type="dcterms:W3CDTF">2024-02-14T20:10:15Z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25A55615115B40ADAE420328FD025BE0_11</vt:lpwstr>
  </property>
  <property fmtid="{D5CDD505-2E9C-101B-9397-08002B2CF9AE}" pid="3" name="KSOProductBuildVer">
    <vt:lpwstr>2052-12.1.0.16250</vt:lpwstr>
  </property>
</Properties>
</file>