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41" w:history="1">
        <w:r>
          <w:rPr>
            <w:rFonts w:ascii="仿宋" w:eastAsia="仿宋" w:hAnsi="仿宋" w:cs="仿宋" w:hint="eastAsia"/>
            <w:lang w:eastAsia="zh-CN"/>
          </w:rPr>
          <w:t>前言</w:t>
        </w:r>
        <w:r>
          <w:tab/>
        </w:r>
        <w:r>
          <w:fldChar w:fldCharType="begin"/>
        </w:r>
        <w:r>
          <w:instrText xml:space="preserve"> PAGEREF _Toc23541 \h </w:instrText>
        </w:r>
        <w:r>
          <w:fldChar w:fldCharType="separate"/>
        </w:r>
        <w:r>
          <w:t>3</w:t>
        </w:r>
        <w:r>
          <w:fldChar w:fldCharType="end"/>
        </w:r>
      </w:hyperlink>
    </w:p>
    <w:p>
      <w:pPr>
        <w:pStyle w:val="TOC1"/>
        <w:tabs>
          <w:tab w:val="right" w:leader="dot" w:pos="8306"/>
        </w:tabs>
      </w:pPr>
      <w:hyperlink w:anchor="_Toc26174" w:history="1">
        <w:r>
          <w:rPr>
            <w:rFonts w:ascii="仿宋" w:eastAsia="仿宋" w:hAnsi="仿宋" w:cs="仿宋" w:hint="eastAsia"/>
            <w:lang w:eastAsia="zh-CN"/>
          </w:rPr>
          <w:t>一、有机硅塑料项目选址可行性分析</w:t>
        </w:r>
        <w:r>
          <w:tab/>
        </w:r>
        <w:r>
          <w:fldChar w:fldCharType="begin"/>
        </w:r>
        <w:r>
          <w:instrText xml:space="preserve"> PAGEREF _Toc26174 \h </w:instrText>
        </w:r>
        <w:r>
          <w:fldChar w:fldCharType="separate"/>
        </w:r>
        <w:r>
          <w:t>3</w:t>
        </w:r>
        <w:r>
          <w:fldChar w:fldCharType="end"/>
        </w:r>
      </w:hyperlink>
    </w:p>
    <w:p>
      <w:pPr>
        <w:pStyle w:val="TOC2"/>
        <w:tabs>
          <w:tab w:val="right" w:leader="dot" w:pos="8306"/>
        </w:tabs>
      </w:pPr>
      <w:hyperlink w:anchor="_Toc25414" w:history="1">
        <w:r>
          <w:rPr>
            <w:rFonts w:ascii="仿宋" w:eastAsia="仿宋" w:hAnsi="仿宋" w:cs="仿宋" w:hint="eastAsia"/>
            <w:lang w:eastAsia="zh-CN"/>
          </w:rPr>
          <w:t>(一)、有机硅塑料项目选址</w:t>
        </w:r>
        <w:r>
          <w:tab/>
        </w:r>
        <w:r>
          <w:fldChar w:fldCharType="begin"/>
        </w:r>
        <w:r>
          <w:instrText xml:space="preserve"> PAGEREF _Toc25414 \h </w:instrText>
        </w:r>
        <w:r>
          <w:fldChar w:fldCharType="separate"/>
        </w:r>
        <w:r>
          <w:t>3</w:t>
        </w:r>
        <w:r>
          <w:fldChar w:fldCharType="end"/>
        </w:r>
      </w:hyperlink>
    </w:p>
    <w:p>
      <w:pPr>
        <w:pStyle w:val="TOC2"/>
        <w:tabs>
          <w:tab w:val="right" w:leader="dot" w:pos="8306"/>
        </w:tabs>
      </w:pPr>
      <w:hyperlink w:anchor="_Toc11644" w:history="1">
        <w:r>
          <w:rPr>
            <w:rFonts w:ascii="仿宋" w:eastAsia="仿宋" w:hAnsi="仿宋" w:cs="仿宋" w:hint="eastAsia"/>
            <w:lang w:eastAsia="zh-CN"/>
          </w:rPr>
          <w:t>(二)、用地控制指标</w:t>
        </w:r>
        <w:r>
          <w:tab/>
        </w:r>
        <w:r>
          <w:fldChar w:fldCharType="begin"/>
        </w:r>
        <w:r>
          <w:instrText xml:space="preserve"> PAGEREF _Toc11644 \h </w:instrText>
        </w:r>
        <w:r>
          <w:fldChar w:fldCharType="separate"/>
        </w:r>
        <w:r>
          <w:t>3</w:t>
        </w:r>
        <w:r>
          <w:fldChar w:fldCharType="end"/>
        </w:r>
      </w:hyperlink>
    </w:p>
    <w:p>
      <w:pPr>
        <w:pStyle w:val="TOC2"/>
        <w:tabs>
          <w:tab w:val="right" w:leader="dot" w:pos="8306"/>
        </w:tabs>
      </w:pPr>
      <w:hyperlink w:anchor="_Toc3101" w:history="1">
        <w:r>
          <w:rPr>
            <w:rFonts w:ascii="仿宋" w:eastAsia="仿宋" w:hAnsi="仿宋" w:cs="仿宋" w:hint="eastAsia"/>
            <w:lang w:eastAsia="zh-CN"/>
          </w:rPr>
          <w:t>(三)、节约用地措施</w:t>
        </w:r>
        <w:r>
          <w:tab/>
        </w:r>
        <w:r>
          <w:fldChar w:fldCharType="begin"/>
        </w:r>
        <w:r>
          <w:instrText xml:space="preserve"> PAGEREF _Toc3101 \h </w:instrText>
        </w:r>
        <w:r>
          <w:fldChar w:fldCharType="separate"/>
        </w:r>
        <w:r>
          <w:t>5</w:t>
        </w:r>
        <w:r>
          <w:fldChar w:fldCharType="end"/>
        </w:r>
      </w:hyperlink>
    </w:p>
    <w:p>
      <w:pPr>
        <w:pStyle w:val="TOC2"/>
        <w:tabs>
          <w:tab w:val="right" w:leader="dot" w:pos="8306"/>
        </w:tabs>
      </w:pPr>
      <w:hyperlink w:anchor="_Toc29917" w:history="1">
        <w:r>
          <w:rPr>
            <w:rFonts w:ascii="仿宋" w:eastAsia="仿宋" w:hAnsi="仿宋" w:cs="仿宋" w:hint="eastAsia"/>
            <w:lang w:eastAsia="zh-CN"/>
          </w:rPr>
          <w:t>(四)、总图布置方案</w:t>
        </w:r>
        <w:r>
          <w:tab/>
        </w:r>
        <w:r>
          <w:fldChar w:fldCharType="begin"/>
        </w:r>
        <w:r>
          <w:instrText xml:space="preserve"> PAGEREF _Toc29917 \h </w:instrText>
        </w:r>
        <w:r>
          <w:fldChar w:fldCharType="separate"/>
        </w:r>
        <w:r>
          <w:t>6</w:t>
        </w:r>
        <w:r>
          <w:fldChar w:fldCharType="end"/>
        </w:r>
      </w:hyperlink>
    </w:p>
    <w:p>
      <w:pPr>
        <w:pStyle w:val="TOC2"/>
        <w:tabs>
          <w:tab w:val="right" w:leader="dot" w:pos="8306"/>
        </w:tabs>
      </w:pPr>
      <w:hyperlink w:anchor="_Toc14181" w:history="1">
        <w:r>
          <w:rPr>
            <w:rFonts w:ascii="仿宋" w:eastAsia="仿宋" w:hAnsi="仿宋" w:cs="仿宋" w:hint="eastAsia"/>
            <w:lang w:eastAsia="zh-CN"/>
          </w:rPr>
          <w:t>(五)、选址综合评价</w:t>
        </w:r>
        <w:r>
          <w:tab/>
        </w:r>
        <w:r>
          <w:fldChar w:fldCharType="begin"/>
        </w:r>
        <w:r>
          <w:instrText xml:space="preserve"> PAGEREF _Toc14181 \h </w:instrText>
        </w:r>
        <w:r>
          <w:fldChar w:fldCharType="separate"/>
        </w:r>
        <w:r>
          <w:t>7</w:t>
        </w:r>
        <w:r>
          <w:fldChar w:fldCharType="end"/>
        </w:r>
      </w:hyperlink>
    </w:p>
    <w:p>
      <w:pPr>
        <w:pStyle w:val="TOC1"/>
        <w:tabs>
          <w:tab w:val="right" w:leader="dot" w:pos="8306"/>
        </w:tabs>
      </w:pPr>
      <w:hyperlink w:anchor="_Toc6503" w:history="1">
        <w:r>
          <w:rPr>
            <w:rFonts w:ascii="仿宋" w:eastAsia="仿宋" w:hAnsi="仿宋" w:cs="仿宋" w:hint="eastAsia"/>
            <w:lang w:eastAsia="zh-CN"/>
          </w:rPr>
          <w:t>二、有机硅塑料项目文档管理</w:t>
        </w:r>
        <w:r>
          <w:tab/>
        </w:r>
        <w:r>
          <w:fldChar w:fldCharType="begin"/>
        </w:r>
        <w:r>
          <w:instrText xml:space="preserve"> PAGEREF _Toc6503 \h </w:instrText>
        </w:r>
        <w:r>
          <w:fldChar w:fldCharType="separate"/>
        </w:r>
        <w:r>
          <w:t>8</w:t>
        </w:r>
        <w:r>
          <w:fldChar w:fldCharType="end"/>
        </w:r>
      </w:hyperlink>
    </w:p>
    <w:p>
      <w:pPr>
        <w:pStyle w:val="TOC2"/>
        <w:tabs>
          <w:tab w:val="right" w:leader="dot" w:pos="8306"/>
        </w:tabs>
      </w:pPr>
      <w:hyperlink w:anchor="_Toc22210" w:history="1">
        <w:r>
          <w:rPr>
            <w:rFonts w:ascii="仿宋" w:eastAsia="仿宋" w:hAnsi="仿宋" w:cs="仿宋" w:hint="eastAsia"/>
            <w:lang w:eastAsia="zh-CN"/>
          </w:rPr>
          <w:t>(一)、文档编制与审查</w:t>
        </w:r>
        <w:r>
          <w:tab/>
        </w:r>
        <w:r>
          <w:fldChar w:fldCharType="begin"/>
        </w:r>
        <w:r>
          <w:instrText xml:space="preserve"> PAGEREF _Toc22210 \h </w:instrText>
        </w:r>
        <w:r>
          <w:fldChar w:fldCharType="separate"/>
        </w:r>
        <w:r>
          <w:t>8</w:t>
        </w:r>
        <w:r>
          <w:fldChar w:fldCharType="end"/>
        </w:r>
      </w:hyperlink>
    </w:p>
    <w:p>
      <w:pPr>
        <w:pStyle w:val="TOC2"/>
        <w:tabs>
          <w:tab w:val="right" w:leader="dot" w:pos="8306"/>
        </w:tabs>
      </w:pPr>
      <w:hyperlink w:anchor="_Toc5116" w:history="1">
        <w:r>
          <w:rPr>
            <w:rFonts w:ascii="仿宋" w:eastAsia="仿宋" w:hAnsi="仿宋" w:cs="仿宋" w:hint="eastAsia"/>
            <w:lang w:eastAsia="zh-CN"/>
          </w:rPr>
          <w:t>(二)、文档发布与分发</w:t>
        </w:r>
        <w:r>
          <w:tab/>
        </w:r>
        <w:r>
          <w:fldChar w:fldCharType="begin"/>
        </w:r>
        <w:r>
          <w:instrText xml:space="preserve"> PAGEREF _Toc5116 \h </w:instrText>
        </w:r>
        <w:r>
          <w:fldChar w:fldCharType="separate"/>
        </w:r>
        <w:r>
          <w:t>10</w:t>
        </w:r>
        <w:r>
          <w:fldChar w:fldCharType="end"/>
        </w:r>
      </w:hyperlink>
    </w:p>
    <w:p>
      <w:pPr>
        <w:pStyle w:val="TOC2"/>
        <w:tabs>
          <w:tab w:val="right" w:leader="dot" w:pos="8306"/>
        </w:tabs>
      </w:pPr>
      <w:hyperlink w:anchor="_Toc24089" w:history="1">
        <w:r>
          <w:rPr>
            <w:rFonts w:ascii="仿宋" w:eastAsia="仿宋" w:hAnsi="仿宋" w:cs="仿宋" w:hint="eastAsia"/>
            <w:lang w:eastAsia="zh-CN"/>
          </w:rPr>
          <w:t>(三)、文档存档与归档</w:t>
        </w:r>
        <w:r>
          <w:tab/>
        </w:r>
        <w:r>
          <w:fldChar w:fldCharType="begin"/>
        </w:r>
        <w:r>
          <w:instrText xml:space="preserve"> PAGEREF _Toc24089 \h </w:instrText>
        </w:r>
        <w:r>
          <w:fldChar w:fldCharType="separate"/>
        </w:r>
        <w:r>
          <w:t>10</w:t>
        </w:r>
        <w:r>
          <w:fldChar w:fldCharType="end"/>
        </w:r>
      </w:hyperlink>
    </w:p>
    <w:p>
      <w:pPr>
        <w:pStyle w:val="TOC1"/>
        <w:tabs>
          <w:tab w:val="right" w:leader="dot" w:pos="8306"/>
        </w:tabs>
      </w:pPr>
      <w:hyperlink w:anchor="_Toc5460" w:history="1">
        <w:r>
          <w:rPr>
            <w:rFonts w:ascii="仿宋" w:eastAsia="仿宋" w:hAnsi="仿宋" w:cs="仿宋" w:hint="eastAsia"/>
            <w:lang w:eastAsia="zh-CN"/>
          </w:rPr>
          <w:t>三、产品规划分析</w:t>
        </w:r>
        <w:r>
          <w:tab/>
        </w:r>
        <w:r>
          <w:fldChar w:fldCharType="begin"/>
        </w:r>
        <w:r>
          <w:instrText xml:space="preserve"> PAGEREF _Toc5460 \h </w:instrText>
        </w:r>
        <w:r>
          <w:fldChar w:fldCharType="separate"/>
        </w:r>
        <w:r>
          <w:t>12</w:t>
        </w:r>
        <w:r>
          <w:fldChar w:fldCharType="end"/>
        </w:r>
      </w:hyperlink>
    </w:p>
    <w:p>
      <w:pPr>
        <w:pStyle w:val="TOC2"/>
        <w:tabs>
          <w:tab w:val="right" w:leader="dot" w:pos="8306"/>
        </w:tabs>
      </w:pPr>
      <w:hyperlink w:anchor="_Toc7711" w:history="1">
        <w:r>
          <w:rPr>
            <w:rFonts w:ascii="仿宋" w:eastAsia="仿宋" w:hAnsi="仿宋" w:cs="仿宋" w:hint="eastAsia"/>
            <w:lang w:eastAsia="zh-CN"/>
          </w:rPr>
          <w:t>(一)、产品规划</w:t>
        </w:r>
        <w:r>
          <w:tab/>
        </w:r>
        <w:r>
          <w:fldChar w:fldCharType="begin"/>
        </w:r>
        <w:r>
          <w:instrText xml:space="preserve"> PAGEREF _Toc7711 \h </w:instrText>
        </w:r>
        <w:r>
          <w:fldChar w:fldCharType="separate"/>
        </w:r>
        <w:r>
          <w:t>12</w:t>
        </w:r>
        <w:r>
          <w:fldChar w:fldCharType="end"/>
        </w:r>
      </w:hyperlink>
    </w:p>
    <w:p>
      <w:pPr>
        <w:pStyle w:val="TOC2"/>
        <w:tabs>
          <w:tab w:val="right" w:leader="dot" w:pos="8306"/>
        </w:tabs>
      </w:pPr>
      <w:hyperlink w:anchor="_Toc27328" w:history="1">
        <w:r>
          <w:rPr>
            <w:rFonts w:ascii="仿宋" w:eastAsia="仿宋" w:hAnsi="仿宋" w:cs="仿宋" w:hint="eastAsia"/>
            <w:lang w:eastAsia="zh-CN"/>
          </w:rPr>
          <w:t>(二)、建设规模</w:t>
        </w:r>
        <w:r>
          <w:tab/>
        </w:r>
        <w:r>
          <w:fldChar w:fldCharType="begin"/>
        </w:r>
        <w:r>
          <w:instrText xml:space="preserve"> PAGEREF _Toc27328 \h </w:instrText>
        </w:r>
        <w:r>
          <w:fldChar w:fldCharType="separate"/>
        </w:r>
        <w:r>
          <w:t>12</w:t>
        </w:r>
        <w:r>
          <w:fldChar w:fldCharType="end"/>
        </w:r>
      </w:hyperlink>
    </w:p>
    <w:p>
      <w:pPr>
        <w:pStyle w:val="TOC1"/>
        <w:tabs>
          <w:tab w:val="right" w:leader="dot" w:pos="8306"/>
        </w:tabs>
      </w:pPr>
      <w:hyperlink w:anchor="_Toc14469" w:history="1">
        <w:r>
          <w:rPr>
            <w:rFonts w:ascii="仿宋" w:eastAsia="仿宋" w:hAnsi="仿宋" w:cs="仿宋" w:hint="eastAsia"/>
            <w:lang w:eastAsia="zh-CN"/>
          </w:rPr>
          <w:t>四、工艺说明</w:t>
        </w:r>
        <w:r>
          <w:tab/>
        </w:r>
        <w:r>
          <w:fldChar w:fldCharType="begin"/>
        </w:r>
        <w:r>
          <w:instrText xml:space="preserve"> PAGEREF _Toc14469 \h </w:instrText>
        </w:r>
        <w:r>
          <w:fldChar w:fldCharType="separate"/>
        </w:r>
        <w:r>
          <w:t>14</w:t>
        </w:r>
        <w:r>
          <w:fldChar w:fldCharType="end"/>
        </w:r>
      </w:hyperlink>
    </w:p>
    <w:p>
      <w:pPr>
        <w:pStyle w:val="TOC2"/>
        <w:tabs>
          <w:tab w:val="right" w:leader="dot" w:pos="8306"/>
        </w:tabs>
      </w:pPr>
      <w:hyperlink w:anchor="_Toc14890" w:history="1">
        <w:r>
          <w:rPr>
            <w:rFonts w:ascii="仿宋" w:eastAsia="仿宋" w:hAnsi="仿宋" w:cs="仿宋" w:hint="eastAsia"/>
            <w:lang w:eastAsia="zh-CN"/>
          </w:rPr>
          <w:t>(一)、技术管理特点</w:t>
        </w:r>
        <w:r>
          <w:tab/>
        </w:r>
        <w:r>
          <w:fldChar w:fldCharType="begin"/>
        </w:r>
        <w:r>
          <w:instrText xml:space="preserve"> PAGEREF _Toc14890 \h </w:instrText>
        </w:r>
        <w:r>
          <w:fldChar w:fldCharType="separate"/>
        </w:r>
        <w:r>
          <w:t>14</w:t>
        </w:r>
        <w:r>
          <w:fldChar w:fldCharType="end"/>
        </w:r>
      </w:hyperlink>
    </w:p>
    <w:p>
      <w:pPr>
        <w:pStyle w:val="TOC2"/>
        <w:tabs>
          <w:tab w:val="right" w:leader="dot" w:pos="8306"/>
        </w:tabs>
      </w:pPr>
      <w:hyperlink w:anchor="_Toc8843" w:history="1">
        <w:r>
          <w:rPr>
            <w:rFonts w:ascii="仿宋" w:eastAsia="仿宋" w:hAnsi="仿宋" w:cs="仿宋" w:hint="eastAsia"/>
            <w:lang w:eastAsia="zh-CN"/>
          </w:rPr>
          <w:t>(二)、有机硅塑料项目工艺技术设计方案</w:t>
        </w:r>
        <w:r>
          <w:tab/>
        </w:r>
        <w:r>
          <w:fldChar w:fldCharType="begin"/>
        </w:r>
        <w:r>
          <w:instrText xml:space="preserve"> PAGEREF _Toc8843 \h </w:instrText>
        </w:r>
        <w:r>
          <w:fldChar w:fldCharType="separate"/>
        </w:r>
        <w:r>
          <w:t>15</w:t>
        </w:r>
        <w:r>
          <w:fldChar w:fldCharType="end"/>
        </w:r>
      </w:hyperlink>
    </w:p>
    <w:p>
      <w:pPr>
        <w:pStyle w:val="TOC2"/>
        <w:tabs>
          <w:tab w:val="right" w:leader="dot" w:pos="8306"/>
        </w:tabs>
      </w:pPr>
      <w:hyperlink w:anchor="_Toc22251" w:history="1">
        <w:r>
          <w:rPr>
            <w:rFonts w:ascii="仿宋" w:eastAsia="仿宋" w:hAnsi="仿宋" w:cs="仿宋" w:hint="eastAsia"/>
            <w:lang w:eastAsia="zh-CN"/>
          </w:rPr>
          <w:t>(三)、设备选型方案</w:t>
        </w:r>
        <w:r>
          <w:tab/>
        </w:r>
        <w:r>
          <w:fldChar w:fldCharType="begin"/>
        </w:r>
        <w:r>
          <w:instrText xml:space="preserve"> PAGEREF _Toc22251 \h </w:instrText>
        </w:r>
        <w:r>
          <w:fldChar w:fldCharType="separate"/>
        </w:r>
        <w:r>
          <w:t>16</w:t>
        </w:r>
        <w:r>
          <w:fldChar w:fldCharType="end"/>
        </w:r>
      </w:hyperlink>
    </w:p>
    <w:p>
      <w:pPr>
        <w:pStyle w:val="TOC1"/>
        <w:tabs>
          <w:tab w:val="right" w:leader="dot" w:pos="8306"/>
        </w:tabs>
      </w:pPr>
      <w:hyperlink w:anchor="_Toc4334" w:history="1">
        <w:r>
          <w:rPr>
            <w:rFonts w:ascii="仿宋" w:eastAsia="仿宋" w:hAnsi="仿宋" w:cs="仿宋" w:hint="eastAsia"/>
            <w:lang w:eastAsia="zh-CN"/>
          </w:rPr>
          <w:t>五、有机硅塑料项目危机管理</w:t>
        </w:r>
        <w:r>
          <w:tab/>
        </w:r>
        <w:r>
          <w:fldChar w:fldCharType="begin"/>
        </w:r>
        <w:r>
          <w:instrText xml:space="preserve"> PAGEREF _Toc4334 \h </w:instrText>
        </w:r>
        <w:r>
          <w:fldChar w:fldCharType="separate"/>
        </w:r>
        <w:r>
          <w:t>17</w:t>
        </w:r>
        <w:r>
          <w:fldChar w:fldCharType="end"/>
        </w:r>
      </w:hyperlink>
    </w:p>
    <w:p>
      <w:pPr>
        <w:pStyle w:val="TOC2"/>
        <w:tabs>
          <w:tab w:val="right" w:leader="dot" w:pos="8306"/>
        </w:tabs>
      </w:pPr>
      <w:hyperlink w:anchor="_Toc15979" w:history="1">
        <w:r>
          <w:rPr>
            <w:rFonts w:ascii="仿宋" w:eastAsia="仿宋" w:hAnsi="仿宋" w:cs="仿宋" w:hint="eastAsia"/>
            <w:lang w:eastAsia="zh-CN"/>
          </w:rPr>
          <w:t>(一)、危机预警与识别</w:t>
        </w:r>
        <w:r>
          <w:tab/>
        </w:r>
        <w:r>
          <w:fldChar w:fldCharType="begin"/>
        </w:r>
        <w:r>
          <w:instrText xml:space="preserve"> PAGEREF _Toc15979 \h </w:instrText>
        </w:r>
        <w:r>
          <w:fldChar w:fldCharType="separate"/>
        </w:r>
        <w:r>
          <w:t>17</w:t>
        </w:r>
        <w:r>
          <w:fldChar w:fldCharType="end"/>
        </w:r>
      </w:hyperlink>
    </w:p>
    <w:p>
      <w:pPr>
        <w:pStyle w:val="TOC2"/>
        <w:tabs>
          <w:tab w:val="right" w:leader="dot" w:pos="8306"/>
        </w:tabs>
      </w:pPr>
      <w:hyperlink w:anchor="_Toc16534" w:history="1">
        <w:r>
          <w:rPr>
            <w:rFonts w:ascii="仿宋" w:eastAsia="仿宋" w:hAnsi="仿宋" w:cs="仿宋" w:hint="eastAsia"/>
            <w:lang w:eastAsia="zh-CN"/>
          </w:rPr>
          <w:t>(二)、危机应对与恢复</w:t>
        </w:r>
        <w:r>
          <w:tab/>
        </w:r>
        <w:r>
          <w:fldChar w:fldCharType="begin"/>
        </w:r>
        <w:r>
          <w:instrText xml:space="preserve"> PAGEREF _Toc16534 \h </w:instrText>
        </w:r>
        <w:r>
          <w:fldChar w:fldCharType="separate"/>
        </w:r>
        <w:r>
          <w:t>18</w:t>
        </w:r>
        <w:r>
          <w:fldChar w:fldCharType="end"/>
        </w:r>
      </w:hyperlink>
    </w:p>
    <w:p>
      <w:pPr>
        <w:pStyle w:val="TOC1"/>
        <w:tabs>
          <w:tab w:val="right" w:leader="dot" w:pos="8306"/>
        </w:tabs>
      </w:pPr>
      <w:hyperlink w:anchor="_Toc678" w:history="1">
        <w:r>
          <w:rPr>
            <w:rFonts w:ascii="仿宋" w:eastAsia="仿宋" w:hAnsi="仿宋" w:cs="仿宋" w:hint="eastAsia"/>
            <w:lang w:eastAsia="zh-CN"/>
          </w:rPr>
          <w:t>六、有机硅塑料项目建设背景及必要性分析</w:t>
        </w:r>
        <w:r>
          <w:tab/>
        </w:r>
        <w:r>
          <w:fldChar w:fldCharType="begin"/>
        </w:r>
        <w:r>
          <w:instrText xml:space="preserve"> PAGEREF _Toc678 \h </w:instrText>
        </w:r>
        <w:r>
          <w:fldChar w:fldCharType="separate"/>
        </w:r>
        <w:r>
          <w:t>20</w:t>
        </w:r>
        <w:r>
          <w:fldChar w:fldCharType="end"/>
        </w:r>
      </w:hyperlink>
    </w:p>
    <w:p>
      <w:pPr>
        <w:pStyle w:val="TOC2"/>
        <w:tabs>
          <w:tab w:val="right" w:leader="dot" w:pos="8306"/>
        </w:tabs>
      </w:pPr>
      <w:hyperlink w:anchor="_Toc26992" w:history="1">
        <w:r>
          <w:rPr>
            <w:rFonts w:ascii="仿宋" w:eastAsia="仿宋" w:hAnsi="仿宋" w:cs="仿宋" w:hint="eastAsia"/>
            <w:lang w:eastAsia="zh-CN"/>
          </w:rPr>
          <w:t>(一)、有机硅塑料项目背景分析</w:t>
        </w:r>
        <w:r>
          <w:tab/>
        </w:r>
        <w:r>
          <w:fldChar w:fldCharType="begin"/>
        </w:r>
        <w:r>
          <w:instrText xml:space="preserve"> PAGEREF _Toc26992 \h </w:instrText>
        </w:r>
        <w:r>
          <w:fldChar w:fldCharType="separate"/>
        </w:r>
        <w:r>
          <w:t>20</w:t>
        </w:r>
        <w:r>
          <w:fldChar w:fldCharType="end"/>
        </w:r>
      </w:hyperlink>
    </w:p>
    <w:p>
      <w:pPr>
        <w:pStyle w:val="TOC2"/>
        <w:tabs>
          <w:tab w:val="right" w:leader="dot" w:pos="8306"/>
        </w:tabs>
      </w:pPr>
      <w:hyperlink w:anchor="_Toc23060" w:history="1">
        <w:r>
          <w:rPr>
            <w:rFonts w:ascii="仿宋" w:eastAsia="仿宋" w:hAnsi="仿宋" w:cs="仿宋" w:hint="eastAsia"/>
            <w:lang w:eastAsia="zh-CN"/>
          </w:rPr>
          <w:t>(二)、有机硅塑料项目建设必要性分析</w:t>
        </w:r>
        <w:r>
          <w:tab/>
        </w:r>
        <w:r>
          <w:fldChar w:fldCharType="begin"/>
        </w:r>
        <w:r>
          <w:instrText xml:space="preserve"> PAGEREF _Toc23060 \h </w:instrText>
        </w:r>
        <w:r>
          <w:fldChar w:fldCharType="separate"/>
        </w:r>
        <w:r>
          <w:t>21</w:t>
        </w:r>
        <w:r>
          <w:fldChar w:fldCharType="end"/>
        </w:r>
      </w:hyperlink>
    </w:p>
    <w:p>
      <w:pPr>
        <w:pStyle w:val="TOC1"/>
        <w:tabs>
          <w:tab w:val="right" w:leader="dot" w:pos="8306"/>
        </w:tabs>
      </w:pPr>
      <w:hyperlink w:anchor="_Toc21844" w:history="1">
        <w:r>
          <w:rPr>
            <w:rFonts w:ascii="仿宋" w:eastAsia="仿宋" w:hAnsi="仿宋" w:cs="仿宋" w:hint="eastAsia"/>
            <w:lang w:eastAsia="zh-CN"/>
          </w:rPr>
          <w:t>七、有机硅塑料项目计划安排</w:t>
        </w:r>
        <w:r>
          <w:tab/>
        </w:r>
        <w:r>
          <w:fldChar w:fldCharType="begin"/>
        </w:r>
        <w:r>
          <w:instrText xml:space="preserve"> PAGEREF _Toc21844 \h </w:instrText>
        </w:r>
        <w:r>
          <w:fldChar w:fldCharType="separate"/>
        </w:r>
        <w:r>
          <w:t>23</w:t>
        </w:r>
        <w:r>
          <w:fldChar w:fldCharType="end"/>
        </w:r>
      </w:hyperlink>
    </w:p>
    <w:p>
      <w:pPr>
        <w:pStyle w:val="TOC2"/>
        <w:tabs>
          <w:tab w:val="right" w:leader="dot" w:pos="8306"/>
        </w:tabs>
      </w:pPr>
      <w:hyperlink w:anchor="_Toc1918" w:history="1">
        <w:r>
          <w:rPr>
            <w:rFonts w:ascii="仿宋" w:eastAsia="仿宋" w:hAnsi="仿宋" w:cs="仿宋" w:hint="eastAsia"/>
            <w:lang w:eastAsia="zh-CN"/>
          </w:rPr>
          <w:t>(一)、建设周期</w:t>
        </w:r>
        <w:r>
          <w:tab/>
        </w:r>
        <w:r>
          <w:fldChar w:fldCharType="begin"/>
        </w:r>
        <w:r>
          <w:instrText xml:space="preserve"> PAGEREF _Toc1918 \h </w:instrText>
        </w:r>
        <w:r>
          <w:fldChar w:fldCharType="separate"/>
        </w:r>
        <w:r>
          <w:t>23</w:t>
        </w:r>
        <w:r>
          <w:fldChar w:fldCharType="end"/>
        </w:r>
      </w:hyperlink>
    </w:p>
    <w:p>
      <w:pPr>
        <w:pStyle w:val="TOC2"/>
        <w:tabs>
          <w:tab w:val="right" w:leader="dot" w:pos="8306"/>
        </w:tabs>
      </w:pPr>
      <w:hyperlink w:anchor="_Toc8943" w:history="1">
        <w:r>
          <w:rPr>
            <w:rFonts w:ascii="仿宋" w:eastAsia="仿宋" w:hAnsi="仿宋" w:cs="仿宋" w:hint="eastAsia"/>
            <w:lang w:eastAsia="zh-CN"/>
          </w:rPr>
          <w:t>(二)、建设进度</w:t>
        </w:r>
        <w:r>
          <w:tab/>
        </w:r>
        <w:r>
          <w:fldChar w:fldCharType="begin"/>
        </w:r>
        <w:r>
          <w:instrText xml:space="preserve"> PAGEREF _Toc8943 \h </w:instrText>
        </w:r>
        <w:r>
          <w:fldChar w:fldCharType="separate"/>
        </w:r>
        <w:r>
          <w:t>24</w:t>
        </w:r>
        <w:r>
          <w:fldChar w:fldCharType="end"/>
        </w:r>
      </w:hyperlink>
    </w:p>
    <w:p>
      <w:pPr>
        <w:pStyle w:val="TOC2"/>
        <w:tabs>
          <w:tab w:val="right" w:leader="dot" w:pos="8306"/>
        </w:tabs>
      </w:pPr>
      <w:hyperlink w:anchor="_Toc8644" w:history="1">
        <w:r>
          <w:rPr>
            <w:rFonts w:ascii="仿宋" w:eastAsia="仿宋" w:hAnsi="仿宋" w:cs="仿宋" w:hint="eastAsia"/>
            <w:lang w:eastAsia="zh-CN"/>
          </w:rPr>
          <w:t>(三)、进度安排注意事项</w:t>
        </w:r>
        <w:r>
          <w:tab/>
        </w:r>
        <w:r>
          <w:fldChar w:fldCharType="begin"/>
        </w:r>
        <w:r>
          <w:instrText xml:space="preserve"> PAGEREF _Toc8644 \h </w:instrText>
        </w:r>
        <w:r>
          <w:fldChar w:fldCharType="separate"/>
        </w:r>
        <w:r>
          <w:t>25</w:t>
        </w:r>
        <w:r>
          <w:fldChar w:fldCharType="end"/>
        </w:r>
      </w:hyperlink>
    </w:p>
    <w:p>
      <w:pPr>
        <w:pStyle w:val="TOC2"/>
        <w:tabs>
          <w:tab w:val="right" w:leader="dot" w:pos="8306"/>
        </w:tabs>
      </w:pPr>
      <w:hyperlink w:anchor="_Toc15609" w:history="1">
        <w:r>
          <w:rPr>
            <w:rFonts w:ascii="仿宋" w:eastAsia="仿宋" w:hAnsi="仿宋" w:cs="仿宋" w:hint="eastAsia"/>
            <w:lang w:eastAsia="zh-CN"/>
          </w:rPr>
          <w:t>(四)、人力资源配置</w:t>
        </w:r>
        <w:r>
          <w:tab/>
        </w:r>
        <w:r>
          <w:fldChar w:fldCharType="begin"/>
        </w:r>
        <w:r>
          <w:instrText xml:space="preserve"> PAGEREF _Toc15609 \h </w:instrText>
        </w:r>
        <w:r>
          <w:fldChar w:fldCharType="separate"/>
        </w:r>
        <w:r>
          <w:t>26</w:t>
        </w:r>
        <w:r>
          <w:fldChar w:fldCharType="end"/>
        </w:r>
      </w:hyperlink>
    </w:p>
    <w:p>
      <w:pPr>
        <w:pStyle w:val="TOC1"/>
        <w:tabs>
          <w:tab w:val="right" w:leader="dot" w:pos="8306"/>
        </w:tabs>
      </w:pPr>
      <w:hyperlink w:anchor="_Toc17068" w:history="1">
        <w:r>
          <w:rPr>
            <w:rFonts w:ascii="仿宋" w:eastAsia="仿宋" w:hAnsi="仿宋" w:cs="仿宋" w:hint="eastAsia"/>
            <w:lang w:eastAsia="zh-CN"/>
          </w:rPr>
          <w:t>八、有机硅塑料项目技术管理</w:t>
        </w:r>
        <w:r>
          <w:tab/>
        </w:r>
        <w:r>
          <w:fldChar w:fldCharType="begin"/>
        </w:r>
        <w:r>
          <w:instrText xml:space="preserve"> PAGEREF _Toc17068 \h </w:instrText>
        </w:r>
        <w:r>
          <w:fldChar w:fldCharType="separate"/>
        </w:r>
        <w:r>
          <w:t>27</w:t>
        </w:r>
        <w:r>
          <w:fldChar w:fldCharType="end"/>
        </w:r>
      </w:hyperlink>
    </w:p>
    <w:p>
      <w:pPr>
        <w:pStyle w:val="TOC2"/>
        <w:tabs>
          <w:tab w:val="right" w:leader="dot" w:pos="8306"/>
        </w:tabs>
      </w:pPr>
      <w:hyperlink w:anchor="_Toc4176" w:history="1">
        <w:r>
          <w:rPr>
            <w:rFonts w:ascii="仿宋" w:eastAsia="仿宋" w:hAnsi="仿宋" w:cs="仿宋" w:hint="eastAsia"/>
            <w:lang w:eastAsia="zh-CN"/>
          </w:rPr>
          <w:t>(一)、技术方案选用方向</w:t>
        </w:r>
        <w:r>
          <w:tab/>
        </w:r>
        <w:r>
          <w:fldChar w:fldCharType="begin"/>
        </w:r>
        <w:r>
          <w:instrText xml:space="preserve"> PAGEREF _Toc4176 \h </w:instrText>
        </w:r>
        <w:r>
          <w:fldChar w:fldCharType="separate"/>
        </w:r>
        <w:r>
          <w:t>27</w:t>
        </w:r>
        <w:r>
          <w:fldChar w:fldCharType="end"/>
        </w:r>
      </w:hyperlink>
    </w:p>
    <w:p>
      <w:pPr>
        <w:pStyle w:val="TOC2"/>
        <w:tabs>
          <w:tab w:val="right" w:leader="dot" w:pos="8306"/>
        </w:tabs>
      </w:pPr>
      <w:hyperlink w:anchor="_Toc7457" w:history="1">
        <w:r>
          <w:rPr>
            <w:rFonts w:ascii="仿宋" w:eastAsia="仿宋" w:hAnsi="仿宋" w:cs="仿宋" w:hint="eastAsia"/>
            <w:lang w:eastAsia="zh-CN"/>
          </w:rPr>
          <w:t>(二)、工艺技术方案选用原则</w:t>
        </w:r>
        <w:r>
          <w:tab/>
        </w:r>
        <w:r>
          <w:fldChar w:fldCharType="begin"/>
        </w:r>
        <w:r>
          <w:instrText xml:space="preserve"> PAGEREF _Toc7457 \h </w:instrText>
        </w:r>
        <w:r>
          <w:fldChar w:fldCharType="separate"/>
        </w:r>
        <w:r>
          <w:t>29</w:t>
        </w:r>
        <w:r>
          <w:fldChar w:fldCharType="end"/>
        </w:r>
      </w:hyperlink>
    </w:p>
    <w:p>
      <w:pPr>
        <w:pStyle w:val="TOC2"/>
        <w:tabs>
          <w:tab w:val="right" w:leader="dot" w:pos="8306"/>
        </w:tabs>
      </w:pPr>
      <w:hyperlink w:anchor="_Toc8102" w:history="1">
        <w:r>
          <w:rPr>
            <w:rFonts w:ascii="仿宋" w:eastAsia="仿宋" w:hAnsi="仿宋" w:cs="仿宋" w:hint="eastAsia"/>
            <w:lang w:eastAsia="zh-CN"/>
          </w:rPr>
          <w:t>(三)、工艺技术方案要求</w:t>
        </w:r>
        <w:r>
          <w:tab/>
        </w:r>
        <w:r>
          <w:fldChar w:fldCharType="begin"/>
        </w:r>
        <w:r>
          <w:instrText xml:space="preserve"> PAGEREF _Toc8102 \h </w:instrText>
        </w:r>
        <w:r>
          <w:fldChar w:fldCharType="separate"/>
        </w:r>
        <w:r>
          <w:t>31</w:t>
        </w:r>
        <w:r>
          <w:fldChar w:fldCharType="end"/>
        </w:r>
      </w:hyperlink>
    </w:p>
    <w:p>
      <w:pPr>
        <w:pStyle w:val="TOC1"/>
        <w:tabs>
          <w:tab w:val="right" w:leader="dot" w:pos="8306"/>
        </w:tabs>
      </w:pPr>
      <w:hyperlink w:anchor="_Toc16025" w:history="1">
        <w:r>
          <w:rPr>
            <w:rFonts w:ascii="仿宋" w:eastAsia="仿宋" w:hAnsi="仿宋" w:cs="仿宋" w:hint="eastAsia"/>
            <w:lang w:eastAsia="zh-CN"/>
          </w:rPr>
          <w:t>九、有机硅塑料项目社会影响</w:t>
        </w:r>
        <w:r>
          <w:tab/>
        </w:r>
        <w:r>
          <w:fldChar w:fldCharType="begin"/>
        </w:r>
        <w:r>
          <w:instrText xml:space="preserve"> PAGEREF _Toc16025 \h </w:instrText>
        </w:r>
        <w:r>
          <w:fldChar w:fldCharType="separate"/>
        </w:r>
        <w:r>
          <w:t>33</w:t>
        </w:r>
        <w:r>
          <w:fldChar w:fldCharType="end"/>
        </w:r>
      </w:hyperlink>
    </w:p>
    <w:p>
      <w:pPr>
        <w:pStyle w:val="TOC2"/>
        <w:tabs>
          <w:tab w:val="right" w:leader="dot" w:pos="8306"/>
        </w:tabs>
      </w:pPr>
      <w:hyperlink w:anchor="_Toc18920" w:history="1">
        <w:r>
          <w:rPr>
            <w:rFonts w:ascii="仿宋" w:eastAsia="仿宋" w:hAnsi="仿宋" w:cs="仿宋" w:hint="eastAsia"/>
            <w:lang w:eastAsia="zh-CN"/>
          </w:rPr>
          <w:t>(一)、社会责任与义务</w:t>
        </w:r>
        <w:r>
          <w:tab/>
        </w:r>
        <w:r>
          <w:fldChar w:fldCharType="begin"/>
        </w:r>
        <w:r>
          <w:instrText xml:space="preserve"> PAGEREF _Toc18920 \h </w:instrText>
        </w:r>
        <w:r>
          <w:fldChar w:fldCharType="separate"/>
        </w:r>
        <w:r>
          <w:t>33</w:t>
        </w:r>
        <w:r>
          <w:fldChar w:fldCharType="end"/>
        </w:r>
      </w:hyperlink>
    </w:p>
    <w:p>
      <w:pPr>
        <w:pStyle w:val="TOC2"/>
        <w:tabs>
          <w:tab w:val="right" w:leader="dot" w:pos="8306"/>
        </w:tabs>
      </w:pPr>
      <w:hyperlink w:anchor="_Toc7287" w:history="1">
        <w:r>
          <w:rPr>
            <w:rFonts w:ascii="仿宋" w:eastAsia="仿宋" w:hAnsi="仿宋" w:cs="仿宋" w:hint="eastAsia"/>
            <w:lang w:eastAsia="zh-CN"/>
          </w:rPr>
          <w:t>(二)、社会参与与沟通</w:t>
        </w:r>
        <w:r>
          <w:tab/>
        </w:r>
        <w:r>
          <w:fldChar w:fldCharType="begin"/>
        </w:r>
        <w:r>
          <w:instrText xml:space="preserve"> PAGEREF _Toc7287 \h </w:instrText>
        </w:r>
        <w:r>
          <w:fldChar w:fldCharType="separate"/>
        </w:r>
        <w:r>
          <w:t>34</w:t>
        </w:r>
        <w:r>
          <w:fldChar w:fldCharType="end"/>
        </w:r>
      </w:hyperlink>
    </w:p>
    <w:p>
      <w:pPr>
        <w:pStyle w:val="TOC1"/>
        <w:tabs>
          <w:tab w:val="right" w:leader="dot" w:pos="8306"/>
        </w:tabs>
      </w:pPr>
      <w:hyperlink w:anchor="_Toc131" w:history="1">
        <w:r>
          <w:rPr>
            <w:rFonts w:ascii="仿宋" w:eastAsia="仿宋" w:hAnsi="仿宋" w:cs="仿宋" w:hint="eastAsia"/>
            <w:lang w:eastAsia="zh-CN"/>
          </w:rPr>
          <w:t>十、有机硅塑料项目经营效益</w:t>
        </w:r>
        <w:r>
          <w:tab/>
        </w:r>
        <w:r>
          <w:fldChar w:fldCharType="begin"/>
        </w:r>
        <w:r>
          <w:instrText xml:space="preserve"> PAGEREF _Toc131 \h </w:instrText>
        </w:r>
        <w:r>
          <w:fldChar w:fldCharType="separate"/>
        </w:r>
        <w:r>
          <w:t>35</w:t>
        </w:r>
        <w:r>
          <w:fldChar w:fldCharType="end"/>
        </w:r>
      </w:hyperlink>
    </w:p>
    <w:p>
      <w:pPr>
        <w:pStyle w:val="TOC2"/>
        <w:tabs>
          <w:tab w:val="right" w:leader="dot" w:pos="8306"/>
        </w:tabs>
      </w:pPr>
      <w:hyperlink w:anchor="_Toc21921" w:history="1">
        <w:r>
          <w:rPr>
            <w:rFonts w:ascii="仿宋" w:eastAsia="仿宋" w:hAnsi="仿宋" w:cs="仿宋" w:hint="eastAsia"/>
            <w:lang w:eastAsia="zh-CN"/>
          </w:rPr>
          <w:t>(一)、经济评价财务测算</w:t>
        </w:r>
        <w:r>
          <w:tab/>
        </w:r>
        <w:r>
          <w:fldChar w:fldCharType="begin"/>
        </w:r>
        <w:r>
          <w:instrText xml:space="preserve"> PAGEREF _Toc21921 \h </w:instrText>
        </w:r>
        <w:r>
          <w:fldChar w:fldCharType="separate"/>
        </w:r>
        <w:r>
          <w:t>35</w:t>
        </w:r>
        <w:r>
          <w:fldChar w:fldCharType="end"/>
        </w:r>
      </w:hyperlink>
    </w:p>
    <w:p>
      <w:pPr>
        <w:pStyle w:val="TOC2"/>
        <w:tabs>
          <w:tab w:val="right" w:leader="dot" w:pos="8306"/>
        </w:tabs>
      </w:pPr>
      <w:hyperlink w:anchor="_Toc21812" w:history="1">
        <w:r>
          <w:rPr>
            <w:rFonts w:ascii="仿宋" w:eastAsia="仿宋" w:hAnsi="仿宋" w:cs="仿宋" w:hint="eastAsia"/>
            <w:lang w:eastAsia="zh-CN"/>
          </w:rPr>
          <w:t>(二)、有机硅塑料项目盈利能力分析</w:t>
        </w:r>
        <w:r>
          <w:tab/>
        </w:r>
        <w:r>
          <w:fldChar w:fldCharType="begin"/>
        </w:r>
        <w:r>
          <w:instrText xml:space="preserve"> PAGEREF _Toc21812 \h </w:instrText>
        </w:r>
        <w:r>
          <w:fldChar w:fldCharType="separate"/>
        </w:r>
        <w:r>
          <w:t>36</w:t>
        </w:r>
        <w:r>
          <w:fldChar w:fldCharType="end"/>
        </w:r>
      </w:hyperlink>
    </w:p>
    <w:p>
      <w:pPr>
        <w:pStyle w:val="TOC1"/>
        <w:tabs>
          <w:tab w:val="right" w:leader="dot" w:pos="8306"/>
        </w:tabs>
      </w:pPr>
      <w:hyperlink w:anchor="_Toc4515" w:history="1">
        <w:r>
          <w:rPr>
            <w:rFonts w:ascii="仿宋" w:eastAsia="仿宋" w:hAnsi="仿宋" w:cs="仿宋" w:hint="eastAsia"/>
            <w:lang w:eastAsia="zh-CN"/>
          </w:rPr>
          <w:t>十一、生产安全保护</w:t>
        </w:r>
        <w:r>
          <w:tab/>
        </w:r>
        <w:r>
          <w:fldChar w:fldCharType="begin"/>
        </w:r>
        <w:r>
          <w:instrText xml:space="preserve"> PAGEREF _Toc4515 \h </w:instrText>
        </w:r>
        <w:r>
          <w:fldChar w:fldCharType="separate"/>
        </w:r>
        <w:r>
          <w:t>37</w:t>
        </w:r>
        <w:r>
          <w:fldChar w:fldCharType="end"/>
        </w:r>
      </w:hyperlink>
    </w:p>
    <w:p>
      <w:pPr>
        <w:pStyle w:val="TOC2"/>
        <w:tabs>
          <w:tab w:val="right" w:leader="dot" w:pos="8306"/>
        </w:tabs>
      </w:pPr>
      <w:hyperlink w:anchor="_Toc17166" w:history="1">
        <w:r>
          <w:rPr>
            <w:rFonts w:ascii="仿宋" w:eastAsia="仿宋" w:hAnsi="仿宋" w:cs="仿宋" w:hint="eastAsia"/>
            <w:lang w:eastAsia="zh-CN"/>
          </w:rPr>
          <w:t>(一)、消防安全</w:t>
        </w:r>
        <w:r>
          <w:tab/>
        </w:r>
        <w:r>
          <w:fldChar w:fldCharType="begin"/>
        </w:r>
        <w:r>
          <w:instrText xml:space="preserve"> PAGEREF _Toc17166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07" w:history="1">
        <w:r>
          <w:rPr>
            <w:rFonts w:ascii="仿宋" w:eastAsia="仿宋" w:hAnsi="仿宋" w:cs="仿宋" w:hint="eastAsia"/>
            <w:lang w:eastAsia="zh-CN"/>
          </w:rPr>
          <w:t>(二)、防火防爆总图布置措施</w:t>
        </w:r>
        <w:r>
          <w:tab/>
        </w:r>
        <w:r>
          <w:fldChar w:fldCharType="begin"/>
        </w:r>
        <w:r>
          <w:instrText xml:space="preserve"> PAGEREF _Toc29207 \h </w:instrText>
        </w:r>
        <w:r>
          <w:fldChar w:fldCharType="separate"/>
        </w:r>
        <w:r>
          <w:t>38</w:t>
        </w:r>
        <w:r>
          <w:fldChar w:fldCharType="end"/>
        </w:r>
      </w:hyperlink>
    </w:p>
    <w:p>
      <w:pPr>
        <w:pStyle w:val="TOC2"/>
        <w:tabs>
          <w:tab w:val="right" w:leader="dot" w:pos="8306"/>
        </w:tabs>
      </w:pPr>
      <w:hyperlink w:anchor="_Toc29899" w:history="1">
        <w:r>
          <w:rPr>
            <w:rFonts w:ascii="仿宋" w:eastAsia="仿宋" w:hAnsi="仿宋" w:cs="仿宋" w:hint="eastAsia"/>
            <w:lang w:eastAsia="zh-CN"/>
          </w:rPr>
          <w:t>(三)、自然灾害防范措施</w:t>
        </w:r>
        <w:r>
          <w:tab/>
        </w:r>
        <w:r>
          <w:fldChar w:fldCharType="begin"/>
        </w:r>
        <w:r>
          <w:instrText xml:space="preserve"> PAGEREF _Toc29899 \h </w:instrText>
        </w:r>
        <w:r>
          <w:fldChar w:fldCharType="separate"/>
        </w:r>
        <w:r>
          <w:t>39</w:t>
        </w:r>
        <w:r>
          <w:fldChar w:fldCharType="end"/>
        </w:r>
      </w:hyperlink>
    </w:p>
    <w:p>
      <w:pPr>
        <w:pStyle w:val="TOC2"/>
        <w:tabs>
          <w:tab w:val="right" w:leader="dot" w:pos="8306"/>
        </w:tabs>
      </w:pPr>
      <w:hyperlink w:anchor="_Toc28720" w:history="1">
        <w:r>
          <w:rPr>
            <w:rFonts w:ascii="仿宋" w:eastAsia="仿宋" w:hAnsi="仿宋" w:cs="仿宋" w:hint="eastAsia"/>
            <w:lang w:eastAsia="zh-CN"/>
          </w:rPr>
          <w:t>(四)、安全色及安全标志使用要求</w:t>
        </w:r>
        <w:r>
          <w:tab/>
        </w:r>
        <w:r>
          <w:fldChar w:fldCharType="begin"/>
        </w:r>
        <w:r>
          <w:instrText xml:space="preserve"> PAGEREF _Toc28720 \h </w:instrText>
        </w:r>
        <w:r>
          <w:fldChar w:fldCharType="separate"/>
        </w:r>
        <w:r>
          <w:t>40</w:t>
        </w:r>
        <w:r>
          <w:fldChar w:fldCharType="end"/>
        </w:r>
      </w:hyperlink>
    </w:p>
    <w:p>
      <w:pPr>
        <w:pStyle w:val="TOC2"/>
        <w:tabs>
          <w:tab w:val="right" w:leader="dot" w:pos="8306"/>
        </w:tabs>
      </w:pPr>
      <w:hyperlink w:anchor="_Toc6835" w:history="1">
        <w:r>
          <w:rPr>
            <w:rFonts w:ascii="仿宋" w:eastAsia="仿宋" w:hAnsi="仿宋" w:cs="仿宋" w:hint="eastAsia"/>
            <w:lang w:eastAsia="zh-CN"/>
          </w:rPr>
          <w:t>(五)、防尘防毒措施</w:t>
        </w:r>
        <w:r>
          <w:tab/>
        </w:r>
        <w:r>
          <w:fldChar w:fldCharType="begin"/>
        </w:r>
        <w:r>
          <w:instrText xml:space="preserve"> PAGEREF _Toc6835 \h </w:instrText>
        </w:r>
        <w:r>
          <w:fldChar w:fldCharType="separate"/>
        </w:r>
        <w:r>
          <w:t>41</w:t>
        </w:r>
        <w:r>
          <w:fldChar w:fldCharType="end"/>
        </w:r>
      </w:hyperlink>
    </w:p>
    <w:p>
      <w:pPr>
        <w:pStyle w:val="TOC2"/>
        <w:tabs>
          <w:tab w:val="right" w:leader="dot" w:pos="8306"/>
        </w:tabs>
      </w:pPr>
      <w:hyperlink w:anchor="_Toc3978" w:history="1">
        <w:r>
          <w:rPr>
            <w:rFonts w:ascii="仿宋" w:eastAsia="仿宋" w:hAnsi="仿宋" w:cs="仿宋" w:hint="eastAsia"/>
            <w:lang w:eastAsia="zh-CN"/>
          </w:rPr>
          <w:t>(六)、防静电、触电防护及防雷措施</w:t>
        </w:r>
        <w:r>
          <w:tab/>
        </w:r>
        <w:r>
          <w:fldChar w:fldCharType="begin"/>
        </w:r>
        <w:r>
          <w:instrText xml:space="preserve"> PAGEREF _Toc3978 \h </w:instrText>
        </w:r>
        <w:r>
          <w:fldChar w:fldCharType="separate"/>
        </w:r>
        <w:r>
          <w:t>42</w:t>
        </w:r>
        <w:r>
          <w:fldChar w:fldCharType="end"/>
        </w:r>
      </w:hyperlink>
    </w:p>
    <w:p>
      <w:pPr>
        <w:pStyle w:val="TOC2"/>
        <w:tabs>
          <w:tab w:val="right" w:leader="dot" w:pos="8306"/>
        </w:tabs>
      </w:pPr>
      <w:hyperlink w:anchor="_Toc13458" w:history="1">
        <w:r>
          <w:rPr>
            <w:rFonts w:ascii="仿宋" w:eastAsia="仿宋" w:hAnsi="仿宋" w:cs="仿宋" w:hint="eastAsia"/>
            <w:lang w:eastAsia="zh-CN"/>
          </w:rPr>
          <w:t>(七)、机械设备安全保障措施</w:t>
        </w:r>
        <w:r>
          <w:tab/>
        </w:r>
        <w:r>
          <w:fldChar w:fldCharType="begin"/>
        </w:r>
        <w:r>
          <w:instrText xml:space="preserve"> PAGEREF _Toc13458 \h </w:instrText>
        </w:r>
        <w:r>
          <w:fldChar w:fldCharType="separate"/>
        </w:r>
        <w:r>
          <w:t>43</w:t>
        </w:r>
        <w:r>
          <w:fldChar w:fldCharType="end"/>
        </w:r>
      </w:hyperlink>
    </w:p>
    <w:p>
      <w:pPr>
        <w:pStyle w:val="TOC1"/>
        <w:tabs>
          <w:tab w:val="right" w:leader="dot" w:pos="8306"/>
        </w:tabs>
      </w:pPr>
      <w:hyperlink w:anchor="_Toc22719" w:history="1">
        <w:r>
          <w:rPr>
            <w:rFonts w:ascii="仿宋" w:eastAsia="仿宋" w:hAnsi="仿宋" w:cs="仿宋" w:hint="eastAsia"/>
            <w:lang w:eastAsia="zh-CN"/>
          </w:rPr>
          <w:t>十二、有机硅塑料项目人力资源培养与发展</w:t>
        </w:r>
        <w:r>
          <w:tab/>
        </w:r>
        <w:r>
          <w:fldChar w:fldCharType="begin"/>
        </w:r>
        <w:r>
          <w:instrText xml:space="preserve"> PAGEREF _Toc22719 \h </w:instrText>
        </w:r>
        <w:r>
          <w:fldChar w:fldCharType="separate"/>
        </w:r>
        <w:r>
          <w:t>45</w:t>
        </w:r>
        <w:r>
          <w:fldChar w:fldCharType="end"/>
        </w:r>
      </w:hyperlink>
    </w:p>
    <w:p>
      <w:pPr>
        <w:pStyle w:val="TOC2"/>
        <w:tabs>
          <w:tab w:val="right" w:leader="dot" w:pos="8306"/>
        </w:tabs>
      </w:pPr>
      <w:hyperlink w:anchor="_Toc6300" w:history="1">
        <w:r>
          <w:rPr>
            <w:rFonts w:ascii="仿宋" w:eastAsia="仿宋" w:hAnsi="仿宋" w:cs="仿宋" w:hint="eastAsia"/>
            <w:lang w:eastAsia="zh-CN"/>
          </w:rPr>
          <w:t>(一)、人才需求与规划</w:t>
        </w:r>
        <w:r>
          <w:tab/>
        </w:r>
        <w:r>
          <w:fldChar w:fldCharType="begin"/>
        </w:r>
        <w:r>
          <w:instrText xml:space="preserve"> PAGEREF _Toc6300 \h </w:instrText>
        </w:r>
        <w:r>
          <w:fldChar w:fldCharType="separate"/>
        </w:r>
        <w:r>
          <w:t>45</w:t>
        </w:r>
        <w:r>
          <w:fldChar w:fldCharType="end"/>
        </w:r>
      </w:hyperlink>
    </w:p>
    <w:p>
      <w:pPr>
        <w:pStyle w:val="TOC2"/>
        <w:tabs>
          <w:tab w:val="right" w:leader="dot" w:pos="8306"/>
        </w:tabs>
      </w:pPr>
      <w:hyperlink w:anchor="_Toc24903" w:history="1">
        <w:r>
          <w:rPr>
            <w:rFonts w:ascii="仿宋" w:eastAsia="仿宋" w:hAnsi="仿宋" w:cs="仿宋" w:hint="eastAsia"/>
            <w:lang w:eastAsia="zh-CN"/>
          </w:rPr>
          <w:t>(二)、培训与发展计划</w:t>
        </w:r>
        <w:r>
          <w:tab/>
        </w:r>
        <w:r>
          <w:fldChar w:fldCharType="begin"/>
        </w:r>
        <w:r>
          <w:instrText xml:space="preserve"> PAGEREF _Toc24903 \h </w:instrText>
        </w:r>
        <w:r>
          <w:fldChar w:fldCharType="separate"/>
        </w:r>
        <w:r>
          <w:t>45</w:t>
        </w:r>
        <w:r>
          <w:fldChar w:fldCharType="end"/>
        </w:r>
      </w:hyperlink>
    </w:p>
    <w:p>
      <w:pPr>
        <w:pStyle w:val="TOC1"/>
        <w:tabs>
          <w:tab w:val="right" w:leader="dot" w:pos="8306"/>
        </w:tabs>
      </w:pPr>
      <w:hyperlink w:anchor="_Toc1583" w:history="1">
        <w:r>
          <w:rPr>
            <w:rFonts w:ascii="仿宋" w:eastAsia="仿宋" w:hAnsi="仿宋" w:cs="仿宋" w:hint="eastAsia"/>
            <w:lang w:eastAsia="zh-CN"/>
          </w:rPr>
          <w:t>十三、有机硅塑料项目实施时间节点</w:t>
        </w:r>
        <w:r>
          <w:tab/>
        </w:r>
        <w:r>
          <w:fldChar w:fldCharType="begin"/>
        </w:r>
        <w:r>
          <w:instrText xml:space="preserve"> PAGEREF _Toc1583 \h </w:instrText>
        </w:r>
        <w:r>
          <w:fldChar w:fldCharType="separate"/>
        </w:r>
        <w:r>
          <w:t>46</w:t>
        </w:r>
        <w:r>
          <w:fldChar w:fldCharType="end"/>
        </w:r>
      </w:hyperlink>
    </w:p>
    <w:p>
      <w:pPr>
        <w:pStyle w:val="TOC2"/>
        <w:tabs>
          <w:tab w:val="right" w:leader="dot" w:pos="8306"/>
        </w:tabs>
      </w:pPr>
      <w:hyperlink w:anchor="_Toc5036" w:history="1">
        <w:r>
          <w:rPr>
            <w:rFonts w:ascii="仿宋" w:eastAsia="仿宋" w:hAnsi="仿宋" w:cs="仿宋" w:hint="eastAsia"/>
            <w:lang w:eastAsia="zh-CN"/>
          </w:rPr>
          <w:t>(一)、有机硅塑料项目启动阶段时间节点</w:t>
        </w:r>
        <w:r>
          <w:tab/>
        </w:r>
        <w:r>
          <w:fldChar w:fldCharType="begin"/>
        </w:r>
        <w:r>
          <w:instrText xml:space="preserve"> PAGEREF _Toc5036 \h </w:instrText>
        </w:r>
        <w:r>
          <w:fldChar w:fldCharType="separate"/>
        </w:r>
        <w:r>
          <w:t>46</w:t>
        </w:r>
        <w:r>
          <w:fldChar w:fldCharType="end"/>
        </w:r>
      </w:hyperlink>
    </w:p>
    <w:p>
      <w:pPr>
        <w:pStyle w:val="TOC2"/>
        <w:tabs>
          <w:tab w:val="right" w:leader="dot" w:pos="8306"/>
        </w:tabs>
      </w:pPr>
      <w:hyperlink w:anchor="_Toc19402" w:history="1">
        <w:r>
          <w:rPr>
            <w:rFonts w:ascii="仿宋" w:eastAsia="仿宋" w:hAnsi="仿宋" w:cs="仿宋" w:hint="eastAsia"/>
            <w:lang w:eastAsia="zh-CN"/>
          </w:rPr>
          <w:t>(二)、有机硅塑料项目执行阶段时间节点</w:t>
        </w:r>
        <w:r>
          <w:tab/>
        </w:r>
        <w:r>
          <w:fldChar w:fldCharType="begin"/>
        </w:r>
        <w:r>
          <w:instrText xml:space="preserve"> PAGEREF _Toc19402 \h </w:instrText>
        </w:r>
        <w:r>
          <w:fldChar w:fldCharType="separate"/>
        </w:r>
        <w:r>
          <w:t>47</w:t>
        </w:r>
        <w:r>
          <w:fldChar w:fldCharType="end"/>
        </w:r>
      </w:hyperlink>
    </w:p>
    <w:p>
      <w:pPr>
        <w:pStyle w:val="TOC2"/>
        <w:tabs>
          <w:tab w:val="right" w:leader="dot" w:pos="8306"/>
        </w:tabs>
      </w:pPr>
      <w:hyperlink w:anchor="_Toc16927" w:history="1">
        <w:r>
          <w:rPr>
            <w:rFonts w:ascii="仿宋" w:eastAsia="仿宋" w:hAnsi="仿宋" w:cs="仿宋" w:hint="eastAsia"/>
            <w:lang w:eastAsia="zh-CN"/>
          </w:rPr>
          <w:t>(三)、有机硅塑料项目完成阶段时间节点</w:t>
        </w:r>
        <w:r>
          <w:tab/>
        </w:r>
        <w:r>
          <w:fldChar w:fldCharType="begin"/>
        </w:r>
        <w:r>
          <w:instrText xml:space="preserve"> PAGEREF _Toc16927 \h </w:instrText>
        </w:r>
        <w:r>
          <w:fldChar w:fldCharType="separate"/>
        </w:r>
        <w:r>
          <w:t>48</w:t>
        </w:r>
        <w:r>
          <w:fldChar w:fldCharType="end"/>
        </w:r>
      </w:hyperlink>
    </w:p>
    <w:p>
      <w:pPr>
        <w:pStyle w:val="TOC1"/>
        <w:tabs>
          <w:tab w:val="right" w:leader="dot" w:pos="8306"/>
        </w:tabs>
      </w:pPr>
      <w:hyperlink w:anchor="_Toc448" w:history="1">
        <w:r>
          <w:rPr>
            <w:rFonts w:ascii="仿宋" w:eastAsia="仿宋" w:hAnsi="仿宋" w:cs="仿宋" w:hint="eastAsia"/>
            <w:lang w:eastAsia="zh-CN"/>
          </w:rPr>
          <w:t>十四、风险识别与分类</w:t>
        </w:r>
        <w:r>
          <w:tab/>
        </w:r>
        <w:r>
          <w:fldChar w:fldCharType="begin"/>
        </w:r>
        <w:r>
          <w:instrText xml:space="preserve"> PAGEREF _Toc448 \h </w:instrText>
        </w:r>
        <w:r>
          <w:fldChar w:fldCharType="separate"/>
        </w:r>
        <w:r>
          <w:t>49</w:t>
        </w:r>
        <w:r>
          <w:fldChar w:fldCharType="end"/>
        </w:r>
      </w:hyperlink>
    </w:p>
    <w:p>
      <w:pPr>
        <w:pStyle w:val="TOC2"/>
        <w:tabs>
          <w:tab w:val="right" w:leader="dot" w:pos="8306"/>
        </w:tabs>
      </w:pPr>
      <w:hyperlink w:anchor="_Toc7918" w:history="1">
        <w:r>
          <w:rPr>
            <w:rFonts w:ascii="仿宋" w:eastAsia="仿宋" w:hAnsi="仿宋" w:cs="仿宋" w:hint="eastAsia"/>
            <w:lang w:eastAsia="zh-CN"/>
          </w:rPr>
          <w:t>(一)、风险识别</w:t>
        </w:r>
        <w:r>
          <w:tab/>
        </w:r>
        <w:r>
          <w:fldChar w:fldCharType="begin"/>
        </w:r>
        <w:r>
          <w:instrText xml:space="preserve"> PAGEREF _Toc7918 \h </w:instrText>
        </w:r>
        <w:r>
          <w:fldChar w:fldCharType="separate"/>
        </w:r>
        <w:r>
          <w:t>49</w:t>
        </w:r>
        <w:r>
          <w:fldChar w:fldCharType="end"/>
        </w:r>
      </w:hyperlink>
    </w:p>
    <w:p>
      <w:pPr>
        <w:pStyle w:val="TOC2"/>
        <w:tabs>
          <w:tab w:val="right" w:leader="dot" w:pos="8306"/>
        </w:tabs>
      </w:pPr>
      <w:hyperlink w:anchor="_Toc10085" w:history="1">
        <w:r>
          <w:rPr>
            <w:rFonts w:ascii="仿宋" w:eastAsia="仿宋" w:hAnsi="仿宋" w:cs="仿宋" w:hint="eastAsia"/>
            <w:lang w:eastAsia="zh-CN"/>
          </w:rPr>
          <w:t>(二)、风险分类</w:t>
        </w:r>
        <w:r>
          <w:tab/>
        </w:r>
        <w:r>
          <w:fldChar w:fldCharType="begin"/>
        </w:r>
        <w:r>
          <w:instrText xml:space="preserve"> PAGEREF _Toc10085 \h </w:instrText>
        </w:r>
        <w:r>
          <w:fldChar w:fldCharType="separate"/>
        </w:r>
        <w:r>
          <w:t>50</w:t>
        </w:r>
        <w:r>
          <w:fldChar w:fldCharType="end"/>
        </w:r>
      </w:hyperlink>
    </w:p>
    <w:p>
      <w:pPr>
        <w:pStyle w:val="TOC1"/>
        <w:tabs>
          <w:tab w:val="right" w:leader="dot" w:pos="8306"/>
        </w:tabs>
      </w:pPr>
      <w:hyperlink w:anchor="_Toc20843" w:history="1">
        <w:r>
          <w:rPr>
            <w:rFonts w:ascii="仿宋" w:eastAsia="仿宋" w:hAnsi="仿宋" w:cs="仿宋" w:hint="eastAsia"/>
            <w:lang w:eastAsia="zh-CN"/>
          </w:rPr>
          <w:t>十五、利益相关者分析与沟通计划</w:t>
        </w:r>
        <w:r>
          <w:tab/>
        </w:r>
        <w:r>
          <w:fldChar w:fldCharType="begin"/>
        </w:r>
        <w:r>
          <w:instrText xml:space="preserve"> PAGEREF _Toc20843 \h </w:instrText>
        </w:r>
        <w:r>
          <w:fldChar w:fldCharType="separate"/>
        </w:r>
        <w:r>
          <w:t>52</w:t>
        </w:r>
        <w:r>
          <w:fldChar w:fldCharType="end"/>
        </w:r>
      </w:hyperlink>
    </w:p>
    <w:p>
      <w:pPr>
        <w:pStyle w:val="TOC2"/>
        <w:tabs>
          <w:tab w:val="right" w:leader="dot" w:pos="8306"/>
        </w:tabs>
      </w:pPr>
      <w:hyperlink w:anchor="_Toc7884" w:history="1">
        <w:r>
          <w:rPr>
            <w:rFonts w:ascii="仿宋" w:eastAsia="仿宋" w:hAnsi="仿宋" w:cs="仿宋" w:hint="eastAsia"/>
            <w:lang w:eastAsia="zh-CN"/>
          </w:rPr>
          <w:t>(一)、利益相关者分析</w:t>
        </w:r>
        <w:r>
          <w:tab/>
        </w:r>
        <w:r>
          <w:fldChar w:fldCharType="begin"/>
        </w:r>
        <w:r>
          <w:instrText xml:space="preserve"> PAGEREF _Toc7884 \h </w:instrText>
        </w:r>
        <w:r>
          <w:fldChar w:fldCharType="separate"/>
        </w:r>
        <w:r>
          <w:t>52</w:t>
        </w:r>
        <w:r>
          <w:fldChar w:fldCharType="end"/>
        </w:r>
      </w:hyperlink>
    </w:p>
    <w:p>
      <w:pPr>
        <w:pStyle w:val="TOC2"/>
        <w:tabs>
          <w:tab w:val="right" w:leader="dot" w:pos="8306"/>
        </w:tabs>
      </w:pPr>
      <w:hyperlink w:anchor="_Toc21311" w:history="1">
        <w:r>
          <w:rPr>
            <w:rFonts w:ascii="仿宋" w:eastAsia="仿宋" w:hAnsi="仿宋" w:cs="仿宋" w:hint="eastAsia"/>
            <w:lang w:eastAsia="zh-CN"/>
          </w:rPr>
          <w:t>(二)、沟通计划</w:t>
        </w:r>
        <w:r>
          <w:tab/>
        </w:r>
        <w:r>
          <w:fldChar w:fldCharType="begin"/>
        </w:r>
        <w:r>
          <w:instrText xml:space="preserve"> PAGEREF _Toc21311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74"/>
      <w:r>
        <w:rPr>
          <w:rFonts w:ascii="仿宋" w:eastAsia="仿宋" w:hAnsi="仿宋" w:cs="仿宋" w:hint="eastAsia"/>
          <w:sz w:val="28"/>
          <w:lang w:eastAsia="zh-CN"/>
        </w:rPr>
        <w:t>一、有机硅塑料项目选址可行性分析</w:t>
      </w:r>
      <w:bookmarkEnd w:id="2"/>
    </w:p>
    <w:p>
      <w:pPr>
        <w:pStyle w:val="Heading2"/>
        <w:rPr>
          <w:rFonts w:ascii="仿宋" w:eastAsia="仿宋" w:hAnsi="仿宋" w:cs="仿宋" w:hint="eastAsia"/>
          <w:lang w:eastAsia="zh-CN"/>
        </w:rPr>
      </w:pPr>
      <w:bookmarkStart w:id="3" w:name="_Toc25414"/>
      <w:r>
        <w:rPr>
          <w:rFonts w:ascii="仿宋" w:eastAsia="仿宋" w:hAnsi="仿宋" w:cs="仿宋" w:hint="eastAsia"/>
          <w:lang w:eastAsia="zh-CN"/>
        </w:rPr>
        <w:t>(一)、有机硅塑料项目选址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该有机硅塑料项目选址位于XX省XX市XX区XXX街道</w:t>
      </w:r>
    </w:p>
    <w:p>
      <w:pPr>
        <w:pStyle w:val="Heading2"/>
        <w:ind w:firstLine="560" w:firstLineChars="200"/>
        <w:rPr>
          <w:rFonts w:ascii="仿宋" w:eastAsia="仿宋" w:hAnsi="仿宋" w:cs="仿宋" w:hint="eastAsia"/>
          <w:sz w:val="28"/>
          <w:lang w:eastAsia="zh-CN"/>
        </w:rPr>
      </w:pPr>
      <w:bookmarkStart w:id="4" w:name="_Toc1164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有机硅塑料项目的征地面积将根据有机硅塑料项目的实际规模和需求进行精确规划。具体面积XXX平方米，旨在确保有机硅塑料项目不仅能够满足当前的发展需求，还能够预留空间以适应未来的扩展。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净用地面积是在征地面积基础上去除不可利用面积后的实际可开发用地。具体面积XXX平方米，考虑到环保、交通、安全等多方面因素，以确保有机硅塑料项目在整体利用效率上达到最优。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有机硅塑料项目计划建设的建筑总规模具体面积XXX平方米。这一规模的确定综合考虑了有机硅塑料项目的性质、规模，以及城市规划的相关要求，确保建筑布局与周边环境协调一致。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绿地率是有机硅塑料项目用地中被规划为绿地的比例。具体面积XXX平方米，旨在通过合理规划绿地，改善有机硅塑料项目周边环境，提升居民生活质量，并符合城市整体绿化规划。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容积率是用地上可以建设的建筑总体积与用地面积之比。具体面积XXX，通过合理的容积率规划，确保有机硅塑料项目建筑规模与周边环境和谐共生。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硅塑料项目选址与当地城市规划相一致，具体面积XXX平方米。通过与城市规划部门深入沟通，确保有机硅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机硅塑料项目选址符合当地产业政策，具体面积XXX平方米。这包括有机硅塑料项目对当地经济的促进作用，以及对相关产业的带动效应，确保有机硅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用地总体要求必须符合环保和可持续发展的原则，具体面积XXX平方米。通过采用绿色建筑设计、节能减排等措施，确保有机硅塑料项目在建设和运营过程中对环境的影响最小化，达到可持续发展的要求。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确保有机硅塑料项目选址具备必要的公共设施配套，具体面积XXX平方米。这包括交通便利性、教育、医疗等基础设施，以提高居民生活品质，使得有机硅塑料项目选址更具吸引力。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考虑用地总体要求对当地社会稳定性的影响，具体面积XXX平方米。通过深入了解当地社区反馈，确保有机硅塑料项目的选址和建设过程对当地社会和谐稳定产生积极作用。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硅塑料项目选址不仅符合法规和规划，还在实际操作中具有可行性。这一全面规划将为有机硅塑料项目的成功实施提供坚实的基础，确保有机硅塑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硅塑料项目的设备规划和空间设计中，我们将采取灵活设备布局的措施。设备布局将根据实际需求进行灵活设计，避免不必要的浪费。通过合理规划设备摆放位置，我们将提高设备的利用率，减少设备间距，以确保有机硅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机硅塑料项目内部引入共享设施的概念，例如共享会议室、办公区等。通过这种方式，我们可以减少对资源的重复建设，提高资源共享效率，从而减小有机硅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9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有机硅塑料项目的总图布置中，我们将不同功能区域进行明确的规划，以最大程度满足有机硅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18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机硅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有机硅塑料项目对环境的影响是综合评价的重要因素之一。我们将详细考虑选址周边的自然环境、生态保护区、水源地等情况，确保有机硅塑料项目的建设和运营对环境影响最小化，并符合当地的环保法规标准。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对选址的评价还需充分考虑当地政府的产业政策和法规。我们将详细了解有机硅塑料项目所在地的相关政策，确保有机硅塑料项目的规划和运营与当地法规相符，降低不必要的法律风险。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考虑到社会稳定性对企业运营的重要性，我们将评估选址地区的社会安全情况、劳工关系、社区反馈等方面，以确保有机硅塑料项目的建设和运营不会受到社会稳定性的负面影响。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最后，我们将综合考虑用地成本，包括土地购置费用、土地开发成本等。通过对用地成本的详细评估，我们能够做出更为精确的经济效益分析，为有机硅塑料项目的投资决策提供有力支持。</w:t>
      </w:r>
    </w:p>
    <w:p>
      <w:pPr>
        <w:pStyle w:val="Heading1"/>
        <w:ind w:firstLine="560" w:firstLineChars="200"/>
        <w:rPr>
          <w:rFonts w:ascii="仿宋" w:eastAsia="仿宋" w:hAnsi="仿宋" w:cs="仿宋" w:hint="eastAsia"/>
          <w:sz w:val="28"/>
          <w:lang w:eastAsia="zh-CN"/>
        </w:rPr>
      </w:pPr>
      <w:bookmarkStart w:id="8" w:name="_Toc6503"/>
      <w:r>
        <w:rPr>
          <w:rFonts w:ascii="仿宋" w:eastAsia="仿宋" w:hAnsi="仿宋" w:cs="仿宋" w:hint="eastAsia"/>
          <w:sz w:val="28"/>
          <w:lang w:eastAsia="zh-CN"/>
        </w:rPr>
        <w:t>二、有机硅塑料项目文档管理</w:t>
      </w:r>
      <w:bookmarkEnd w:id="8"/>
    </w:p>
    <w:p>
      <w:pPr>
        <w:pStyle w:val="Heading2"/>
        <w:rPr>
          <w:rFonts w:ascii="仿宋" w:eastAsia="仿宋" w:hAnsi="仿宋" w:cs="仿宋" w:hint="eastAsia"/>
          <w:lang w:eastAsia="zh-CN"/>
        </w:rPr>
      </w:pPr>
      <w:bookmarkStart w:id="9" w:name="_Toc2221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有机硅塑料项目高度重视文档的质量和准确性，以支持有机硅塑料项目的各项活动和决策。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文档的编制始于有机硅塑料项目计划的初期，我们制定了详细的文档编制计划，明确了每个文档的内容、格式和编写责任人。在有机硅塑料项目启动阶段，我们首先编制了有机硅塑料项目章程，明确定义了有机硅塑料项目的目标、范围、风险等关键要素。随后，有机硅塑料项目团队根据计划陆续编制了需求文档、设计文档、测试文档等各类文档，确保有机硅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硅塑料项目管理中的重要环节，旨在确保有机硅塑料项目文档符合质量标准和有机硅塑料项目需求。在有机硅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硅塑料项目相关利益方和专业领域的专家对文档进行独立审查。这有助于获取更全面、客观的反馈，确保有机硅塑料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有机硅塑料项目在文档编制与审查方面建立了严格的管理机制，通过规范的流程和多维度的审查，确保有机硅塑料项目文档的质量、准确性和可靠性，为有机硅塑料项目的顺利推进提供了有力支持。</w:t>
      </w:r>
    </w:p>
    <w:p>
      <w:pPr>
        <w:pStyle w:val="Heading2"/>
        <w:ind w:firstLine="560" w:firstLineChars="200"/>
        <w:rPr>
          <w:rFonts w:ascii="仿宋" w:eastAsia="仿宋" w:hAnsi="仿宋" w:cs="仿宋" w:hint="eastAsia"/>
          <w:sz w:val="28"/>
          <w:lang w:eastAsia="zh-CN"/>
        </w:rPr>
      </w:pPr>
      <w:bookmarkStart w:id="10" w:name="_Toc511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我们通过多渠道发布文档，包括电子邮件、有机硅塑料项目管理平台、内部网站等，以满足不同团队成员的偏好和需求。多渠道发布确保了信息的全面覆盖。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我们采用了精细的权限控制，确保只有授权人员可以访问敏感信息。这种安全措施保护了有机硅塑料项目文档的机密性，防止了未经授权的信息泄露。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08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文档存档与归档是有机硅塑料项目生命周期中一个至关重要的环节，直接关系到有机硅塑料项目信息的长期保存和历史记录的完整性。在有机硅塑料项目中，我们实施了一系列有效的文档存档与归档管理策略：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46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771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有机硅塑料项目的主要产品是XXXX，预计年产值为XXX万元。这一产品在市场中占据着重要的地位，其广泛的应用范围使得该有机硅塑料项目的市场前景非常广阔。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硅塑料项目的xxx产品作为重要的原材料之一，将在多个领域发挥关键作用。其在建筑、交通、能源等方面的广泛应用将为整个产业链提供强大的支持，形成产业协同效应。有机硅塑料项目的年产值XXX万XXX万XXX万万元不仅反映了其在市场上的巨大潜力，更预示着它对国民经济的积极贡献。这种关联度高、涉及面广的产业关系，使得该有机硅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732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总征地面积为XXXX平方米，相当于约XX.XX亩，其中净用地面积为XXXX平方米，红线范围内相当于约XX.XX亩。这一用地规模充分考虑了有机硅塑料项目的建设需求，保障了有机硅塑料项目在合适的空间内得以充分发展。有机硅塑料项目规划的总建筑面积为XXXX平方米，其中主体工程建设占XXXX平方米，计容建筑面积达XXXX平方米。预计建筑工程的投资将达到XXXX万元，为有机硅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计划购置的设备共计XXXX台（套），设备购置费用为XXXX万元。这一设备购置计划充分考虑到有机硅塑料项目的生产需求和技术要求，确保了有机硅塑料项目在生产运营中具备先进的技术装备和高效的生产能力。设备的合理配置将为有机硅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有机硅塑料项目计划总投资为XXXX万元，预计年实现营业收入为XXXX万元。这一产能规模的设定旨在确保有机硅塑料项目能够在投资与回报之间取得平衡，实现长期可持续的发展。有机硅塑料项目的总投资充分考虑到各个方面的需求，包括用地建设、设备购置等多个环节，以确保有机硅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446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489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的技术管理特点体现在其创新导向。通过引入最先进的技术趋势和解决方案，有机硅塑料项目致力于提升科技含量、提高质量和效率水平。这意味着我们将采用最新的工具和方法，确保有机硅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机硅塑料项目技术管理的显著特征。通过整合不同领域的技术资源，我们实现了跨学科的协同工作。这有助于优化技术架构，提高整体效能。此外，整合性策略还促进了不同技术团队之间的紧密沟通和高效合作，确保有机硅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机硅塑料项目所采用的技术。通过不断优化技术方案，有机硅塑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有机硅塑料项目团队将在有机硅塑料项目初期识别可能的技术风险，并采取相应的预防和应对措施。通过建立健全的风险评估机制，有机硅塑料项目能够在实施过程中及时发现并解决潜在的技术问题，保障有机硅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机硅塑料项目中，技术将成为有机硅塑料项目成功的有力支持。这一深度剖析揭示了技术管理在有机硅塑料项目实施中的关键作用，为有机硅塑料项目的技术基础奠定了坚实的基础。</w:t>
      </w:r>
    </w:p>
    <w:p>
      <w:pPr>
        <w:pStyle w:val="Heading2"/>
        <w:ind w:firstLine="560" w:firstLineChars="200"/>
        <w:rPr>
          <w:rFonts w:ascii="仿宋" w:eastAsia="仿宋" w:hAnsi="仿宋" w:cs="仿宋" w:hint="eastAsia"/>
          <w:sz w:val="28"/>
          <w:lang w:eastAsia="zh-CN"/>
        </w:rPr>
      </w:pPr>
      <w:bookmarkStart w:id="17" w:name="_Toc8843"/>
      <w:r>
        <w:rPr>
          <w:rFonts w:ascii="仿宋" w:eastAsia="仿宋" w:hAnsi="仿宋" w:cs="仿宋" w:hint="eastAsia"/>
          <w:sz w:val="28"/>
          <w:lang w:eastAsia="zh-CN"/>
        </w:rPr>
        <w:t>(二)、有机硅塑料项目工艺技术设计方案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机硅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机硅塑料项目将严格按照相关行业规范要求进行组织。通过有效控制产品质量，有机硅塑料项目将致力于为顾客提供优质的有机硅塑料项目产品和良好的服务。这体现了有机硅塑料项目对于生产活动合规性和质量标准的高度重视，为有机硅塑料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有机硅塑料项目注重生态效益和清洁生产原则。有机硅塑料项目建设将紧密结合地方特色经济发展，与社会经济发展规划和区域环境保护规划方案相协调一致。通过与当地区域自然生态系统的结合，有机硅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机硅塑料项目产品具有多样化的客户需求和个性化的特点。因此，有机硅塑料项目产品规格品种多样，且单批生产数量较小。为满足这一特点，有机硅塑料项目承办单位将建设先进的柔性制造生产线。通过广泛应用柔性制造技术，有机硅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有机硅塑料项目采用的技术具有较高的技术含量和自动化水平，处于国内先进水平。这一技术选用不仅体现了对生产效率、质量和环境友好性的高标准要求，同时为有机硅塑料项目的可持续发展奠定了坚实的基础。</w:t>
      </w:r>
    </w:p>
    <w:p>
      <w:pPr>
        <w:pStyle w:val="Heading2"/>
        <w:ind w:firstLine="560" w:firstLineChars="200"/>
        <w:rPr>
          <w:rFonts w:ascii="仿宋" w:eastAsia="仿宋" w:hAnsi="仿宋" w:cs="仿宋" w:hint="eastAsia"/>
          <w:sz w:val="28"/>
          <w:lang w:eastAsia="zh-CN"/>
        </w:rPr>
      </w:pPr>
      <w:bookmarkStart w:id="18" w:name="_Toc2225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为确保有机硅塑料项目的高效生产和技术实施，我们制定了一套精心设计的设备选型方案，以满足有机硅塑料项目生产、质量和环保的要求。该方案的主要特点如下：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https://d.book118.com/886203002235010033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5A0F63"/>
    <w:rsid w:val="525A0F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20300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2024-01-12T18:58:00Z</dcterms:created>
  <dcterms:modified xsi:type="dcterms:W3CDTF">2024-01-12T18:58:44Z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063CFA9C95E44AD6BAEBCA7218C25EE8_11</vt:lpwstr>
  </property>
  <property fmtid="{D5CDD505-2E9C-101B-9397-08002B2CF9AE}" pid="3" name="KSOProductBuildVer">
    <vt:lpwstr>2052-12.1.0.16120</vt:lpwstr>
  </property>
</Properties>
</file>