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41" w:history="1">
        <w:r>
          <w:rPr>
            <w:rFonts w:ascii="仿宋" w:eastAsia="仿宋" w:hAnsi="仿宋" w:cs="仿宋" w:hint="eastAsia"/>
            <w:lang w:eastAsia="zh-CN"/>
          </w:rPr>
          <w:t>前言</w:t>
        </w:r>
        <w:r>
          <w:tab/>
        </w:r>
        <w:r>
          <w:fldChar w:fldCharType="begin"/>
        </w:r>
        <w:r>
          <w:instrText xml:space="preserve"> PAGEREF _Toc14641 \h </w:instrText>
        </w:r>
        <w:r>
          <w:fldChar w:fldCharType="separate"/>
        </w:r>
        <w:r>
          <w:t>3</w:t>
        </w:r>
        <w:r>
          <w:fldChar w:fldCharType="end"/>
        </w:r>
      </w:hyperlink>
    </w:p>
    <w:p>
      <w:pPr>
        <w:pStyle w:val="TOC1"/>
        <w:tabs>
          <w:tab w:val="right" w:leader="dot" w:pos="8306"/>
        </w:tabs>
      </w:pPr>
      <w:hyperlink w:anchor="_Toc20166" w:history="1">
        <w:r>
          <w:rPr>
            <w:rFonts w:ascii="仿宋" w:eastAsia="仿宋" w:hAnsi="仿宋" w:cs="仿宋" w:hint="eastAsia"/>
            <w:lang w:eastAsia="zh-CN"/>
          </w:rPr>
          <w:t>一、镁合金项目建设单位说明</w:t>
        </w:r>
        <w:r>
          <w:tab/>
        </w:r>
        <w:r>
          <w:fldChar w:fldCharType="begin"/>
        </w:r>
        <w:r>
          <w:instrText xml:space="preserve"> PAGEREF _Toc20166 \h </w:instrText>
        </w:r>
        <w:r>
          <w:fldChar w:fldCharType="separate"/>
        </w:r>
        <w:r>
          <w:t>3</w:t>
        </w:r>
        <w:r>
          <w:fldChar w:fldCharType="end"/>
        </w:r>
      </w:hyperlink>
    </w:p>
    <w:p>
      <w:pPr>
        <w:pStyle w:val="TOC2"/>
        <w:tabs>
          <w:tab w:val="right" w:leader="dot" w:pos="8306"/>
        </w:tabs>
      </w:pPr>
      <w:hyperlink w:anchor="_Toc23099" w:history="1">
        <w:r>
          <w:rPr>
            <w:rFonts w:ascii="仿宋" w:eastAsia="仿宋" w:hAnsi="仿宋" w:cs="仿宋" w:hint="eastAsia"/>
            <w:lang w:eastAsia="zh-CN"/>
          </w:rPr>
          <w:t>(一)、镁合金项目承办单位基本情况</w:t>
        </w:r>
        <w:r>
          <w:tab/>
        </w:r>
        <w:r>
          <w:fldChar w:fldCharType="begin"/>
        </w:r>
        <w:r>
          <w:instrText xml:space="preserve"> PAGEREF _Toc23099 \h </w:instrText>
        </w:r>
        <w:r>
          <w:fldChar w:fldCharType="separate"/>
        </w:r>
        <w:r>
          <w:t>3</w:t>
        </w:r>
        <w:r>
          <w:fldChar w:fldCharType="end"/>
        </w:r>
      </w:hyperlink>
    </w:p>
    <w:p>
      <w:pPr>
        <w:pStyle w:val="TOC2"/>
        <w:tabs>
          <w:tab w:val="right" w:leader="dot" w:pos="8306"/>
        </w:tabs>
      </w:pPr>
      <w:hyperlink w:anchor="_Toc9009" w:history="1">
        <w:r>
          <w:rPr>
            <w:rFonts w:ascii="仿宋" w:eastAsia="仿宋" w:hAnsi="仿宋" w:cs="仿宋" w:hint="eastAsia"/>
            <w:lang w:eastAsia="zh-CN"/>
          </w:rPr>
          <w:t>(二)、公司经济效益分析</w:t>
        </w:r>
        <w:r>
          <w:tab/>
        </w:r>
        <w:r>
          <w:fldChar w:fldCharType="begin"/>
        </w:r>
        <w:r>
          <w:instrText xml:space="preserve"> PAGEREF _Toc9009 \h </w:instrText>
        </w:r>
        <w:r>
          <w:fldChar w:fldCharType="separate"/>
        </w:r>
        <w:r>
          <w:t>4</w:t>
        </w:r>
        <w:r>
          <w:fldChar w:fldCharType="end"/>
        </w:r>
      </w:hyperlink>
    </w:p>
    <w:p>
      <w:pPr>
        <w:pStyle w:val="TOC1"/>
        <w:tabs>
          <w:tab w:val="right" w:leader="dot" w:pos="8306"/>
        </w:tabs>
      </w:pPr>
      <w:hyperlink w:anchor="_Toc22140" w:history="1">
        <w:r>
          <w:rPr>
            <w:rFonts w:ascii="仿宋" w:eastAsia="仿宋" w:hAnsi="仿宋" w:cs="仿宋" w:hint="eastAsia"/>
            <w:lang w:eastAsia="zh-CN"/>
          </w:rPr>
          <w:t>二、镁合金项目文档管理</w:t>
        </w:r>
        <w:r>
          <w:tab/>
        </w:r>
        <w:r>
          <w:fldChar w:fldCharType="begin"/>
        </w:r>
        <w:r>
          <w:instrText xml:space="preserve"> PAGEREF _Toc22140 \h </w:instrText>
        </w:r>
        <w:r>
          <w:fldChar w:fldCharType="separate"/>
        </w:r>
        <w:r>
          <w:t>5</w:t>
        </w:r>
        <w:r>
          <w:fldChar w:fldCharType="end"/>
        </w:r>
      </w:hyperlink>
    </w:p>
    <w:p>
      <w:pPr>
        <w:pStyle w:val="TOC2"/>
        <w:tabs>
          <w:tab w:val="right" w:leader="dot" w:pos="8306"/>
        </w:tabs>
      </w:pPr>
      <w:hyperlink w:anchor="_Toc24964" w:history="1">
        <w:r>
          <w:rPr>
            <w:rFonts w:ascii="仿宋" w:eastAsia="仿宋" w:hAnsi="仿宋" w:cs="仿宋" w:hint="eastAsia"/>
            <w:lang w:eastAsia="zh-CN"/>
          </w:rPr>
          <w:t>(一)、文档编制与审查</w:t>
        </w:r>
        <w:r>
          <w:tab/>
        </w:r>
        <w:r>
          <w:fldChar w:fldCharType="begin"/>
        </w:r>
        <w:r>
          <w:instrText xml:space="preserve"> PAGEREF _Toc24964 \h </w:instrText>
        </w:r>
        <w:r>
          <w:fldChar w:fldCharType="separate"/>
        </w:r>
        <w:r>
          <w:t>5</w:t>
        </w:r>
        <w:r>
          <w:fldChar w:fldCharType="end"/>
        </w:r>
      </w:hyperlink>
    </w:p>
    <w:p>
      <w:pPr>
        <w:pStyle w:val="TOC2"/>
        <w:tabs>
          <w:tab w:val="right" w:leader="dot" w:pos="8306"/>
        </w:tabs>
      </w:pPr>
      <w:hyperlink w:anchor="_Toc9058" w:history="1">
        <w:r>
          <w:rPr>
            <w:rFonts w:ascii="仿宋" w:eastAsia="仿宋" w:hAnsi="仿宋" w:cs="仿宋" w:hint="eastAsia"/>
            <w:lang w:eastAsia="zh-CN"/>
          </w:rPr>
          <w:t>(二)、文档发布与分发</w:t>
        </w:r>
        <w:r>
          <w:tab/>
        </w:r>
        <w:r>
          <w:fldChar w:fldCharType="begin"/>
        </w:r>
        <w:r>
          <w:instrText xml:space="preserve"> PAGEREF _Toc9058 \h </w:instrText>
        </w:r>
        <w:r>
          <w:fldChar w:fldCharType="separate"/>
        </w:r>
        <w:r>
          <w:t>6</w:t>
        </w:r>
        <w:r>
          <w:fldChar w:fldCharType="end"/>
        </w:r>
      </w:hyperlink>
    </w:p>
    <w:p>
      <w:pPr>
        <w:pStyle w:val="TOC2"/>
        <w:tabs>
          <w:tab w:val="right" w:leader="dot" w:pos="8306"/>
        </w:tabs>
      </w:pPr>
      <w:hyperlink w:anchor="_Toc32726" w:history="1">
        <w:r>
          <w:rPr>
            <w:rFonts w:ascii="仿宋" w:eastAsia="仿宋" w:hAnsi="仿宋" w:cs="仿宋" w:hint="eastAsia"/>
            <w:lang w:eastAsia="zh-CN"/>
          </w:rPr>
          <w:t>(三)、文档存档与归档</w:t>
        </w:r>
        <w:r>
          <w:tab/>
        </w:r>
        <w:r>
          <w:fldChar w:fldCharType="begin"/>
        </w:r>
        <w:r>
          <w:instrText xml:space="preserve"> PAGEREF _Toc32726 \h </w:instrText>
        </w:r>
        <w:r>
          <w:fldChar w:fldCharType="separate"/>
        </w:r>
        <w:r>
          <w:t>7</w:t>
        </w:r>
        <w:r>
          <w:fldChar w:fldCharType="end"/>
        </w:r>
      </w:hyperlink>
    </w:p>
    <w:p>
      <w:pPr>
        <w:pStyle w:val="TOC1"/>
        <w:tabs>
          <w:tab w:val="right" w:leader="dot" w:pos="8306"/>
        </w:tabs>
      </w:pPr>
      <w:hyperlink w:anchor="_Toc25473" w:history="1">
        <w:r>
          <w:rPr>
            <w:rFonts w:ascii="仿宋" w:eastAsia="仿宋" w:hAnsi="仿宋" w:cs="仿宋" w:hint="eastAsia"/>
            <w:lang w:eastAsia="zh-CN"/>
          </w:rPr>
          <w:t>三、镁合金项目危机管理</w:t>
        </w:r>
        <w:r>
          <w:tab/>
        </w:r>
        <w:r>
          <w:fldChar w:fldCharType="begin"/>
        </w:r>
        <w:r>
          <w:instrText xml:space="preserve"> PAGEREF _Toc25473 \h </w:instrText>
        </w:r>
        <w:r>
          <w:fldChar w:fldCharType="separate"/>
        </w:r>
        <w:r>
          <w:t>8</w:t>
        </w:r>
        <w:r>
          <w:fldChar w:fldCharType="end"/>
        </w:r>
      </w:hyperlink>
    </w:p>
    <w:p>
      <w:pPr>
        <w:pStyle w:val="TOC2"/>
        <w:tabs>
          <w:tab w:val="right" w:leader="dot" w:pos="8306"/>
        </w:tabs>
      </w:pPr>
      <w:hyperlink w:anchor="_Toc28637" w:history="1">
        <w:r>
          <w:rPr>
            <w:rFonts w:ascii="仿宋" w:eastAsia="仿宋" w:hAnsi="仿宋" w:cs="仿宋" w:hint="eastAsia"/>
            <w:lang w:eastAsia="zh-CN"/>
          </w:rPr>
          <w:t>(一)、危机预警与识别</w:t>
        </w:r>
        <w:r>
          <w:tab/>
        </w:r>
        <w:r>
          <w:fldChar w:fldCharType="begin"/>
        </w:r>
        <w:r>
          <w:instrText xml:space="preserve"> PAGEREF _Toc28637 \h </w:instrText>
        </w:r>
        <w:r>
          <w:fldChar w:fldCharType="separate"/>
        </w:r>
        <w:r>
          <w:t>8</w:t>
        </w:r>
        <w:r>
          <w:fldChar w:fldCharType="end"/>
        </w:r>
      </w:hyperlink>
    </w:p>
    <w:p>
      <w:pPr>
        <w:pStyle w:val="TOC2"/>
        <w:tabs>
          <w:tab w:val="right" w:leader="dot" w:pos="8306"/>
        </w:tabs>
      </w:pPr>
      <w:hyperlink w:anchor="_Toc32094" w:history="1">
        <w:r>
          <w:rPr>
            <w:rFonts w:ascii="仿宋" w:eastAsia="仿宋" w:hAnsi="仿宋" w:cs="仿宋" w:hint="eastAsia"/>
            <w:lang w:eastAsia="zh-CN"/>
          </w:rPr>
          <w:t>(二)、危机应对与恢复</w:t>
        </w:r>
        <w:r>
          <w:tab/>
        </w:r>
        <w:r>
          <w:fldChar w:fldCharType="begin"/>
        </w:r>
        <w:r>
          <w:instrText xml:space="preserve"> PAGEREF _Toc32094 \h </w:instrText>
        </w:r>
        <w:r>
          <w:fldChar w:fldCharType="separate"/>
        </w:r>
        <w:r>
          <w:t>9</w:t>
        </w:r>
        <w:r>
          <w:fldChar w:fldCharType="end"/>
        </w:r>
      </w:hyperlink>
    </w:p>
    <w:p>
      <w:pPr>
        <w:pStyle w:val="TOC1"/>
        <w:tabs>
          <w:tab w:val="right" w:leader="dot" w:pos="8306"/>
        </w:tabs>
      </w:pPr>
      <w:hyperlink w:anchor="_Toc29452" w:history="1">
        <w:r>
          <w:rPr>
            <w:rFonts w:ascii="仿宋" w:eastAsia="仿宋" w:hAnsi="仿宋" w:cs="仿宋" w:hint="eastAsia"/>
            <w:lang w:eastAsia="zh-CN"/>
          </w:rPr>
          <w:t>四、镁合金项目绩效评估</w:t>
        </w:r>
        <w:r>
          <w:tab/>
        </w:r>
        <w:r>
          <w:fldChar w:fldCharType="begin"/>
        </w:r>
        <w:r>
          <w:instrText xml:space="preserve"> PAGEREF _Toc29452 \h </w:instrText>
        </w:r>
        <w:r>
          <w:fldChar w:fldCharType="separate"/>
        </w:r>
        <w:r>
          <w:t>10</w:t>
        </w:r>
        <w:r>
          <w:fldChar w:fldCharType="end"/>
        </w:r>
      </w:hyperlink>
    </w:p>
    <w:p>
      <w:pPr>
        <w:pStyle w:val="TOC2"/>
        <w:tabs>
          <w:tab w:val="right" w:leader="dot" w:pos="8306"/>
        </w:tabs>
      </w:pPr>
      <w:hyperlink w:anchor="_Toc21918" w:history="1">
        <w:r>
          <w:rPr>
            <w:rFonts w:ascii="仿宋" w:eastAsia="仿宋" w:hAnsi="仿宋" w:cs="仿宋" w:hint="eastAsia"/>
            <w:lang w:eastAsia="zh-CN"/>
          </w:rPr>
          <w:t>(一)、绩效评估指标</w:t>
        </w:r>
        <w:r>
          <w:tab/>
        </w:r>
        <w:r>
          <w:fldChar w:fldCharType="begin"/>
        </w:r>
        <w:r>
          <w:instrText xml:space="preserve"> PAGEREF _Toc21918 \h </w:instrText>
        </w:r>
        <w:r>
          <w:fldChar w:fldCharType="separate"/>
        </w:r>
        <w:r>
          <w:t>10</w:t>
        </w:r>
        <w:r>
          <w:fldChar w:fldCharType="end"/>
        </w:r>
      </w:hyperlink>
    </w:p>
    <w:p>
      <w:pPr>
        <w:pStyle w:val="TOC2"/>
        <w:tabs>
          <w:tab w:val="right" w:leader="dot" w:pos="8306"/>
        </w:tabs>
      </w:pPr>
      <w:hyperlink w:anchor="_Toc18568" w:history="1">
        <w:r>
          <w:rPr>
            <w:rFonts w:ascii="仿宋" w:eastAsia="仿宋" w:hAnsi="仿宋" w:cs="仿宋" w:hint="eastAsia"/>
            <w:lang w:eastAsia="zh-CN"/>
          </w:rPr>
          <w:t>(二)、绩效评估方法</w:t>
        </w:r>
        <w:r>
          <w:tab/>
        </w:r>
        <w:r>
          <w:fldChar w:fldCharType="begin"/>
        </w:r>
        <w:r>
          <w:instrText xml:space="preserve"> PAGEREF _Toc18568 \h </w:instrText>
        </w:r>
        <w:r>
          <w:fldChar w:fldCharType="separate"/>
        </w:r>
        <w:r>
          <w:t>11</w:t>
        </w:r>
        <w:r>
          <w:fldChar w:fldCharType="end"/>
        </w:r>
      </w:hyperlink>
    </w:p>
    <w:p>
      <w:pPr>
        <w:pStyle w:val="TOC2"/>
        <w:tabs>
          <w:tab w:val="right" w:leader="dot" w:pos="8306"/>
        </w:tabs>
      </w:pPr>
      <w:hyperlink w:anchor="_Toc12185" w:history="1">
        <w:r>
          <w:rPr>
            <w:rFonts w:ascii="仿宋" w:eastAsia="仿宋" w:hAnsi="仿宋" w:cs="仿宋" w:hint="eastAsia"/>
            <w:lang w:eastAsia="zh-CN"/>
          </w:rPr>
          <w:t>(三)、绩效评估周期</w:t>
        </w:r>
        <w:r>
          <w:tab/>
        </w:r>
        <w:r>
          <w:fldChar w:fldCharType="begin"/>
        </w:r>
        <w:r>
          <w:instrText xml:space="preserve"> PAGEREF _Toc12185 \h </w:instrText>
        </w:r>
        <w:r>
          <w:fldChar w:fldCharType="separate"/>
        </w:r>
        <w:r>
          <w:t>12</w:t>
        </w:r>
        <w:r>
          <w:fldChar w:fldCharType="end"/>
        </w:r>
      </w:hyperlink>
    </w:p>
    <w:p>
      <w:pPr>
        <w:pStyle w:val="TOC1"/>
        <w:tabs>
          <w:tab w:val="right" w:leader="dot" w:pos="8306"/>
        </w:tabs>
      </w:pPr>
      <w:hyperlink w:anchor="_Toc19433" w:history="1">
        <w:r>
          <w:rPr>
            <w:rFonts w:ascii="仿宋" w:eastAsia="仿宋" w:hAnsi="仿宋" w:cs="仿宋" w:hint="eastAsia"/>
            <w:lang w:eastAsia="zh-CN"/>
          </w:rPr>
          <w:t>五、镁合金项目土建工程</w:t>
        </w:r>
        <w:r>
          <w:tab/>
        </w:r>
        <w:r>
          <w:fldChar w:fldCharType="begin"/>
        </w:r>
        <w:r>
          <w:instrText xml:space="preserve"> PAGEREF _Toc19433 \h </w:instrText>
        </w:r>
        <w:r>
          <w:fldChar w:fldCharType="separate"/>
        </w:r>
        <w:r>
          <w:t>13</w:t>
        </w:r>
        <w:r>
          <w:fldChar w:fldCharType="end"/>
        </w:r>
      </w:hyperlink>
    </w:p>
    <w:p>
      <w:pPr>
        <w:pStyle w:val="TOC2"/>
        <w:tabs>
          <w:tab w:val="right" w:leader="dot" w:pos="8306"/>
        </w:tabs>
      </w:pPr>
      <w:hyperlink w:anchor="_Toc4004" w:history="1">
        <w:r>
          <w:rPr>
            <w:rFonts w:ascii="仿宋" w:eastAsia="仿宋" w:hAnsi="仿宋" w:cs="仿宋" w:hint="eastAsia"/>
            <w:lang w:eastAsia="zh-CN"/>
          </w:rPr>
          <w:t>(一)、建筑工程设计原则</w:t>
        </w:r>
        <w:r>
          <w:tab/>
        </w:r>
        <w:r>
          <w:fldChar w:fldCharType="begin"/>
        </w:r>
        <w:r>
          <w:instrText xml:space="preserve"> PAGEREF _Toc4004 \h </w:instrText>
        </w:r>
        <w:r>
          <w:fldChar w:fldCharType="separate"/>
        </w:r>
        <w:r>
          <w:t>13</w:t>
        </w:r>
        <w:r>
          <w:fldChar w:fldCharType="end"/>
        </w:r>
      </w:hyperlink>
    </w:p>
    <w:p>
      <w:pPr>
        <w:pStyle w:val="TOC2"/>
        <w:tabs>
          <w:tab w:val="right" w:leader="dot" w:pos="8306"/>
        </w:tabs>
      </w:pPr>
      <w:hyperlink w:anchor="_Toc4833" w:history="1">
        <w:r>
          <w:rPr>
            <w:rFonts w:ascii="仿宋" w:eastAsia="仿宋" w:hAnsi="仿宋" w:cs="仿宋" w:hint="eastAsia"/>
            <w:lang w:eastAsia="zh-CN"/>
          </w:rPr>
          <w:t>(二)、土建工程设计年限及安全等级</w:t>
        </w:r>
        <w:r>
          <w:tab/>
        </w:r>
        <w:r>
          <w:fldChar w:fldCharType="begin"/>
        </w:r>
        <w:r>
          <w:instrText xml:space="preserve"> PAGEREF _Toc4833 \h </w:instrText>
        </w:r>
        <w:r>
          <w:fldChar w:fldCharType="separate"/>
        </w:r>
        <w:r>
          <w:t>15</w:t>
        </w:r>
        <w:r>
          <w:fldChar w:fldCharType="end"/>
        </w:r>
      </w:hyperlink>
    </w:p>
    <w:p>
      <w:pPr>
        <w:pStyle w:val="TOC2"/>
        <w:tabs>
          <w:tab w:val="right" w:leader="dot" w:pos="8306"/>
        </w:tabs>
      </w:pPr>
      <w:hyperlink w:anchor="_Toc5265" w:history="1">
        <w:r>
          <w:rPr>
            <w:rFonts w:ascii="仿宋" w:eastAsia="仿宋" w:hAnsi="仿宋" w:cs="仿宋" w:hint="eastAsia"/>
            <w:lang w:eastAsia="zh-CN"/>
          </w:rPr>
          <w:t>(三)、建筑工程设计总体要求</w:t>
        </w:r>
        <w:r>
          <w:tab/>
        </w:r>
        <w:r>
          <w:fldChar w:fldCharType="begin"/>
        </w:r>
        <w:r>
          <w:instrText xml:space="preserve"> PAGEREF _Toc5265 \h </w:instrText>
        </w:r>
        <w:r>
          <w:fldChar w:fldCharType="separate"/>
        </w:r>
        <w:r>
          <w:t>16</w:t>
        </w:r>
        <w:r>
          <w:fldChar w:fldCharType="end"/>
        </w:r>
      </w:hyperlink>
    </w:p>
    <w:p>
      <w:pPr>
        <w:pStyle w:val="TOC2"/>
        <w:tabs>
          <w:tab w:val="right" w:leader="dot" w:pos="8306"/>
        </w:tabs>
      </w:pPr>
      <w:hyperlink w:anchor="_Toc18750" w:history="1">
        <w:r>
          <w:rPr>
            <w:rFonts w:ascii="仿宋" w:eastAsia="仿宋" w:hAnsi="仿宋" w:cs="仿宋" w:hint="eastAsia"/>
            <w:lang w:eastAsia="zh-CN"/>
          </w:rPr>
          <w:t>(四)、土建工程建设指标</w:t>
        </w:r>
        <w:r>
          <w:tab/>
        </w:r>
        <w:r>
          <w:fldChar w:fldCharType="begin"/>
        </w:r>
        <w:r>
          <w:instrText xml:space="preserve"> PAGEREF _Toc18750 \h </w:instrText>
        </w:r>
        <w:r>
          <w:fldChar w:fldCharType="separate"/>
        </w:r>
        <w:r>
          <w:t>16</w:t>
        </w:r>
        <w:r>
          <w:fldChar w:fldCharType="end"/>
        </w:r>
      </w:hyperlink>
    </w:p>
    <w:p>
      <w:pPr>
        <w:pStyle w:val="TOC1"/>
        <w:tabs>
          <w:tab w:val="right" w:leader="dot" w:pos="8306"/>
        </w:tabs>
      </w:pPr>
      <w:hyperlink w:anchor="_Toc10797" w:history="1">
        <w:r>
          <w:rPr>
            <w:rFonts w:ascii="仿宋" w:eastAsia="仿宋" w:hAnsi="仿宋" w:cs="仿宋" w:hint="eastAsia"/>
            <w:lang w:eastAsia="zh-CN"/>
          </w:rPr>
          <w:t>六、工艺说明</w:t>
        </w:r>
        <w:r>
          <w:tab/>
        </w:r>
        <w:r>
          <w:fldChar w:fldCharType="begin"/>
        </w:r>
        <w:r>
          <w:instrText xml:space="preserve"> PAGEREF _Toc10797 \h </w:instrText>
        </w:r>
        <w:r>
          <w:fldChar w:fldCharType="separate"/>
        </w:r>
        <w:r>
          <w:t>17</w:t>
        </w:r>
        <w:r>
          <w:fldChar w:fldCharType="end"/>
        </w:r>
      </w:hyperlink>
    </w:p>
    <w:p>
      <w:pPr>
        <w:pStyle w:val="TOC2"/>
        <w:tabs>
          <w:tab w:val="right" w:leader="dot" w:pos="8306"/>
        </w:tabs>
      </w:pPr>
      <w:hyperlink w:anchor="_Toc17896" w:history="1">
        <w:r>
          <w:rPr>
            <w:rFonts w:ascii="仿宋" w:eastAsia="仿宋" w:hAnsi="仿宋" w:cs="仿宋" w:hint="eastAsia"/>
            <w:lang w:eastAsia="zh-CN"/>
          </w:rPr>
          <w:t>(一)、技术管理特点</w:t>
        </w:r>
        <w:r>
          <w:tab/>
        </w:r>
        <w:r>
          <w:fldChar w:fldCharType="begin"/>
        </w:r>
        <w:r>
          <w:instrText xml:space="preserve"> PAGEREF _Toc17896 \h </w:instrText>
        </w:r>
        <w:r>
          <w:fldChar w:fldCharType="separate"/>
        </w:r>
        <w:r>
          <w:t>17</w:t>
        </w:r>
        <w:r>
          <w:fldChar w:fldCharType="end"/>
        </w:r>
      </w:hyperlink>
    </w:p>
    <w:p>
      <w:pPr>
        <w:pStyle w:val="TOC2"/>
        <w:tabs>
          <w:tab w:val="right" w:leader="dot" w:pos="8306"/>
        </w:tabs>
      </w:pPr>
      <w:hyperlink w:anchor="_Toc17615" w:history="1">
        <w:r>
          <w:rPr>
            <w:rFonts w:ascii="仿宋" w:eastAsia="仿宋" w:hAnsi="仿宋" w:cs="仿宋" w:hint="eastAsia"/>
            <w:lang w:eastAsia="zh-CN"/>
          </w:rPr>
          <w:t>(二)、镁合金项目工艺技术设计方案</w:t>
        </w:r>
        <w:r>
          <w:tab/>
        </w:r>
        <w:r>
          <w:fldChar w:fldCharType="begin"/>
        </w:r>
        <w:r>
          <w:instrText xml:space="preserve"> PAGEREF _Toc17615 \h </w:instrText>
        </w:r>
        <w:r>
          <w:fldChar w:fldCharType="separate"/>
        </w:r>
        <w:r>
          <w:t>18</w:t>
        </w:r>
        <w:r>
          <w:fldChar w:fldCharType="end"/>
        </w:r>
      </w:hyperlink>
    </w:p>
    <w:p>
      <w:pPr>
        <w:pStyle w:val="TOC2"/>
        <w:tabs>
          <w:tab w:val="right" w:leader="dot" w:pos="8306"/>
        </w:tabs>
      </w:pPr>
      <w:hyperlink w:anchor="_Toc26816" w:history="1">
        <w:r>
          <w:rPr>
            <w:rFonts w:ascii="仿宋" w:eastAsia="仿宋" w:hAnsi="仿宋" w:cs="仿宋" w:hint="eastAsia"/>
            <w:lang w:eastAsia="zh-CN"/>
          </w:rPr>
          <w:t>(三)、设备选型方案</w:t>
        </w:r>
        <w:r>
          <w:tab/>
        </w:r>
        <w:r>
          <w:fldChar w:fldCharType="begin"/>
        </w:r>
        <w:r>
          <w:instrText xml:space="preserve"> PAGEREF _Toc26816 \h </w:instrText>
        </w:r>
        <w:r>
          <w:fldChar w:fldCharType="separate"/>
        </w:r>
        <w:r>
          <w:t>19</w:t>
        </w:r>
        <w:r>
          <w:fldChar w:fldCharType="end"/>
        </w:r>
      </w:hyperlink>
    </w:p>
    <w:p>
      <w:pPr>
        <w:pStyle w:val="TOC1"/>
        <w:tabs>
          <w:tab w:val="right" w:leader="dot" w:pos="8306"/>
        </w:tabs>
      </w:pPr>
      <w:hyperlink w:anchor="_Toc5680" w:history="1">
        <w:r>
          <w:rPr>
            <w:rFonts w:ascii="仿宋" w:eastAsia="仿宋" w:hAnsi="仿宋" w:cs="仿宋" w:hint="eastAsia"/>
            <w:lang w:eastAsia="zh-CN"/>
          </w:rPr>
          <w:t>七、镁合金项目经营效益</w:t>
        </w:r>
        <w:r>
          <w:tab/>
        </w:r>
        <w:r>
          <w:fldChar w:fldCharType="begin"/>
        </w:r>
        <w:r>
          <w:instrText xml:space="preserve"> PAGEREF _Toc5680 \h </w:instrText>
        </w:r>
        <w:r>
          <w:fldChar w:fldCharType="separate"/>
        </w:r>
        <w:r>
          <w:t>20</w:t>
        </w:r>
        <w:r>
          <w:fldChar w:fldCharType="end"/>
        </w:r>
      </w:hyperlink>
    </w:p>
    <w:p>
      <w:pPr>
        <w:pStyle w:val="TOC2"/>
        <w:tabs>
          <w:tab w:val="right" w:leader="dot" w:pos="8306"/>
        </w:tabs>
      </w:pPr>
      <w:hyperlink w:anchor="_Toc4237" w:history="1">
        <w:r>
          <w:rPr>
            <w:rFonts w:ascii="仿宋" w:eastAsia="仿宋" w:hAnsi="仿宋" w:cs="仿宋" w:hint="eastAsia"/>
            <w:lang w:eastAsia="zh-CN"/>
          </w:rPr>
          <w:t>(一)、经济评价财务测算</w:t>
        </w:r>
        <w:r>
          <w:tab/>
        </w:r>
        <w:r>
          <w:fldChar w:fldCharType="begin"/>
        </w:r>
        <w:r>
          <w:instrText xml:space="preserve"> PAGEREF _Toc4237 \h </w:instrText>
        </w:r>
        <w:r>
          <w:fldChar w:fldCharType="separate"/>
        </w:r>
        <w:r>
          <w:t>20</w:t>
        </w:r>
        <w:r>
          <w:fldChar w:fldCharType="end"/>
        </w:r>
      </w:hyperlink>
    </w:p>
    <w:p>
      <w:pPr>
        <w:pStyle w:val="TOC2"/>
        <w:tabs>
          <w:tab w:val="right" w:leader="dot" w:pos="8306"/>
        </w:tabs>
      </w:pPr>
      <w:hyperlink w:anchor="_Toc28189" w:history="1">
        <w:r>
          <w:rPr>
            <w:rFonts w:ascii="仿宋" w:eastAsia="仿宋" w:hAnsi="仿宋" w:cs="仿宋" w:hint="eastAsia"/>
            <w:lang w:eastAsia="zh-CN"/>
          </w:rPr>
          <w:t>(二)、镁合金项目盈利能力分析</w:t>
        </w:r>
        <w:r>
          <w:tab/>
        </w:r>
        <w:r>
          <w:fldChar w:fldCharType="begin"/>
        </w:r>
        <w:r>
          <w:instrText xml:space="preserve"> PAGEREF _Toc28189 \h </w:instrText>
        </w:r>
        <w:r>
          <w:fldChar w:fldCharType="separate"/>
        </w:r>
        <w:r>
          <w:t>22</w:t>
        </w:r>
        <w:r>
          <w:fldChar w:fldCharType="end"/>
        </w:r>
      </w:hyperlink>
    </w:p>
    <w:p>
      <w:pPr>
        <w:pStyle w:val="TOC1"/>
        <w:tabs>
          <w:tab w:val="right" w:leader="dot" w:pos="8306"/>
        </w:tabs>
      </w:pPr>
      <w:hyperlink w:anchor="_Toc12645" w:history="1">
        <w:r>
          <w:rPr>
            <w:rFonts w:ascii="仿宋" w:eastAsia="仿宋" w:hAnsi="仿宋" w:cs="仿宋" w:hint="eastAsia"/>
            <w:lang w:eastAsia="zh-CN"/>
          </w:rPr>
          <w:t>八、镁合金项目计划安排</w:t>
        </w:r>
        <w:r>
          <w:tab/>
        </w:r>
        <w:r>
          <w:fldChar w:fldCharType="begin"/>
        </w:r>
        <w:r>
          <w:instrText xml:space="preserve"> PAGEREF _Toc12645 \h </w:instrText>
        </w:r>
        <w:r>
          <w:fldChar w:fldCharType="separate"/>
        </w:r>
        <w:r>
          <w:t>22</w:t>
        </w:r>
        <w:r>
          <w:fldChar w:fldCharType="end"/>
        </w:r>
      </w:hyperlink>
    </w:p>
    <w:p>
      <w:pPr>
        <w:pStyle w:val="TOC2"/>
        <w:tabs>
          <w:tab w:val="right" w:leader="dot" w:pos="8306"/>
        </w:tabs>
      </w:pPr>
      <w:hyperlink w:anchor="_Toc19922" w:history="1">
        <w:r>
          <w:rPr>
            <w:rFonts w:ascii="仿宋" w:eastAsia="仿宋" w:hAnsi="仿宋" w:cs="仿宋" w:hint="eastAsia"/>
            <w:lang w:eastAsia="zh-CN"/>
          </w:rPr>
          <w:t>(一)、建设周期</w:t>
        </w:r>
        <w:r>
          <w:tab/>
        </w:r>
        <w:r>
          <w:fldChar w:fldCharType="begin"/>
        </w:r>
        <w:r>
          <w:instrText xml:space="preserve"> PAGEREF _Toc19922 \h </w:instrText>
        </w:r>
        <w:r>
          <w:fldChar w:fldCharType="separate"/>
        </w:r>
        <w:r>
          <w:t>22</w:t>
        </w:r>
        <w:r>
          <w:fldChar w:fldCharType="end"/>
        </w:r>
      </w:hyperlink>
    </w:p>
    <w:p>
      <w:pPr>
        <w:pStyle w:val="TOC2"/>
        <w:tabs>
          <w:tab w:val="right" w:leader="dot" w:pos="8306"/>
        </w:tabs>
      </w:pPr>
      <w:hyperlink w:anchor="_Toc5931" w:history="1">
        <w:r>
          <w:rPr>
            <w:rFonts w:ascii="仿宋" w:eastAsia="仿宋" w:hAnsi="仿宋" w:cs="仿宋" w:hint="eastAsia"/>
            <w:lang w:eastAsia="zh-CN"/>
          </w:rPr>
          <w:t>(二)、建设进度</w:t>
        </w:r>
        <w:r>
          <w:tab/>
        </w:r>
        <w:r>
          <w:fldChar w:fldCharType="begin"/>
        </w:r>
        <w:r>
          <w:instrText xml:space="preserve"> PAGEREF _Toc5931 \h </w:instrText>
        </w:r>
        <w:r>
          <w:fldChar w:fldCharType="separate"/>
        </w:r>
        <w:r>
          <w:t>23</w:t>
        </w:r>
        <w:r>
          <w:fldChar w:fldCharType="end"/>
        </w:r>
      </w:hyperlink>
    </w:p>
    <w:p>
      <w:pPr>
        <w:pStyle w:val="TOC2"/>
        <w:tabs>
          <w:tab w:val="right" w:leader="dot" w:pos="8306"/>
        </w:tabs>
      </w:pPr>
      <w:hyperlink w:anchor="_Toc10996" w:history="1">
        <w:r>
          <w:rPr>
            <w:rFonts w:ascii="仿宋" w:eastAsia="仿宋" w:hAnsi="仿宋" w:cs="仿宋" w:hint="eastAsia"/>
            <w:lang w:eastAsia="zh-CN"/>
          </w:rPr>
          <w:t>(三)、进度安排注意事项</w:t>
        </w:r>
        <w:r>
          <w:tab/>
        </w:r>
        <w:r>
          <w:fldChar w:fldCharType="begin"/>
        </w:r>
        <w:r>
          <w:instrText xml:space="preserve"> PAGEREF _Toc10996 \h </w:instrText>
        </w:r>
        <w:r>
          <w:fldChar w:fldCharType="separate"/>
        </w:r>
        <w:r>
          <w:t>24</w:t>
        </w:r>
        <w:r>
          <w:fldChar w:fldCharType="end"/>
        </w:r>
      </w:hyperlink>
    </w:p>
    <w:p>
      <w:pPr>
        <w:pStyle w:val="TOC2"/>
        <w:tabs>
          <w:tab w:val="right" w:leader="dot" w:pos="8306"/>
        </w:tabs>
      </w:pPr>
      <w:hyperlink w:anchor="_Toc32017" w:history="1">
        <w:r>
          <w:rPr>
            <w:rFonts w:ascii="仿宋" w:eastAsia="仿宋" w:hAnsi="仿宋" w:cs="仿宋" w:hint="eastAsia"/>
            <w:lang w:eastAsia="zh-CN"/>
          </w:rPr>
          <w:t>(四)、人力资源配置</w:t>
        </w:r>
        <w:r>
          <w:tab/>
        </w:r>
        <w:r>
          <w:fldChar w:fldCharType="begin"/>
        </w:r>
        <w:r>
          <w:instrText xml:space="preserve"> PAGEREF _Toc32017 \h </w:instrText>
        </w:r>
        <w:r>
          <w:fldChar w:fldCharType="separate"/>
        </w:r>
        <w:r>
          <w:t>26</w:t>
        </w:r>
        <w:r>
          <w:fldChar w:fldCharType="end"/>
        </w:r>
      </w:hyperlink>
    </w:p>
    <w:p>
      <w:pPr>
        <w:pStyle w:val="TOC1"/>
        <w:tabs>
          <w:tab w:val="right" w:leader="dot" w:pos="8306"/>
        </w:tabs>
      </w:pPr>
      <w:hyperlink w:anchor="_Toc1919" w:history="1">
        <w:r>
          <w:rPr>
            <w:rFonts w:ascii="仿宋" w:eastAsia="仿宋" w:hAnsi="仿宋" w:cs="仿宋" w:hint="eastAsia"/>
            <w:lang w:eastAsia="zh-CN"/>
          </w:rPr>
          <w:t>九、镁合金项目技术管理</w:t>
        </w:r>
        <w:r>
          <w:tab/>
        </w:r>
        <w:r>
          <w:fldChar w:fldCharType="begin"/>
        </w:r>
        <w:r>
          <w:instrText xml:space="preserve"> PAGEREF _Toc1919 \h </w:instrText>
        </w:r>
        <w:r>
          <w:fldChar w:fldCharType="separate"/>
        </w:r>
        <w:r>
          <w:t>26</w:t>
        </w:r>
        <w:r>
          <w:fldChar w:fldCharType="end"/>
        </w:r>
      </w:hyperlink>
    </w:p>
    <w:p>
      <w:pPr>
        <w:pStyle w:val="TOC2"/>
        <w:tabs>
          <w:tab w:val="right" w:leader="dot" w:pos="8306"/>
        </w:tabs>
      </w:pPr>
      <w:hyperlink w:anchor="_Toc10834" w:history="1">
        <w:r>
          <w:rPr>
            <w:rFonts w:ascii="仿宋" w:eastAsia="仿宋" w:hAnsi="仿宋" w:cs="仿宋" w:hint="eastAsia"/>
            <w:lang w:eastAsia="zh-CN"/>
          </w:rPr>
          <w:t>(一)、技术方案选用方向</w:t>
        </w:r>
        <w:r>
          <w:tab/>
        </w:r>
        <w:r>
          <w:fldChar w:fldCharType="begin"/>
        </w:r>
        <w:r>
          <w:instrText xml:space="preserve"> PAGEREF _Toc10834 \h </w:instrText>
        </w:r>
        <w:r>
          <w:fldChar w:fldCharType="separate"/>
        </w:r>
        <w:r>
          <w:t>26</w:t>
        </w:r>
        <w:r>
          <w:fldChar w:fldCharType="end"/>
        </w:r>
      </w:hyperlink>
    </w:p>
    <w:p>
      <w:pPr>
        <w:pStyle w:val="TOC2"/>
        <w:tabs>
          <w:tab w:val="right" w:leader="dot" w:pos="8306"/>
        </w:tabs>
      </w:pPr>
      <w:hyperlink w:anchor="_Toc28212" w:history="1">
        <w:r>
          <w:rPr>
            <w:rFonts w:ascii="仿宋" w:eastAsia="仿宋" w:hAnsi="仿宋" w:cs="仿宋" w:hint="eastAsia"/>
            <w:lang w:eastAsia="zh-CN"/>
          </w:rPr>
          <w:t>(二)、工艺技术方案选用原则</w:t>
        </w:r>
        <w:r>
          <w:tab/>
        </w:r>
        <w:r>
          <w:fldChar w:fldCharType="begin"/>
        </w:r>
        <w:r>
          <w:instrText xml:space="preserve"> PAGEREF _Toc28212 \h </w:instrText>
        </w:r>
        <w:r>
          <w:fldChar w:fldCharType="separate"/>
        </w:r>
        <w:r>
          <w:t>28</w:t>
        </w:r>
        <w:r>
          <w:fldChar w:fldCharType="end"/>
        </w:r>
      </w:hyperlink>
    </w:p>
    <w:p>
      <w:pPr>
        <w:pStyle w:val="TOC2"/>
        <w:tabs>
          <w:tab w:val="right" w:leader="dot" w:pos="8306"/>
        </w:tabs>
      </w:pPr>
      <w:hyperlink w:anchor="_Toc1394" w:history="1">
        <w:r>
          <w:rPr>
            <w:rFonts w:ascii="仿宋" w:eastAsia="仿宋" w:hAnsi="仿宋" w:cs="仿宋" w:hint="eastAsia"/>
            <w:lang w:eastAsia="zh-CN"/>
          </w:rPr>
          <w:t>(三)、工艺技术方案要求</w:t>
        </w:r>
        <w:r>
          <w:tab/>
        </w:r>
        <w:r>
          <w:fldChar w:fldCharType="begin"/>
        </w:r>
        <w:r>
          <w:instrText xml:space="preserve"> PAGEREF _Toc1394 \h </w:instrText>
        </w:r>
        <w:r>
          <w:fldChar w:fldCharType="separate"/>
        </w:r>
        <w:r>
          <w:t>30</w:t>
        </w:r>
        <w:r>
          <w:fldChar w:fldCharType="end"/>
        </w:r>
      </w:hyperlink>
    </w:p>
    <w:p>
      <w:pPr>
        <w:pStyle w:val="TOC1"/>
        <w:tabs>
          <w:tab w:val="right" w:leader="dot" w:pos="8306"/>
        </w:tabs>
      </w:pPr>
      <w:hyperlink w:anchor="_Toc7994" w:history="1">
        <w:r>
          <w:rPr>
            <w:rFonts w:ascii="仿宋" w:eastAsia="仿宋" w:hAnsi="仿宋" w:cs="仿宋" w:hint="eastAsia"/>
            <w:lang w:eastAsia="zh-CN"/>
          </w:rPr>
          <w:t>十、镁合金项目人力资源管理</w:t>
        </w:r>
        <w:r>
          <w:tab/>
        </w:r>
        <w:r>
          <w:fldChar w:fldCharType="begin"/>
        </w:r>
        <w:r>
          <w:instrText xml:space="preserve"> PAGEREF _Toc7994 \h </w:instrText>
        </w:r>
        <w:r>
          <w:fldChar w:fldCharType="separate"/>
        </w:r>
        <w:r>
          <w:t>32</w:t>
        </w:r>
        <w:r>
          <w:fldChar w:fldCharType="end"/>
        </w:r>
      </w:hyperlink>
    </w:p>
    <w:p>
      <w:pPr>
        <w:pStyle w:val="TOC2"/>
        <w:tabs>
          <w:tab w:val="right" w:leader="dot" w:pos="8306"/>
        </w:tabs>
      </w:pPr>
      <w:hyperlink w:anchor="_Toc23241" w:history="1">
        <w:r>
          <w:rPr>
            <w:rFonts w:ascii="仿宋" w:eastAsia="仿宋" w:hAnsi="仿宋" w:cs="仿宋" w:hint="eastAsia"/>
            <w:lang w:eastAsia="zh-CN"/>
          </w:rPr>
          <w:t>(一)、建立健全的预算管理制度</w:t>
        </w:r>
        <w:r>
          <w:tab/>
        </w:r>
        <w:r>
          <w:fldChar w:fldCharType="begin"/>
        </w:r>
        <w:r>
          <w:instrText xml:space="preserve"> PAGEREF _Toc23241 \h </w:instrText>
        </w:r>
        <w:r>
          <w:fldChar w:fldCharType="separate"/>
        </w:r>
        <w:r>
          <w:t>32</w:t>
        </w:r>
        <w:r>
          <w:fldChar w:fldCharType="end"/>
        </w:r>
      </w:hyperlink>
    </w:p>
    <w:p>
      <w:pPr>
        <w:pStyle w:val="TOC2"/>
        <w:tabs>
          <w:tab w:val="right" w:leader="dot" w:pos="8306"/>
        </w:tabs>
      </w:pPr>
      <w:hyperlink w:anchor="_Toc22295" w:history="1">
        <w:r>
          <w:rPr>
            <w:rFonts w:ascii="仿宋" w:eastAsia="仿宋" w:hAnsi="仿宋" w:cs="仿宋" w:hint="eastAsia"/>
            <w:lang w:eastAsia="zh-CN"/>
          </w:rPr>
          <w:t>(二)、加强资金流动监控</w:t>
        </w:r>
        <w:r>
          <w:tab/>
        </w:r>
        <w:r>
          <w:fldChar w:fldCharType="begin"/>
        </w:r>
        <w:r>
          <w:instrText xml:space="preserve"> PAGEREF _Toc22295 \h </w:instrText>
        </w:r>
        <w:r>
          <w:fldChar w:fldCharType="separate"/>
        </w:r>
        <w:r>
          <w:t>34</w:t>
        </w:r>
        <w:r>
          <w:fldChar w:fldCharType="end"/>
        </w:r>
      </w:hyperlink>
    </w:p>
    <w:p>
      <w:pPr>
        <w:pStyle w:val="TOC2"/>
        <w:tabs>
          <w:tab w:val="right" w:leader="dot" w:pos="8306"/>
        </w:tabs>
      </w:pPr>
      <w:hyperlink w:anchor="_Toc14376" w:history="1">
        <w:r>
          <w:rPr>
            <w:rFonts w:ascii="仿宋" w:eastAsia="仿宋" w:hAnsi="仿宋" w:cs="仿宋" w:hint="eastAsia"/>
            <w:lang w:eastAsia="zh-CN"/>
          </w:rPr>
          <w:t>(三)、制定完善的风险控制机制</w:t>
        </w:r>
        <w:r>
          <w:tab/>
        </w:r>
        <w:r>
          <w:fldChar w:fldCharType="begin"/>
        </w:r>
        <w:r>
          <w:instrText xml:space="preserve"> PAGEREF _Toc14376 \h </w:instrText>
        </w:r>
        <w:r>
          <w:fldChar w:fldCharType="separate"/>
        </w:r>
        <w:r>
          <w:t>35</w:t>
        </w:r>
        <w:r>
          <w:fldChar w:fldCharType="end"/>
        </w:r>
      </w:hyperlink>
    </w:p>
    <w:p>
      <w:pPr>
        <w:pStyle w:val="TOC2"/>
        <w:tabs>
          <w:tab w:val="right" w:leader="dot" w:pos="8306"/>
        </w:tabs>
      </w:pPr>
      <w:hyperlink w:anchor="_Toc10801" w:history="1">
        <w:r>
          <w:rPr>
            <w:rFonts w:ascii="仿宋" w:eastAsia="仿宋" w:hAnsi="仿宋" w:cs="仿宋" w:hint="eastAsia"/>
            <w:lang w:eastAsia="zh-CN"/>
          </w:rPr>
          <w:t>(四)、优化成本管理</w:t>
        </w:r>
        <w:r>
          <w:tab/>
        </w:r>
        <w:r>
          <w:fldChar w:fldCharType="begin"/>
        </w:r>
        <w:r>
          <w:instrText xml:space="preserve"> PAGEREF _Toc10801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5" w:history="1">
        <w:r>
          <w:rPr>
            <w:rFonts w:ascii="仿宋" w:eastAsia="仿宋" w:hAnsi="仿宋" w:cs="仿宋" w:hint="eastAsia"/>
            <w:lang w:eastAsia="zh-CN"/>
          </w:rPr>
          <w:t>十一、镁合金项目社会影响</w:t>
        </w:r>
        <w:r>
          <w:tab/>
        </w:r>
        <w:r>
          <w:fldChar w:fldCharType="begin"/>
        </w:r>
        <w:r>
          <w:instrText xml:space="preserve"> PAGEREF _Toc3795 \h </w:instrText>
        </w:r>
        <w:r>
          <w:fldChar w:fldCharType="separate"/>
        </w:r>
        <w:r>
          <w:t>38</w:t>
        </w:r>
        <w:r>
          <w:fldChar w:fldCharType="end"/>
        </w:r>
      </w:hyperlink>
    </w:p>
    <w:p>
      <w:pPr>
        <w:pStyle w:val="TOC2"/>
        <w:tabs>
          <w:tab w:val="right" w:leader="dot" w:pos="8306"/>
        </w:tabs>
      </w:pPr>
      <w:hyperlink w:anchor="_Toc360" w:history="1">
        <w:r>
          <w:rPr>
            <w:rFonts w:ascii="仿宋" w:eastAsia="仿宋" w:hAnsi="仿宋" w:cs="仿宋" w:hint="eastAsia"/>
            <w:lang w:eastAsia="zh-CN"/>
          </w:rPr>
          <w:t>(一)、社会责任与义务</w:t>
        </w:r>
        <w:r>
          <w:tab/>
        </w:r>
        <w:r>
          <w:fldChar w:fldCharType="begin"/>
        </w:r>
        <w:r>
          <w:instrText xml:space="preserve"> PAGEREF _Toc360 \h </w:instrText>
        </w:r>
        <w:r>
          <w:fldChar w:fldCharType="separate"/>
        </w:r>
        <w:r>
          <w:t>38</w:t>
        </w:r>
        <w:r>
          <w:fldChar w:fldCharType="end"/>
        </w:r>
      </w:hyperlink>
    </w:p>
    <w:p>
      <w:pPr>
        <w:pStyle w:val="TOC2"/>
        <w:tabs>
          <w:tab w:val="right" w:leader="dot" w:pos="8306"/>
        </w:tabs>
      </w:pPr>
      <w:hyperlink w:anchor="_Toc5674" w:history="1">
        <w:r>
          <w:rPr>
            <w:rFonts w:ascii="仿宋" w:eastAsia="仿宋" w:hAnsi="仿宋" w:cs="仿宋" w:hint="eastAsia"/>
            <w:lang w:eastAsia="zh-CN"/>
          </w:rPr>
          <w:t>(二)、社会参与与沟通</w:t>
        </w:r>
        <w:r>
          <w:tab/>
        </w:r>
        <w:r>
          <w:fldChar w:fldCharType="begin"/>
        </w:r>
        <w:r>
          <w:instrText xml:space="preserve"> PAGEREF _Toc5674 \h </w:instrText>
        </w:r>
        <w:r>
          <w:fldChar w:fldCharType="separate"/>
        </w:r>
        <w:r>
          <w:t>38</w:t>
        </w:r>
        <w:r>
          <w:fldChar w:fldCharType="end"/>
        </w:r>
      </w:hyperlink>
    </w:p>
    <w:p>
      <w:pPr>
        <w:pStyle w:val="TOC1"/>
        <w:tabs>
          <w:tab w:val="right" w:leader="dot" w:pos="8306"/>
        </w:tabs>
      </w:pPr>
      <w:hyperlink w:anchor="_Toc26773" w:history="1">
        <w:r>
          <w:rPr>
            <w:rFonts w:ascii="仿宋" w:eastAsia="仿宋" w:hAnsi="仿宋" w:cs="仿宋" w:hint="eastAsia"/>
            <w:lang w:eastAsia="zh-CN"/>
          </w:rPr>
          <w:t>十二、镁合金项目投资规划</w:t>
        </w:r>
        <w:r>
          <w:tab/>
        </w:r>
        <w:r>
          <w:fldChar w:fldCharType="begin"/>
        </w:r>
        <w:r>
          <w:instrText xml:space="preserve"> PAGEREF _Toc26773 \h </w:instrText>
        </w:r>
        <w:r>
          <w:fldChar w:fldCharType="separate"/>
        </w:r>
        <w:r>
          <w:t>39</w:t>
        </w:r>
        <w:r>
          <w:fldChar w:fldCharType="end"/>
        </w:r>
      </w:hyperlink>
    </w:p>
    <w:p>
      <w:pPr>
        <w:pStyle w:val="TOC2"/>
        <w:tabs>
          <w:tab w:val="right" w:leader="dot" w:pos="8306"/>
        </w:tabs>
      </w:pPr>
      <w:hyperlink w:anchor="_Toc31922" w:history="1">
        <w:r>
          <w:rPr>
            <w:rFonts w:ascii="仿宋" w:eastAsia="仿宋" w:hAnsi="仿宋" w:cs="仿宋" w:hint="eastAsia"/>
            <w:lang w:eastAsia="zh-CN"/>
          </w:rPr>
          <w:t>(一)、镁合金项目总投资估算</w:t>
        </w:r>
        <w:r>
          <w:tab/>
        </w:r>
        <w:r>
          <w:fldChar w:fldCharType="begin"/>
        </w:r>
        <w:r>
          <w:instrText xml:space="preserve"> PAGEREF _Toc31922 \h </w:instrText>
        </w:r>
        <w:r>
          <w:fldChar w:fldCharType="separate"/>
        </w:r>
        <w:r>
          <w:t>39</w:t>
        </w:r>
        <w:r>
          <w:fldChar w:fldCharType="end"/>
        </w:r>
      </w:hyperlink>
    </w:p>
    <w:p>
      <w:pPr>
        <w:pStyle w:val="TOC2"/>
        <w:tabs>
          <w:tab w:val="right" w:leader="dot" w:pos="8306"/>
        </w:tabs>
      </w:pPr>
      <w:hyperlink w:anchor="_Toc9712" w:history="1">
        <w:r>
          <w:rPr>
            <w:rFonts w:ascii="仿宋" w:eastAsia="仿宋" w:hAnsi="仿宋" w:cs="仿宋" w:hint="eastAsia"/>
            <w:lang w:eastAsia="zh-CN"/>
          </w:rPr>
          <w:t>(二)、资金筹措</w:t>
        </w:r>
        <w:r>
          <w:tab/>
        </w:r>
        <w:r>
          <w:fldChar w:fldCharType="begin"/>
        </w:r>
        <w:r>
          <w:instrText xml:space="preserve"> PAGEREF _Toc9712 \h </w:instrText>
        </w:r>
        <w:r>
          <w:fldChar w:fldCharType="separate"/>
        </w:r>
        <w:r>
          <w:t>41</w:t>
        </w:r>
        <w:r>
          <w:fldChar w:fldCharType="end"/>
        </w:r>
      </w:hyperlink>
    </w:p>
    <w:p>
      <w:pPr>
        <w:pStyle w:val="TOC1"/>
        <w:tabs>
          <w:tab w:val="right" w:leader="dot" w:pos="8306"/>
        </w:tabs>
      </w:pPr>
      <w:hyperlink w:anchor="_Toc8805" w:history="1">
        <w:r>
          <w:rPr>
            <w:rFonts w:ascii="仿宋" w:eastAsia="仿宋" w:hAnsi="仿宋" w:cs="仿宋" w:hint="eastAsia"/>
            <w:lang w:eastAsia="zh-CN"/>
          </w:rPr>
          <w:t>十三、镁合金项目实施时间节点</w:t>
        </w:r>
        <w:r>
          <w:tab/>
        </w:r>
        <w:r>
          <w:fldChar w:fldCharType="begin"/>
        </w:r>
        <w:r>
          <w:instrText xml:space="preserve"> PAGEREF _Toc8805 \h </w:instrText>
        </w:r>
        <w:r>
          <w:fldChar w:fldCharType="separate"/>
        </w:r>
        <w:r>
          <w:t>41</w:t>
        </w:r>
        <w:r>
          <w:fldChar w:fldCharType="end"/>
        </w:r>
      </w:hyperlink>
    </w:p>
    <w:p>
      <w:pPr>
        <w:pStyle w:val="TOC2"/>
        <w:tabs>
          <w:tab w:val="right" w:leader="dot" w:pos="8306"/>
        </w:tabs>
      </w:pPr>
      <w:hyperlink w:anchor="_Toc2472" w:history="1">
        <w:r>
          <w:rPr>
            <w:rFonts w:ascii="仿宋" w:eastAsia="仿宋" w:hAnsi="仿宋" w:cs="仿宋" w:hint="eastAsia"/>
            <w:lang w:eastAsia="zh-CN"/>
          </w:rPr>
          <w:t>(一)、镁合金项目启动阶段时间节点</w:t>
        </w:r>
        <w:r>
          <w:tab/>
        </w:r>
        <w:r>
          <w:fldChar w:fldCharType="begin"/>
        </w:r>
        <w:r>
          <w:instrText xml:space="preserve"> PAGEREF _Toc2472 \h </w:instrText>
        </w:r>
        <w:r>
          <w:fldChar w:fldCharType="separate"/>
        </w:r>
        <w:r>
          <w:t>41</w:t>
        </w:r>
        <w:r>
          <w:fldChar w:fldCharType="end"/>
        </w:r>
      </w:hyperlink>
    </w:p>
    <w:p>
      <w:pPr>
        <w:pStyle w:val="TOC2"/>
        <w:tabs>
          <w:tab w:val="right" w:leader="dot" w:pos="8306"/>
        </w:tabs>
      </w:pPr>
      <w:hyperlink w:anchor="_Toc11882" w:history="1">
        <w:r>
          <w:rPr>
            <w:rFonts w:ascii="仿宋" w:eastAsia="仿宋" w:hAnsi="仿宋" w:cs="仿宋" w:hint="eastAsia"/>
            <w:lang w:eastAsia="zh-CN"/>
          </w:rPr>
          <w:t>(二)、镁合金项目执行阶段时间节点</w:t>
        </w:r>
        <w:r>
          <w:tab/>
        </w:r>
        <w:r>
          <w:fldChar w:fldCharType="begin"/>
        </w:r>
        <w:r>
          <w:instrText xml:space="preserve"> PAGEREF _Toc11882 \h </w:instrText>
        </w:r>
        <w:r>
          <w:fldChar w:fldCharType="separate"/>
        </w:r>
        <w:r>
          <w:t>42</w:t>
        </w:r>
        <w:r>
          <w:fldChar w:fldCharType="end"/>
        </w:r>
      </w:hyperlink>
    </w:p>
    <w:p>
      <w:pPr>
        <w:pStyle w:val="TOC2"/>
        <w:tabs>
          <w:tab w:val="right" w:leader="dot" w:pos="8306"/>
        </w:tabs>
      </w:pPr>
      <w:hyperlink w:anchor="_Toc7986" w:history="1">
        <w:r>
          <w:rPr>
            <w:rFonts w:ascii="仿宋" w:eastAsia="仿宋" w:hAnsi="仿宋" w:cs="仿宋" w:hint="eastAsia"/>
            <w:lang w:eastAsia="zh-CN"/>
          </w:rPr>
          <w:t>(三)、镁合金项目完成阶段时间节点</w:t>
        </w:r>
        <w:r>
          <w:tab/>
        </w:r>
        <w:r>
          <w:fldChar w:fldCharType="begin"/>
        </w:r>
        <w:r>
          <w:instrText xml:space="preserve"> PAGEREF _Toc7986 \h </w:instrText>
        </w:r>
        <w:r>
          <w:fldChar w:fldCharType="separate"/>
        </w:r>
        <w:r>
          <w:t>43</w:t>
        </w:r>
        <w:r>
          <w:fldChar w:fldCharType="end"/>
        </w:r>
      </w:hyperlink>
    </w:p>
    <w:p>
      <w:pPr>
        <w:pStyle w:val="TOC1"/>
        <w:tabs>
          <w:tab w:val="right" w:leader="dot" w:pos="8306"/>
        </w:tabs>
      </w:pPr>
      <w:hyperlink w:anchor="_Toc9126" w:history="1">
        <w:r>
          <w:rPr>
            <w:rFonts w:ascii="仿宋" w:eastAsia="仿宋" w:hAnsi="仿宋" w:cs="仿宋" w:hint="eastAsia"/>
            <w:lang w:eastAsia="zh-CN"/>
          </w:rPr>
          <w:t>十四、镁合金项目工程方案分析</w:t>
        </w:r>
        <w:r>
          <w:tab/>
        </w:r>
        <w:r>
          <w:fldChar w:fldCharType="begin"/>
        </w:r>
        <w:r>
          <w:instrText xml:space="preserve"> PAGEREF _Toc9126 \h </w:instrText>
        </w:r>
        <w:r>
          <w:fldChar w:fldCharType="separate"/>
        </w:r>
        <w:r>
          <w:t>44</w:t>
        </w:r>
        <w:r>
          <w:fldChar w:fldCharType="end"/>
        </w:r>
      </w:hyperlink>
    </w:p>
    <w:p>
      <w:pPr>
        <w:pStyle w:val="TOC2"/>
        <w:tabs>
          <w:tab w:val="right" w:leader="dot" w:pos="8306"/>
        </w:tabs>
      </w:pPr>
      <w:hyperlink w:anchor="_Toc30232" w:history="1">
        <w:r>
          <w:rPr>
            <w:rFonts w:ascii="仿宋" w:eastAsia="仿宋" w:hAnsi="仿宋" w:cs="仿宋" w:hint="eastAsia"/>
            <w:lang w:eastAsia="zh-CN"/>
          </w:rPr>
          <w:t>(一)、建筑工程设计原则</w:t>
        </w:r>
        <w:r>
          <w:tab/>
        </w:r>
        <w:r>
          <w:fldChar w:fldCharType="begin"/>
        </w:r>
        <w:r>
          <w:instrText xml:space="preserve"> PAGEREF _Toc30232 \h </w:instrText>
        </w:r>
        <w:r>
          <w:fldChar w:fldCharType="separate"/>
        </w:r>
        <w:r>
          <w:t>44</w:t>
        </w:r>
        <w:r>
          <w:fldChar w:fldCharType="end"/>
        </w:r>
      </w:hyperlink>
    </w:p>
    <w:p>
      <w:pPr>
        <w:pStyle w:val="TOC2"/>
        <w:tabs>
          <w:tab w:val="right" w:leader="dot" w:pos="8306"/>
        </w:tabs>
      </w:pPr>
      <w:hyperlink w:anchor="_Toc29383" w:history="1">
        <w:r>
          <w:rPr>
            <w:rFonts w:ascii="仿宋" w:eastAsia="仿宋" w:hAnsi="仿宋" w:cs="仿宋" w:hint="eastAsia"/>
            <w:lang w:eastAsia="zh-CN"/>
          </w:rPr>
          <w:t>(二)、土建工程建设指标</w:t>
        </w:r>
        <w:r>
          <w:tab/>
        </w:r>
        <w:r>
          <w:fldChar w:fldCharType="begin"/>
        </w:r>
        <w:r>
          <w:instrText xml:space="preserve"> PAGEREF _Toc29383 \h </w:instrText>
        </w:r>
        <w:r>
          <w:fldChar w:fldCharType="separate"/>
        </w:r>
        <w:r>
          <w:t>48</w:t>
        </w:r>
        <w:r>
          <w:fldChar w:fldCharType="end"/>
        </w:r>
      </w:hyperlink>
    </w:p>
    <w:p>
      <w:pPr>
        <w:pStyle w:val="TOC1"/>
        <w:tabs>
          <w:tab w:val="right" w:leader="dot" w:pos="8306"/>
        </w:tabs>
      </w:pPr>
      <w:hyperlink w:anchor="_Toc9816" w:history="1">
        <w:r>
          <w:rPr>
            <w:rFonts w:ascii="仿宋" w:eastAsia="仿宋" w:hAnsi="仿宋" w:cs="仿宋" w:hint="eastAsia"/>
            <w:lang w:eastAsia="zh-CN"/>
          </w:rPr>
          <w:t>十五、利益相关者分析与沟通计划</w:t>
        </w:r>
        <w:r>
          <w:tab/>
        </w:r>
        <w:r>
          <w:fldChar w:fldCharType="begin"/>
        </w:r>
        <w:r>
          <w:instrText xml:space="preserve"> PAGEREF _Toc9816 \h </w:instrText>
        </w:r>
        <w:r>
          <w:fldChar w:fldCharType="separate"/>
        </w:r>
        <w:r>
          <w:t>49</w:t>
        </w:r>
        <w:r>
          <w:fldChar w:fldCharType="end"/>
        </w:r>
      </w:hyperlink>
    </w:p>
    <w:p>
      <w:pPr>
        <w:pStyle w:val="TOC2"/>
        <w:tabs>
          <w:tab w:val="right" w:leader="dot" w:pos="8306"/>
        </w:tabs>
      </w:pPr>
      <w:hyperlink w:anchor="_Toc15801" w:history="1">
        <w:r>
          <w:rPr>
            <w:rFonts w:ascii="仿宋" w:eastAsia="仿宋" w:hAnsi="仿宋" w:cs="仿宋" w:hint="eastAsia"/>
            <w:lang w:eastAsia="zh-CN"/>
          </w:rPr>
          <w:t>(一)、利益相关者分析</w:t>
        </w:r>
        <w:r>
          <w:tab/>
        </w:r>
        <w:r>
          <w:fldChar w:fldCharType="begin"/>
        </w:r>
        <w:r>
          <w:instrText xml:space="preserve"> PAGEREF _Toc15801 \h </w:instrText>
        </w:r>
        <w:r>
          <w:fldChar w:fldCharType="separate"/>
        </w:r>
        <w:r>
          <w:t>49</w:t>
        </w:r>
        <w:r>
          <w:fldChar w:fldCharType="end"/>
        </w:r>
      </w:hyperlink>
    </w:p>
    <w:p>
      <w:pPr>
        <w:pStyle w:val="TOC2"/>
        <w:tabs>
          <w:tab w:val="right" w:leader="dot" w:pos="8306"/>
        </w:tabs>
      </w:pPr>
      <w:hyperlink w:anchor="_Toc5259" w:history="1">
        <w:r>
          <w:rPr>
            <w:rFonts w:ascii="仿宋" w:eastAsia="仿宋" w:hAnsi="仿宋" w:cs="仿宋" w:hint="eastAsia"/>
            <w:lang w:eastAsia="zh-CN"/>
          </w:rPr>
          <w:t>(二)、沟通计划</w:t>
        </w:r>
        <w:r>
          <w:tab/>
        </w:r>
        <w:r>
          <w:fldChar w:fldCharType="begin"/>
        </w:r>
        <w:r>
          <w:instrText xml:space="preserve"> PAGEREF _Toc5259 \h </w:instrText>
        </w:r>
        <w:r>
          <w:fldChar w:fldCharType="separate"/>
        </w:r>
        <w:r>
          <w:t>50</w:t>
        </w:r>
        <w:r>
          <w:fldChar w:fldCharType="end"/>
        </w:r>
      </w:hyperlink>
    </w:p>
    <w:p>
      <w:pPr>
        <w:pStyle w:val="TOC1"/>
        <w:tabs>
          <w:tab w:val="right" w:leader="dot" w:pos="8306"/>
        </w:tabs>
      </w:pPr>
      <w:hyperlink w:anchor="_Toc24481" w:history="1">
        <w:r>
          <w:rPr>
            <w:rFonts w:ascii="仿宋" w:eastAsia="仿宋" w:hAnsi="仿宋" w:cs="仿宋" w:hint="eastAsia"/>
            <w:lang w:eastAsia="zh-CN"/>
          </w:rPr>
          <w:t>十六、供应链管理</w:t>
        </w:r>
        <w:r>
          <w:tab/>
        </w:r>
        <w:r>
          <w:fldChar w:fldCharType="begin"/>
        </w:r>
        <w:r>
          <w:instrText xml:space="preserve"> PAGEREF _Toc24481 \h </w:instrText>
        </w:r>
        <w:r>
          <w:fldChar w:fldCharType="separate"/>
        </w:r>
        <w:r>
          <w:t>52</w:t>
        </w:r>
        <w:r>
          <w:fldChar w:fldCharType="end"/>
        </w:r>
      </w:hyperlink>
    </w:p>
    <w:p>
      <w:pPr>
        <w:pStyle w:val="TOC2"/>
        <w:tabs>
          <w:tab w:val="right" w:leader="dot" w:pos="8306"/>
        </w:tabs>
      </w:pPr>
      <w:hyperlink w:anchor="_Toc23660" w:history="1">
        <w:r>
          <w:rPr>
            <w:rFonts w:ascii="仿宋" w:eastAsia="仿宋" w:hAnsi="仿宋" w:cs="仿宋" w:hint="eastAsia"/>
            <w:lang w:eastAsia="zh-CN"/>
          </w:rPr>
          <w:t>(一)、供应链战略规划</w:t>
        </w:r>
        <w:r>
          <w:tab/>
        </w:r>
        <w:r>
          <w:fldChar w:fldCharType="begin"/>
        </w:r>
        <w:r>
          <w:instrText xml:space="preserve"> PAGEREF _Toc23660 \h </w:instrText>
        </w:r>
        <w:r>
          <w:fldChar w:fldCharType="separate"/>
        </w:r>
        <w:r>
          <w:t>52</w:t>
        </w:r>
        <w:r>
          <w:fldChar w:fldCharType="end"/>
        </w:r>
      </w:hyperlink>
    </w:p>
    <w:p>
      <w:pPr>
        <w:pStyle w:val="TOC2"/>
        <w:tabs>
          <w:tab w:val="right" w:leader="dot" w:pos="8306"/>
        </w:tabs>
      </w:pPr>
      <w:hyperlink w:anchor="_Toc9683" w:history="1">
        <w:r>
          <w:rPr>
            <w:rFonts w:ascii="仿宋" w:eastAsia="仿宋" w:hAnsi="仿宋" w:cs="仿宋" w:hint="eastAsia"/>
            <w:lang w:eastAsia="zh-CN"/>
          </w:rPr>
          <w:t>(二)、供应商选择与合作</w:t>
        </w:r>
        <w:r>
          <w:tab/>
        </w:r>
        <w:r>
          <w:fldChar w:fldCharType="begin"/>
        </w:r>
        <w:r>
          <w:instrText xml:space="preserve"> PAGEREF _Toc9683 \h </w:instrText>
        </w:r>
        <w:r>
          <w:fldChar w:fldCharType="separate"/>
        </w:r>
        <w:r>
          <w:t>53</w:t>
        </w:r>
        <w:r>
          <w:fldChar w:fldCharType="end"/>
        </w:r>
      </w:hyperlink>
    </w:p>
    <w:p>
      <w:pPr>
        <w:pStyle w:val="TOC2"/>
        <w:tabs>
          <w:tab w:val="right" w:leader="dot" w:pos="8306"/>
        </w:tabs>
      </w:pPr>
      <w:hyperlink w:anchor="_Toc15483" w:history="1">
        <w:r>
          <w:rPr>
            <w:rFonts w:ascii="仿宋" w:eastAsia="仿宋" w:hAnsi="仿宋" w:cs="仿宋" w:hint="eastAsia"/>
            <w:lang w:eastAsia="zh-CN"/>
          </w:rPr>
          <w:t>(三)、物流与库存管理</w:t>
        </w:r>
        <w:r>
          <w:tab/>
        </w:r>
        <w:r>
          <w:fldChar w:fldCharType="begin"/>
        </w:r>
        <w:r>
          <w:instrText xml:space="preserve"> PAGEREF _Toc15483 \h </w:instrText>
        </w:r>
        <w:r>
          <w:fldChar w:fldCharType="separate"/>
        </w:r>
        <w:r>
          <w:t>54</w:t>
        </w:r>
        <w:r>
          <w:fldChar w:fldCharType="end"/>
        </w:r>
      </w:hyperlink>
    </w:p>
    <w:p>
      <w:pPr>
        <w:pStyle w:val="TOC1"/>
        <w:tabs>
          <w:tab w:val="right" w:leader="dot" w:pos="8306"/>
        </w:tabs>
      </w:pPr>
      <w:hyperlink w:anchor="_Toc18783" w:history="1">
        <w:r>
          <w:rPr>
            <w:rFonts w:ascii="仿宋" w:eastAsia="仿宋" w:hAnsi="仿宋" w:cs="仿宋" w:hint="eastAsia"/>
            <w:lang w:eastAsia="zh-CN"/>
          </w:rPr>
          <w:t>十七、镁合金项目实施保障措施</w:t>
        </w:r>
        <w:r>
          <w:tab/>
        </w:r>
        <w:r>
          <w:fldChar w:fldCharType="begin"/>
        </w:r>
        <w:r>
          <w:instrText xml:space="preserve"> PAGEREF _Toc18783 \h </w:instrText>
        </w:r>
        <w:r>
          <w:fldChar w:fldCharType="separate"/>
        </w:r>
        <w:r>
          <w:t>56</w:t>
        </w:r>
        <w:r>
          <w:fldChar w:fldCharType="end"/>
        </w:r>
      </w:hyperlink>
    </w:p>
    <w:p>
      <w:pPr>
        <w:pStyle w:val="TOC2"/>
        <w:tabs>
          <w:tab w:val="right" w:leader="dot" w:pos="8306"/>
        </w:tabs>
      </w:pPr>
      <w:hyperlink w:anchor="_Toc29643" w:history="1">
        <w:r>
          <w:rPr>
            <w:rFonts w:ascii="仿宋" w:eastAsia="仿宋" w:hAnsi="仿宋" w:cs="仿宋" w:hint="eastAsia"/>
            <w:lang w:eastAsia="zh-CN"/>
          </w:rPr>
          <w:t>(一)、镁合金项目实施保障机制</w:t>
        </w:r>
        <w:r>
          <w:tab/>
        </w:r>
        <w:r>
          <w:fldChar w:fldCharType="begin"/>
        </w:r>
        <w:r>
          <w:instrText xml:space="preserve"> PAGEREF _Toc29643 \h </w:instrText>
        </w:r>
        <w:r>
          <w:fldChar w:fldCharType="separate"/>
        </w:r>
        <w:r>
          <w:t>56</w:t>
        </w:r>
        <w:r>
          <w:fldChar w:fldCharType="end"/>
        </w:r>
      </w:hyperlink>
    </w:p>
    <w:p>
      <w:pPr>
        <w:pStyle w:val="TOC2"/>
        <w:tabs>
          <w:tab w:val="right" w:leader="dot" w:pos="8306"/>
        </w:tabs>
      </w:pPr>
      <w:hyperlink w:anchor="_Toc30253" w:history="1">
        <w:r>
          <w:rPr>
            <w:rFonts w:ascii="仿宋" w:eastAsia="仿宋" w:hAnsi="仿宋" w:cs="仿宋" w:hint="eastAsia"/>
            <w:lang w:eastAsia="zh-CN"/>
          </w:rPr>
          <w:t>(二)、镁合金项目法律合规要求</w:t>
        </w:r>
        <w:r>
          <w:tab/>
        </w:r>
        <w:r>
          <w:fldChar w:fldCharType="begin"/>
        </w:r>
        <w:r>
          <w:instrText xml:space="preserve"> PAGEREF _Toc30253 \h </w:instrText>
        </w:r>
        <w:r>
          <w:fldChar w:fldCharType="separate"/>
        </w:r>
        <w:r>
          <w:t>59</w:t>
        </w:r>
        <w:r>
          <w:fldChar w:fldCharType="end"/>
        </w:r>
      </w:hyperlink>
    </w:p>
    <w:p>
      <w:pPr>
        <w:pStyle w:val="TOC2"/>
        <w:tabs>
          <w:tab w:val="right" w:leader="dot" w:pos="8306"/>
        </w:tabs>
      </w:pPr>
      <w:hyperlink w:anchor="_Toc19268" w:history="1">
        <w:r>
          <w:rPr>
            <w:rFonts w:ascii="仿宋" w:eastAsia="仿宋" w:hAnsi="仿宋" w:cs="仿宋" w:hint="eastAsia"/>
            <w:lang w:eastAsia="zh-CN"/>
          </w:rPr>
          <w:t>(三)、镁合金项目合同管理与法律事务</w:t>
        </w:r>
        <w:r>
          <w:tab/>
        </w:r>
        <w:r>
          <w:fldChar w:fldCharType="begin"/>
        </w:r>
        <w:r>
          <w:instrText xml:space="preserve"> PAGEREF _Toc19268 \h </w:instrText>
        </w:r>
        <w:r>
          <w:fldChar w:fldCharType="separate"/>
        </w:r>
        <w:r>
          <w:t>63</w:t>
        </w:r>
        <w:r>
          <w:fldChar w:fldCharType="end"/>
        </w:r>
      </w:hyperlink>
    </w:p>
    <w:p>
      <w:pPr>
        <w:pStyle w:val="TOC2"/>
        <w:tabs>
          <w:tab w:val="right" w:leader="dot" w:pos="8306"/>
        </w:tabs>
      </w:pPr>
      <w:hyperlink w:anchor="_Toc21434" w:history="1">
        <w:r>
          <w:rPr>
            <w:rFonts w:ascii="仿宋" w:eastAsia="仿宋" w:hAnsi="仿宋" w:cs="仿宋" w:hint="eastAsia"/>
            <w:lang w:eastAsia="zh-CN"/>
          </w:rPr>
          <w:t>(四)、镁合金项目知识产权保护策略</w:t>
        </w:r>
        <w:r>
          <w:tab/>
        </w:r>
        <w:r>
          <w:fldChar w:fldCharType="begin"/>
        </w:r>
        <w:r>
          <w:instrText xml:space="preserve"> PAGEREF _Toc21434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66"/>
      <w:r>
        <w:rPr>
          <w:rFonts w:ascii="仿宋" w:eastAsia="仿宋" w:hAnsi="仿宋" w:cs="仿宋" w:hint="eastAsia"/>
          <w:sz w:val="28"/>
          <w:lang w:eastAsia="zh-CN"/>
        </w:rPr>
        <w:t>一、镁合金项目建设单位说明</w:t>
      </w:r>
      <w:bookmarkEnd w:id="2"/>
    </w:p>
    <w:p>
      <w:pPr>
        <w:pStyle w:val="Heading2"/>
        <w:rPr>
          <w:rFonts w:ascii="仿宋" w:eastAsia="仿宋" w:hAnsi="仿宋" w:cs="仿宋" w:hint="eastAsia"/>
          <w:lang w:eastAsia="zh-CN"/>
        </w:rPr>
      </w:pPr>
      <w:bookmarkStart w:id="3" w:name="_Toc23099"/>
      <w:r>
        <w:rPr>
          <w:rFonts w:ascii="仿宋" w:eastAsia="仿宋" w:hAnsi="仿宋" w:cs="仿宋" w:hint="eastAsia"/>
          <w:lang w:eastAsia="zh-CN"/>
        </w:rPr>
        <w:t>(一)、镁合金项目承办单位基本情况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0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合金项目承办单位的XXXX，我们着眼于实现可持续的经济效益。通过技术创新和解决方案的提供，公司预计在镁合金项目执行期间将获得可观的收入增长。这一收入来源主要包括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同时，我们注重成本控制和效率提升，以确保镁合金项目的可持续盈利。透过精细的管理和资源优化，公司期望实现镁合金项目利润最大化。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合金项目实施进行全面的投资评估，包括镁合金项目启动阶段的资金投入和后续运营成本。通过对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镁合金项目实施过程中具备足够的资金流动性，公司将进行详尽的现金流分析。这包括资金需求的合理预测、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140"/>
      <w:r>
        <w:rPr>
          <w:rFonts w:ascii="仿宋" w:eastAsia="仿宋" w:hAnsi="仿宋" w:cs="仿宋" w:hint="eastAsia"/>
          <w:sz w:val="28"/>
          <w:lang w:eastAsia="zh-CN"/>
        </w:rPr>
        <w:t>二、镁合金项目文档管理</w:t>
      </w:r>
      <w:bookmarkEnd w:id="5"/>
    </w:p>
    <w:p>
      <w:pPr>
        <w:pStyle w:val="Heading2"/>
        <w:rPr>
          <w:rFonts w:ascii="仿宋" w:eastAsia="仿宋" w:hAnsi="仿宋" w:cs="仿宋" w:hint="eastAsia"/>
          <w:lang w:eastAsia="zh-CN"/>
        </w:rPr>
      </w:pPr>
      <w:bookmarkStart w:id="6" w:name="_Toc249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镁合金项目高度重视文档的质量和准确性，以支持镁合金项目的各项活动和决策。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文档的编制始于镁合金项目计划的初期，我们制定了详细的文档编制计划，明确了每个文档的内容、格式和编写责任人。在镁合金项目启动阶段，我们首先编制了镁合金项目章程，明确定义了镁合金项目的目标、范围、风险等关键要素。随后，镁合金项目团队根据计划陆续编制了需求文档、设计文档、测试文档等各类文档，确保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镁合金项目管理中的重要环节，旨在确保镁合金项目文档符合质量标准和镁合金项目需求。在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除了内部审查，我们还进行了外部审查，邀请镁合金项目相关利益方和专业领域的专家对文档进行独立审查。这有助于获取更全面、客观的反馈，确保镁合金项目文档不仅符合内部标准，也满足外部需求。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镁合金项目在文档编制与审查方面建立了严格的管理机制，通过规范的流程和多维度的审查，确保镁合金项目文档的质量、准确性和可靠性，为镁合金项目的顺利推进提供了有力支持。</w:t>
      </w:r>
    </w:p>
    <w:p>
      <w:pPr>
        <w:pStyle w:val="Heading2"/>
        <w:ind w:firstLine="560" w:firstLineChars="200"/>
        <w:rPr>
          <w:rFonts w:ascii="仿宋" w:eastAsia="仿宋" w:hAnsi="仿宋" w:cs="仿宋" w:hint="eastAsia"/>
          <w:sz w:val="28"/>
          <w:lang w:eastAsia="zh-CN"/>
        </w:rPr>
      </w:pPr>
      <w:bookmarkStart w:id="7" w:name="_Toc90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我们采用了精细的权限控制，确保只有授权人员可以访问敏感信息。这种安全措施保护了镁合金项目文档的机密性，防止了未经授权的信息泄露。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7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文档存档与归档是镁合金项目生命周期中一个至关重要的环节，直接关系到镁合金项目信息的长期保存和历史记录的完整性。在镁合金项目中，我们实施了一系列有效的文档存档与归档管理策略：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473"/>
      <w:r>
        <w:rPr>
          <w:rFonts w:ascii="仿宋" w:eastAsia="仿宋" w:hAnsi="仿宋" w:cs="仿宋" w:hint="eastAsia"/>
          <w:sz w:val="28"/>
          <w:lang w:eastAsia="zh-CN"/>
        </w:rPr>
        <w:t>三、镁合金项目危机管理</w:t>
      </w:r>
      <w:bookmarkEnd w:id="9"/>
    </w:p>
    <w:p>
      <w:pPr>
        <w:pStyle w:val="Heading2"/>
        <w:rPr>
          <w:rFonts w:ascii="仿宋" w:eastAsia="仿宋" w:hAnsi="仿宋" w:cs="仿宋" w:hint="eastAsia"/>
          <w:lang w:eastAsia="zh-CN"/>
        </w:rPr>
      </w:pPr>
      <w:bookmarkStart w:id="10" w:name="_Toc2863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项目危机管理中，危机预警与识别是确保镁合金项目稳健运行的核心步骤。通过建立全面的监测机制，镁合金项目团队旨在及时发现和理解潜在的风险和危机因素，以便采取及时的预防和应对措施，确保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首先，通过深入的风险评估，镁合金项目团队全面分析了整个镁合金项目和各个阶段可能存在的威胁。这包括准确评估每个潜在风险的发生概率和可能影响的程度，为后续危机预警提供了有力支持。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镁合金项目团队着重于明确定义镁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镁合金项目进展的持续监控，团队能够及时发现潜在问题并作出迅速反应。镁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在这一阶段，团队的专业素养和反应速度将发挥至关重要的作用，以确保潜在危机能够在初期得到有效的处理，最大程度地减轻负面影响。通过危机预警与识别，镁合金项目得以更有序、可控地推进。</w:t>
      </w:r>
    </w:p>
    <w:p>
      <w:pPr>
        <w:pStyle w:val="Heading2"/>
        <w:ind w:firstLine="560" w:firstLineChars="200"/>
        <w:rPr>
          <w:rFonts w:ascii="仿宋" w:eastAsia="仿宋" w:hAnsi="仿宋" w:cs="仿宋" w:hint="eastAsia"/>
          <w:sz w:val="28"/>
          <w:lang w:eastAsia="zh-CN"/>
        </w:rPr>
      </w:pPr>
      <w:bookmarkStart w:id="11" w:name="_Toc3209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在危机发生时，镁合金项目团队立即行动，成立了应急小组。该小组的任务是迅速制定并实施紧急应对措施，以最小化潜在损失。以下是采取的主要措施：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暂停镁合金项目进度：为遏制危机蔓延，镁合金项目暂时停止进行，以便全面评估当前状况。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资源重新分配：重新评估镁合金项目资源的分配，确保最大限度地减小损失。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实时沟通：与关键利益相关者建立实时沟通机制，向他们传递镁合金项目危机的实际状况，保障镁合金项目核心利益。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在紧急应对的同时，镁合金项目团队强调了团队协作和有效沟通的重要性。以下是团队协作的关键举措：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信息共享机制：建立了信息共享平台，确保团队成员能够及时获取镁合金项目危机的实时信息。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领导者沟通：镁合金项目领导者通过定期会议和即时沟通工具，指导团队应对危机，保持团队稳定运行。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随着危机得到初步控制，镁合金项目团队转向制定恢复计划，以确保镁合金项目能够从中迅速恢复。主要恢复计划包括：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修复受损的进度计划：重新评估镁合金项目进度，制定修复计划，确保镁合金项目尽快回归正常进程。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重新调整资源分配：优化资源分配，确保镁合金项目在有限资源下高效运转。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风险管理机制加强：对镁合金项目风险进行全面评估，制定更强化的风险管理策略，以预防未来可能的危机。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452"/>
      <w:r>
        <w:rPr>
          <w:rFonts w:ascii="仿宋" w:eastAsia="仿宋" w:hAnsi="仿宋" w:cs="仿宋" w:hint="eastAsia"/>
          <w:sz w:val="28"/>
          <w:lang w:eastAsia="zh-CN"/>
        </w:rPr>
        <w:t>四、镁合金项目绩效评估</w:t>
      </w:r>
      <w:bookmarkEnd w:id="12"/>
    </w:p>
    <w:p>
      <w:pPr>
        <w:pStyle w:val="Heading2"/>
        <w:rPr>
          <w:rFonts w:ascii="仿宋" w:eastAsia="仿宋" w:hAnsi="仿宋" w:cs="仿宋" w:hint="eastAsia"/>
          <w:lang w:eastAsia="zh-CN"/>
        </w:rPr>
      </w:pPr>
      <w:bookmarkStart w:id="13" w:name="_Toc2191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在镁合金项目中，我们设计了一套全面的绩效评估指标，以确保镁合金项目的可控和成功交付。这些指标跨足镁合金项目目标、成本、进度和质量等多个维度，为我们提供了全面洞察镁合金项目的健康状况。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目标达成率是我们关注的首要指标。我们设定了明确的目标，并通过定期监测和评估，迅速发现并应对潜在的目标偏差。这为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成本绩效是另一个核心关注点。通过实际成本与预算成本的对比分析，我们深入了解成本差异的原因，及时调整资源分配，保持镁合金项目在经济效益方面的合理水平。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项目进度作为关键的绩效指标之一，得到了精心的关注。我们制定了详细的镁合金项目进度计划，并设立了进度符合度指标，确保实际进度与计划进度保持一致。这使我们能够快速发现和解决潜在的进度问题，保持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镁合金项目绩效的不可或缺的一环。我们引入了一系列的质量标准和客户满意度指标，以确保镁合金项目交付的成果在质量上达到或超越预期水平。通过持续监测这些指标，我们努力提升镁合金项目整体质量水平，为镁合金项目的成功交付提供有力保障。通过这些科学且全面的绩效评估，我们能够更好地引导镁合金项目的持续改进，确保镁合金项目目标的顺利达成。</w:t>
      </w:r>
    </w:p>
    <w:p>
      <w:pPr>
        <w:pStyle w:val="Heading2"/>
        <w:ind w:firstLine="560" w:firstLineChars="200"/>
        <w:rPr>
          <w:rFonts w:ascii="仿宋" w:eastAsia="仿宋" w:hAnsi="仿宋" w:cs="仿宋" w:hint="eastAsia"/>
          <w:sz w:val="28"/>
          <w:lang w:eastAsia="zh-CN"/>
        </w:rPr>
      </w:pPr>
      <w:bookmarkStart w:id="14" w:name="_Toc1856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绩效评估是镁合金项目中的关键环节，为确保镁合金项目达到预期目标，我们采用了多层次、多维度的绩效评估方法。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镁合金项目的战略目标对齐，确保每个决策和行动都与镁合金项目整体目标保持一致。团队会定期召开战略对齐会议，审视当前工作与镁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镁合金项目进度、质量、成本和风险等方面。这些指标通过数据收集和分析，为镁合金项目管理团队提供了客观的评估依据。例如，我们通过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绩效评估不仅仅停留在镁合金项目内部，还考虑了镁合金项目对外部环境的影响。我们定期进行干系人满意度调查，以了解各利益相关方对镁合金项目的期望和满意度，并及时做出调整。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这种多层次、多角度的绩效评估方法，使得我们能够全面了解镁合金项目的运行状态，及时做出调整，确保镁合金项目在不断变化的环境中保持稳健前行。</w:t>
      </w:r>
    </w:p>
    <w:p>
      <w:pPr>
        <w:pStyle w:val="Heading2"/>
        <w:ind w:firstLine="560" w:firstLineChars="200"/>
        <w:rPr>
          <w:rFonts w:ascii="仿宋" w:eastAsia="仿宋" w:hAnsi="仿宋" w:cs="仿宋" w:hint="eastAsia"/>
          <w:sz w:val="28"/>
          <w:lang w:eastAsia="zh-CN"/>
        </w:rPr>
      </w:pPr>
      <w:bookmarkStart w:id="15" w:name="_Toc1218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为了确保镁合金项目的有效管理和不断优化，我们采用了精心设计的绩效评估周期。这个周期旨在实现灵活、实时和全面的评估，以适应镁合金项目执行中的各种挑战。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镁合金项目的不同需求，分为短期、中期和长期。短期评估关注每个迭代或工作周期，以及时发现和解决当前任务中的问题。中期评估涵盖几个迭代，深入了解整体镁合金项目的趋势和性能。长期评估则着眼于整个镁合金项目阶段，确保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镁合金项目管理工具和协作平台，团队成员能够随时更新和分享镁合金项目数据。这种实时性的反馈机制使我们能够及时察觉潜在问题，快速调整，保持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镁合金项目的决策制定密不可分。每个周期的镁合金项目回顾会议成为集体总结经验、识别问题深层次原因并找到创新解决方案的平台。这种定期的反思与调整机制使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433"/>
      <w:r>
        <w:rPr>
          <w:rFonts w:ascii="仿宋" w:eastAsia="仿宋" w:hAnsi="仿宋" w:cs="仿宋" w:hint="eastAsia"/>
          <w:sz w:val="28"/>
          <w:lang w:eastAsia="zh-CN"/>
        </w:rPr>
        <w:t>五、镁合金项目土建工程</w:t>
      </w:r>
      <w:bookmarkEnd w:id="16"/>
    </w:p>
    <w:p>
      <w:pPr>
        <w:pStyle w:val="Heading2"/>
        <w:rPr>
          <w:rFonts w:ascii="仿宋" w:eastAsia="仿宋" w:hAnsi="仿宋" w:cs="仿宋" w:hint="eastAsia"/>
          <w:lang w:eastAsia="zh-CN"/>
        </w:rPr>
      </w:pPr>
      <w:bookmarkStart w:id="17" w:name="_Toc400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在镁合金项目的建筑工程设计中，我们将秉承一系列重要的设计原则，以确保镁合金项目建筑在功能、美观、可持续性等方面达到最佳效果。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在建筑设计中，我们将综合考虑建设和运营成本。通过精细的经济效益分析，确保设计方案在高效利用资源的同时，对镁合金项目的长期盈利能力有积极的贡献。</w:t>
      </w:r>
    </w:p>
    <w:p>
      <w:pPr>
        <w:pStyle w:val="Heading2"/>
        <w:ind w:firstLine="560" w:firstLineChars="200"/>
        <w:rPr>
          <w:rFonts w:ascii="仿宋" w:eastAsia="仿宋" w:hAnsi="仿宋" w:cs="仿宋" w:hint="eastAsia"/>
          <w:sz w:val="28"/>
          <w:lang w:eastAsia="zh-CN"/>
        </w:rPr>
      </w:pPr>
      <w:bookmarkStart w:id="18" w:name="_Toc483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项目的土建工程设计中，我们将精准设定设计年限，结合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265"/>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875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本期工程镁合金项目预计总建筑面积XXX平方米，其中：计容建筑面积XXX平方米，计划建筑工程投资XX万元，占镁合金项目总投资的XX%。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https://d.book118.com/887025025061006052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20896"/>
    <w:rsid w:val="7E020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02502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2024-03-02T19:33:00Z</dcterms:created>
  <dcterms:modified xsi:type="dcterms:W3CDTF">2024-03-02T19:33:42Z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9DA0D6200AC247AD9D99BA0F21643A64_11</vt:lpwstr>
  </property>
  <property fmtid="{D5CDD505-2E9C-101B-9397-08002B2CF9AE}" pid="3" name="KSOProductBuildVer">
    <vt:lpwstr>2052-12.1.0.16388</vt:lpwstr>
  </property>
</Properties>
</file>