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5" w:history="1">
        <w:r>
          <w:rPr>
            <w:rFonts w:ascii="仿宋" w:eastAsia="仿宋" w:hAnsi="仿宋" w:cs="仿宋" w:hint="eastAsia"/>
            <w:lang w:eastAsia="zh-CN"/>
          </w:rPr>
          <w:t>概论</w:t>
        </w:r>
        <w:r>
          <w:tab/>
        </w:r>
        <w:r>
          <w:fldChar w:fldCharType="begin"/>
        </w:r>
        <w:r>
          <w:instrText xml:space="preserve"> PAGEREF _Toc21215 \h </w:instrText>
        </w:r>
        <w:r>
          <w:fldChar w:fldCharType="separate"/>
        </w:r>
        <w:r>
          <w:t>3</w:t>
        </w:r>
        <w:r>
          <w:fldChar w:fldCharType="end"/>
        </w:r>
      </w:hyperlink>
    </w:p>
    <w:p>
      <w:pPr>
        <w:pStyle w:val="TOC1"/>
        <w:tabs>
          <w:tab w:val="right" w:leader="dot" w:pos="8306"/>
        </w:tabs>
      </w:pPr>
      <w:hyperlink w:anchor="_Toc32747" w:history="1">
        <w:r>
          <w:rPr>
            <w:rFonts w:ascii="仿宋" w:eastAsia="仿宋" w:hAnsi="仿宋" w:cs="仿宋" w:hint="eastAsia"/>
            <w:lang w:eastAsia="zh-CN"/>
          </w:rPr>
          <w:t>一、经济影响分析</w:t>
        </w:r>
        <w:r>
          <w:tab/>
        </w:r>
        <w:r>
          <w:fldChar w:fldCharType="begin"/>
        </w:r>
        <w:r>
          <w:instrText xml:space="preserve"> PAGEREF _Toc32747 \h </w:instrText>
        </w:r>
        <w:r>
          <w:fldChar w:fldCharType="separate"/>
        </w:r>
        <w:r>
          <w:t>3</w:t>
        </w:r>
        <w:r>
          <w:fldChar w:fldCharType="end"/>
        </w:r>
      </w:hyperlink>
    </w:p>
    <w:p>
      <w:pPr>
        <w:pStyle w:val="TOC2"/>
        <w:tabs>
          <w:tab w:val="right" w:leader="dot" w:pos="8306"/>
        </w:tabs>
      </w:pPr>
      <w:hyperlink w:anchor="_Toc12464" w:history="1">
        <w:r>
          <w:rPr>
            <w:rFonts w:ascii="仿宋" w:eastAsia="仿宋" w:hAnsi="仿宋" w:cs="仿宋" w:hint="eastAsia"/>
            <w:lang w:eastAsia="zh-CN"/>
          </w:rPr>
          <w:t>(一)、经济费用效益或费用效果分析</w:t>
        </w:r>
        <w:r>
          <w:tab/>
        </w:r>
        <w:r>
          <w:fldChar w:fldCharType="begin"/>
        </w:r>
        <w:r>
          <w:instrText xml:space="preserve"> PAGEREF _Toc12464 \h </w:instrText>
        </w:r>
        <w:r>
          <w:fldChar w:fldCharType="separate"/>
        </w:r>
        <w:r>
          <w:t>3</w:t>
        </w:r>
        <w:r>
          <w:fldChar w:fldCharType="end"/>
        </w:r>
      </w:hyperlink>
    </w:p>
    <w:p>
      <w:pPr>
        <w:pStyle w:val="TOC2"/>
        <w:tabs>
          <w:tab w:val="right" w:leader="dot" w:pos="8306"/>
        </w:tabs>
      </w:pPr>
      <w:hyperlink w:anchor="_Toc29909" w:history="1">
        <w:r>
          <w:rPr>
            <w:rFonts w:ascii="仿宋" w:eastAsia="仿宋" w:hAnsi="仿宋" w:cs="仿宋" w:hint="eastAsia"/>
            <w:lang w:eastAsia="zh-CN"/>
          </w:rPr>
          <w:t>(二)、行业影响分析</w:t>
        </w:r>
        <w:r>
          <w:tab/>
        </w:r>
        <w:r>
          <w:fldChar w:fldCharType="begin"/>
        </w:r>
        <w:r>
          <w:instrText xml:space="preserve"> PAGEREF _Toc29909 \h </w:instrText>
        </w:r>
        <w:r>
          <w:fldChar w:fldCharType="separate"/>
        </w:r>
        <w:r>
          <w:t>5</w:t>
        </w:r>
        <w:r>
          <w:fldChar w:fldCharType="end"/>
        </w:r>
      </w:hyperlink>
    </w:p>
    <w:p>
      <w:pPr>
        <w:pStyle w:val="TOC2"/>
        <w:tabs>
          <w:tab w:val="right" w:leader="dot" w:pos="8306"/>
        </w:tabs>
      </w:pPr>
      <w:hyperlink w:anchor="_Toc27261" w:history="1">
        <w:r>
          <w:rPr>
            <w:rFonts w:ascii="仿宋" w:eastAsia="仿宋" w:hAnsi="仿宋" w:cs="仿宋" w:hint="eastAsia"/>
            <w:lang w:eastAsia="zh-CN"/>
          </w:rPr>
          <w:t>(三)、区域经济影响分析</w:t>
        </w:r>
        <w:r>
          <w:tab/>
        </w:r>
        <w:r>
          <w:fldChar w:fldCharType="begin"/>
        </w:r>
        <w:r>
          <w:instrText xml:space="preserve"> PAGEREF _Toc27261 \h </w:instrText>
        </w:r>
        <w:r>
          <w:fldChar w:fldCharType="separate"/>
        </w:r>
        <w:r>
          <w:t>7</w:t>
        </w:r>
        <w:r>
          <w:fldChar w:fldCharType="end"/>
        </w:r>
      </w:hyperlink>
    </w:p>
    <w:p>
      <w:pPr>
        <w:pStyle w:val="TOC2"/>
        <w:tabs>
          <w:tab w:val="right" w:leader="dot" w:pos="8306"/>
        </w:tabs>
      </w:pPr>
      <w:hyperlink w:anchor="_Toc13037" w:history="1">
        <w:r>
          <w:rPr>
            <w:rFonts w:ascii="仿宋" w:eastAsia="仿宋" w:hAnsi="仿宋" w:cs="仿宋" w:hint="eastAsia"/>
            <w:lang w:eastAsia="zh-CN"/>
          </w:rPr>
          <w:t>(四)、宏观经济影响分析</w:t>
        </w:r>
        <w:r>
          <w:tab/>
        </w:r>
        <w:r>
          <w:fldChar w:fldCharType="begin"/>
        </w:r>
        <w:r>
          <w:instrText xml:space="preserve"> PAGEREF _Toc13037 \h </w:instrText>
        </w:r>
        <w:r>
          <w:fldChar w:fldCharType="separate"/>
        </w:r>
        <w:r>
          <w:t>8</w:t>
        </w:r>
        <w:r>
          <w:fldChar w:fldCharType="end"/>
        </w:r>
      </w:hyperlink>
    </w:p>
    <w:p>
      <w:pPr>
        <w:pStyle w:val="TOC1"/>
        <w:tabs>
          <w:tab w:val="right" w:leader="dot" w:pos="8306"/>
        </w:tabs>
      </w:pPr>
      <w:hyperlink w:anchor="_Toc20055" w:history="1">
        <w:r>
          <w:rPr>
            <w:rFonts w:ascii="仿宋" w:eastAsia="仿宋" w:hAnsi="仿宋" w:cs="仿宋" w:hint="eastAsia"/>
            <w:lang w:eastAsia="zh-CN"/>
          </w:rPr>
          <w:t>二、财务管理与成本控制</w:t>
        </w:r>
        <w:r>
          <w:tab/>
        </w:r>
        <w:r>
          <w:fldChar w:fldCharType="begin"/>
        </w:r>
        <w:r>
          <w:instrText xml:space="preserve"> PAGEREF _Toc20055 \h </w:instrText>
        </w:r>
        <w:r>
          <w:fldChar w:fldCharType="separate"/>
        </w:r>
        <w:r>
          <w:t>9</w:t>
        </w:r>
        <w:r>
          <w:fldChar w:fldCharType="end"/>
        </w:r>
      </w:hyperlink>
    </w:p>
    <w:p>
      <w:pPr>
        <w:pStyle w:val="TOC2"/>
        <w:tabs>
          <w:tab w:val="right" w:leader="dot" w:pos="8306"/>
        </w:tabs>
      </w:pPr>
      <w:hyperlink w:anchor="_Toc2845" w:history="1">
        <w:r>
          <w:rPr>
            <w:rFonts w:ascii="仿宋" w:eastAsia="仿宋" w:hAnsi="仿宋" w:cs="仿宋" w:hint="eastAsia"/>
            <w:lang w:eastAsia="zh-CN"/>
          </w:rPr>
          <w:t>(一)、财务管理体系建设</w:t>
        </w:r>
        <w:r>
          <w:tab/>
        </w:r>
        <w:r>
          <w:fldChar w:fldCharType="begin"/>
        </w:r>
        <w:r>
          <w:instrText xml:space="preserve"> PAGEREF _Toc2845 \h </w:instrText>
        </w:r>
        <w:r>
          <w:fldChar w:fldCharType="separate"/>
        </w:r>
        <w:r>
          <w:t>9</w:t>
        </w:r>
        <w:r>
          <w:fldChar w:fldCharType="end"/>
        </w:r>
      </w:hyperlink>
    </w:p>
    <w:p>
      <w:pPr>
        <w:pStyle w:val="TOC2"/>
        <w:tabs>
          <w:tab w:val="right" w:leader="dot" w:pos="8306"/>
        </w:tabs>
      </w:pPr>
      <w:hyperlink w:anchor="_Toc8241" w:history="1">
        <w:r>
          <w:rPr>
            <w:rFonts w:ascii="仿宋" w:eastAsia="仿宋" w:hAnsi="仿宋" w:cs="仿宋" w:hint="eastAsia"/>
            <w:lang w:eastAsia="zh-CN"/>
          </w:rPr>
          <w:t>(二)、成本控制措施</w:t>
        </w:r>
        <w:r>
          <w:tab/>
        </w:r>
        <w:r>
          <w:fldChar w:fldCharType="begin"/>
        </w:r>
        <w:r>
          <w:instrText xml:space="preserve"> PAGEREF _Toc8241 \h </w:instrText>
        </w:r>
        <w:r>
          <w:fldChar w:fldCharType="separate"/>
        </w:r>
        <w:r>
          <w:t>11</w:t>
        </w:r>
        <w:r>
          <w:fldChar w:fldCharType="end"/>
        </w:r>
      </w:hyperlink>
    </w:p>
    <w:p>
      <w:pPr>
        <w:pStyle w:val="TOC1"/>
        <w:tabs>
          <w:tab w:val="right" w:leader="dot" w:pos="8306"/>
        </w:tabs>
      </w:pPr>
      <w:hyperlink w:anchor="_Toc21874" w:history="1">
        <w:r>
          <w:rPr>
            <w:rFonts w:ascii="仿宋" w:eastAsia="仿宋" w:hAnsi="仿宋" w:cs="仿宋" w:hint="eastAsia"/>
            <w:lang w:eastAsia="zh-CN"/>
          </w:rPr>
          <w:t>三、资源开发及综合利用分析</w:t>
        </w:r>
        <w:r>
          <w:tab/>
        </w:r>
        <w:r>
          <w:fldChar w:fldCharType="begin"/>
        </w:r>
        <w:r>
          <w:instrText xml:space="preserve"> PAGEREF _Toc21874 \h </w:instrText>
        </w:r>
        <w:r>
          <w:fldChar w:fldCharType="separate"/>
        </w:r>
        <w:r>
          <w:t>12</w:t>
        </w:r>
        <w:r>
          <w:fldChar w:fldCharType="end"/>
        </w:r>
      </w:hyperlink>
    </w:p>
    <w:p>
      <w:pPr>
        <w:pStyle w:val="TOC2"/>
        <w:tabs>
          <w:tab w:val="right" w:leader="dot" w:pos="8306"/>
        </w:tabs>
      </w:pPr>
      <w:hyperlink w:anchor="_Toc5155" w:history="1">
        <w:r>
          <w:rPr>
            <w:rFonts w:ascii="仿宋" w:eastAsia="仿宋" w:hAnsi="仿宋" w:cs="仿宋" w:hint="eastAsia"/>
            <w:lang w:eastAsia="zh-CN"/>
          </w:rPr>
          <w:t>(一)、资源开发方案</w:t>
        </w:r>
        <w:r>
          <w:tab/>
        </w:r>
        <w:r>
          <w:fldChar w:fldCharType="begin"/>
        </w:r>
        <w:r>
          <w:instrText xml:space="preserve"> PAGEREF _Toc5155 \h </w:instrText>
        </w:r>
        <w:r>
          <w:fldChar w:fldCharType="separate"/>
        </w:r>
        <w:r>
          <w:t>12</w:t>
        </w:r>
        <w:r>
          <w:fldChar w:fldCharType="end"/>
        </w:r>
      </w:hyperlink>
    </w:p>
    <w:p>
      <w:pPr>
        <w:pStyle w:val="TOC2"/>
        <w:tabs>
          <w:tab w:val="right" w:leader="dot" w:pos="8306"/>
        </w:tabs>
      </w:pPr>
      <w:hyperlink w:anchor="_Toc18658" w:history="1">
        <w:r>
          <w:rPr>
            <w:rFonts w:ascii="仿宋" w:eastAsia="仿宋" w:hAnsi="仿宋" w:cs="仿宋" w:hint="eastAsia"/>
            <w:lang w:eastAsia="zh-CN"/>
          </w:rPr>
          <w:t>(二)、资源利用方案</w:t>
        </w:r>
        <w:r>
          <w:tab/>
        </w:r>
        <w:r>
          <w:fldChar w:fldCharType="begin"/>
        </w:r>
        <w:r>
          <w:instrText xml:space="preserve"> PAGEREF _Toc18658 \h </w:instrText>
        </w:r>
        <w:r>
          <w:fldChar w:fldCharType="separate"/>
        </w:r>
        <w:r>
          <w:t>13</w:t>
        </w:r>
        <w:r>
          <w:fldChar w:fldCharType="end"/>
        </w:r>
      </w:hyperlink>
    </w:p>
    <w:p>
      <w:pPr>
        <w:pStyle w:val="TOC2"/>
        <w:tabs>
          <w:tab w:val="right" w:leader="dot" w:pos="8306"/>
        </w:tabs>
      </w:pPr>
      <w:hyperlink w:anchor="_Toc29604" w:history="1">
        <w:r>
          <w:rPr>
            <w:rFonts w:ascii="仿宋" w:eastAsia="仿宋" w:hAnsi="仿宋" w:cs="仿宋" w:hint="eastAsia"/>
            <w:lang w:eastAsia="zh-CN"/>
          </w:rPr>
          <w:t>(三)、资源节约措施</w:t>
        </w:r>
        <w:r>
          <w:tab/>
        </w:r>
        <w:r>
          <w:fldChar w:fldCharType="begin"/>
        </w:r>
        <w:r>
          <w:instrText xml:space="preserve"> PAGEREF _Toc29604 \h </w:instrText>
        </w:r>
        <w:r>
          <w:fldChar w:fldCharType="separate"/>
        </w:r>
        <w:r>
          <w:t>14</w:t>
        </w:r>
        <w:r>
          <w:fldChar w:fldCharType="end"/>
        </w:r>
      </w:hyperlink>
    </w:p>
    <w:p>
      <w:pPr>
        <w:pStyle w:val="TOC1"/>
        <w:tabs>
          <w:tab w:val="right" w:leader="dot" w:pos="8306"/>
        </w:tabs>
      </w:pPr>
      <w:hyperlink w:anchor="_Toc1549" w:history="1">
        <w:r>
          <w:rPr>
            <w:rFonts w:ascii="仿宋" w:eastAsia="仿宋" w:hAnsi="仿宋" w:cs="仿宋" w:hint="eastAsia"/>
            <w:lang w:eastAsia="zh-CN"/>
          </w:rPr>
          <w:t>四、社会影响分析</w:t>
        </w:r>
        <w:r>
          <w:tab/>
        </w:r>
        <w:r>
          <w:fldChar w:fldCharType="begin"/>
        </w:r>
        <w:r>
          <w:instrText xml:space="preserve"> PAGEREF _Toc1549 \h </w:instrText>
        </w:r>
        <w:r>
          <w:fldChar w:fldCharType="separate"/>
        </w:r>
        <w:r>
          <w:t>15</w:t>
        </w:r>
        <w:r>
          <w:fldChar w:fldCharType="end"/>
        </w:r>
      </w:hyperlink>
    </w:p>
    <w:p>
      <w:pPr>
        <w:pStyle w:val="TOC2"/>
        <w:tabs>
          <w:tab w:val="right" w:leader="dot" w:pos="8306"/>
        </w:tabs>
      </w:pPr>
      <w:hyperlink w:anchor="_Toc3503" w:history="1">
        <w:r>
          <w:rPr>
            <w:rFonts w:ascii="仿宋" w:eastAsia="仿宋" w:hAnsi="仿宋" w:cs="仿宋" w:hint="eastAsia"/>
            <w:lang w:eastAsia="zh-CN"/>
          </w:rPr>
          <w:t>(一)、社会影响效果分析</w:t>
        </w:r>
        <w:r>
          <w:tab/>
        </w:r>
        <w:r>
          <w:fldChar w:fldCharType="begin"/>
        </w:r>
        <w:r>
          <w:instrText xml:space="preserve"> PAGEREF _Toc3503 \h </w:instrText>
        </w:r>
        <w:r>
          <w:fldChar w:fldCharType="separate"/>
        </w:r>
        <w:r>
          <w:t>15</w:t>
        </w:r>
        <w:r>
          <w:fldChar w:fldCharType="end"/>
        </w:r>
      </w:hyperlink>
    </w:p>
    <w:p>
      <w:pPr>
        <w:pStyle w:val="TOC2"/>
        <w:tabs>
          <w:tab w:val="right" w:leader="dot" w:pos="8306"/>
        </w:tabs>
      </w:pPr>
      <w:hyperlink w:anchor="_Toc5475" w:history="1">
        <w:r>
          <w:rPr>
            <w:rFonts w:ascii="仿宋" w:eastAsia="仿宋" w:hAnsi="仿宋" w:cs="仿宋" w:hint="eastAsia"/>
            <w:lang w:eastAsia="zh-CN"/>
          </w:rPr>
          <w:t>(二)、社会适应性分析</w:t>
        </w:r>
        <w:r>
          <w:tab/>
        </w:r>
        <w:r>
          <w:fldChar w:fldCharType="begin"/>
        </w:r>
        <w:r>
          <w:instrText xml:space="preserve"> PAGEREF _Toc5475 \h </w:instrText>
        </w:r>
        <w:r>
          <w:fldChar w:fldCharType="separate"/>
        </w:r>
        <w:r>
          <w:t>18</w:t>
        </w:r>
        <w:r>
          <w:fldChar w:fldCharType="end"/>
        </w:r>
      </w:hyperlink>
    </w:p>
    <w:p>
      <w:pPr>
        <w:pStyle w:val="TOC2"/>
        <w:tabs>
          <w:tab w:val="right" w:leader="dot" w:pos="8306"/>
        </w:tabs>
      </w:pPr>
      <w:hyperlink w:anchor="_Toc20717" w:history="1">
        <w:r>
          <w:rPr>
            <w:rFonts w:ascii="仿宋" w:eastAsia="仿宋" w:hAnsi="仿宋" w:cs="仿宋" w:hint="eastAsia"/>
            <w:lang w:eastAsia="zh-CN"/>
          </w:rPr>
          <w:t>(三)、社会风险及对策分析</w:t>
        </w:r>
        <w:r>
          <w:tab/>
        </w:r>
        <w:r>
          <w:fldChar w:fldCharType="begin"/>
        </w:r>
        <w:r>
          <w:instrText xml:space="preserve"> PAGEREF _Toc20717 \h </w:instrText>
        </w:r>
        <w:r>
          <w:fldChar w:fldCharType="separate"/>
        </w:r>
        <w:r>
          <w:t>19</w:t>
        </w:r>
        <w:r>
          <w:fldChar w:fldCharType="end"/>
        </w:r>
      </w:hyperlink>
    </w:p>
    <w:p>
      <w:pPr>
        <w:pStyle w:val="TOC1"/>
        <w:tabs>
          <w:tab w:val="right" w:leader="dot" w:pos="8306"/>
        </w:tabs>
      </w:pPr>
      <w:hyperlink w:anchor="_Toc23310" w:history="1">
        <w:r>
          <w:rPr>
            <w:rFonts w:ascii="仿宋" w:eastAsia="仿宋" w:hAnsi="仿宋" w:cs="仿宋" w:hint="eastAsia"/>
            <w:lang w:eastAsia="zh-CN"/>
          </w:rPr>
          <w:t>五、压敏热熔胶项目概论</w:t>
        </w:r>
        <w:r>
          <w:tab/>
        </w:r>
        <w:r>
          <w:fldChar w:fldCharType="begin"/>
        </w:r>
        <w:r>
          <w:instrText xml:space="preserve"> PAGEREF _Toc23310 \h </w:instrText>
        </w:r>
        <w:r>
          <w:fldChar w:fldCharType="separate"/>
        </w:r>
        <w:r>
          <w:t>23</w:t>
        </w:r>
        <w:r>
          <w:fldChar w:fldCharType="end"/>
        </w:r>
      </w:hyperlink>
    </w:p>
    <w:p>
      <w:pPr>
        <w:pStyle w:val="TOC2"/>
        <w:tabs>
          <w:tab w:val="right" w:leader="dot" w:pos="8306"/>
        </w:tabs>
      </w:pPr>
      <w:hyperlink w:anchor="_Toc10333" w:history="1">
        <w:r>
          <w:rPr>
            <w:rFonts w:ascii="仿宋" w:eastAsia="仿宋" w:hAnsi="仿宋" w:cs="仿宋" w:hint="eastAsia"/>
            <w:lang w:eastAsia="zh-CN"/>
          </w:rPr>
          <w:t>(一)、项目申报单位概况</w:t>
        </w:r>
        <w:r>
          <w:tab/>
        </w:r>
        <w:r>
          <w:fldChar w:fldCharType="begin"/>
        </w:r>
        <w:r>
          <w:instrText xml:space="preserve"> PAGEREF _Toc10333 \h </w:instrText>
        </w:r>
        <w:r>
          <w:fldChar w:fldCharType="separate"/>
        </w:r>
        <w:r>
          <w:t>23</w:t>
        </w:r>
        <w:r>
          <w:fldChar w:fldCharType="end"/>
        </w:r>
      </w:hyperlink>
    </w:p>
    <w:p>
      <w:pPr>
        <w:pStyle w:val="TOC2"/>
        <w:tabs>
          <w:tab w:val="right" w:leader="dot" w:pos="8306"/>
        </w:tabs>
      </w:pPr>
      <w:hyperlink w:anchor="_Toc22414" w:history="1">
        <w:r>
          <w:rPr>
            <w:rFonts w:ascii="仿宋" w:eastAsia="仿宋" w:hAnsi="仿宋" w:cs="仿宋" w:hint="eastAsia"/>
            <w:lang w:eastAsia="zh-CN"/>
          </w:rPr>
          <w:t>(二)、项目概况</w:t>
        </w:r>
        <w:r>
          <w:tab/>
        </w:r>
        <w:r>
          <w:fldChar w:fldCharType="begin"/>
        </w:r>
        <w:r>
          <w:instrText xml:space="preserve"> PAGEREF _Toc22414 \h </w:instrText>
        </w:r>
        <w:r>
          <w:fldChar w:fldCharType="separate"/>
        </w:r>
        <w:r>
          <w:t>24</w:t>
        </w:r>
        <w:r>
          <w:fldChar w:fldCharType="end"/>
        </w:r>
      </w:hyperlink>
    </w:p>
    <w:p>
      <w:pPr>
        <w:pStyle w:val="TOC1"/>
        <w:tabs>
          <w:tab w:val="right" w:leader="dot" w:pos="8306"/>
        </w:tabs>
      </w:pPr>
      <w:hyperlink w:anchor="_Toc13840" w:history="1">
        <w:r>
          <w:rPr>
            <w:rFonts w:ascii="仿宋" w:eastAsia="仿宋" w:hAnsi="仿宋" w:cs="仿宋" w:hint="eastAsia"/>
            <w:lang w:eastAsia="zh-CN"/>
          </w:rPr>
          <w:t>六、发展规划、产业政策和行业准入分析</w:t>
        </w:r>
        <w:r>
          <w:tab/>
        </w:r>
        <w:r>
          <w:fldChar w:fldCharType="begin"/>
        </w:r>
        <w:r>
          <w:instrText xml:space="preserve"> PAGEREF _Toc13840 \h </w:instrText>
        </w:r>
        <w:r>
          <w:fldChar w:fldCharType="separate"/>
        </w:r>
        <w:r>
          <w:t>27</w:t>
        </w:r>
        <w:r>
          <w:fldChar w:fldCharType="end"/>
        </w:r>
      </w:hyperlink>
    </w:p>
    <w:p>
      <w:pPr>
        <w:pStyle w:val="TOC2"/>
        <w:tabs>
          <w:tab w:val="right" w:leader="dot" w:pos="8306"/>
        </w:tabs>
      </w:pPr>
      <w:hyperlink w:anchor="_Toc502" w:history="1">
        <w:r>
          <w:rPr>
            <w:rFonts w:ascii="仿宋" w:eastAsia="仿宋" w:hAnsi="仿宋" w:cs="仿宋" w:hint="eastAsia"/>
            <w:lang w:eastAsia="zh-CN"/>
          </w:rPr>
          <w:t>(一)、发展规划分析</w:t>
        </w:r>
        <w:r>
          <w:tab/>
        </w:r>
        <w:r>
          <w:fldChar w:fldCharType="begin"/>
        </w:r>
        <w:r>
          <w:instrText xml:space="preserve"> PAGEREF _Toc502 \h </w:instrText>
        </w:r>
        <w:r>
          <w:fldChar w:fldCharType="separate"/>
        </w:r>
        <w:r>
          <w:t>27</w:t>
        </w:r>
        <w:r>
          <w:fldChar w:fldCharType="end"/>
        </w:r>
      </w:hyperlink>
    </w:p>
    <w:p>
      <w:pPr>
        <w:pStyle w:val="TOC2"/>
        <w:tabs>
          <w:tab w:val="right" w:leader="dot" w:pos="8306"/>
        </w:tabs>
      </w:pPr>
      <w:hyperlink w:anchor="_Toc9461" w:history="1">
        <w:r>
          <w:rPr>
            <w:rFonts w:ascii="仿宋" w:eastAsia="仿宋" w:hAnsi="仿宋" w:cs="仿宋" w:hint="eastAsia"/>
            <w:lang w:eastAsia="zh-CN"/>
          </w:rPr>
          <w:t>(二)、产业政策分析</w:t>
        </w:r>
        <w:r>
          <w:tab/>
        </w:r>
        <w:r>
          <w:fldChar w:fldCharType="begin"/>
        </w:r>
        <w:r>
          <w:instrText xml:space="preserve"> PAGEREF _Toc9461 \h </w:instrText>
        </w:r>
        <w:r>
          <w:fldChar w:fldCharType="separate"/>
        </w:r>
        <w:r>
          <w:t>28</w:t>
        </w:r>
        <w:r>
          <w:fldChar w:fldCharType="end"/>
        </w:r>
      </w:hyperlink>
    </w:p>
    <w:p>
      <w:pPr>
        <w:pStyle w:val="TOC2"/>
        <w:tabs>
          <w:tab w:val="right" w:leader="dot" w:pos="8306"/>
        </w:tabs>
      </w:pPr>
      <w:hyperlink w:anchor="_Toc12567" w:history="1">
        <w:r>
          <w:rPr>
            <w:rFonts w:ascii="仿宋" w:eastAsia="仿宋" w:hAnsi="仿宋" w:cs="仿宋" w:hint="eastAsia"/>
            <w:lang w:eastAsia="zh-CN"/>
          </w:rPr>
          <w:t>(三)、行业准入分析</w:t>
        </w:r>
        <w:r>
          <w:tab/>
        </w:r>
        <w:r>
          <w:fldChar w:fldCharType="begin"/>
        </w:r>
        <w:r>
          <w:instrText xml:space="preserve"> PAGEREF _Toc12567 \h </w:instrText>
        </w:r>
        <w:r>
          <w:fldChar w:fldCharType="separate"/>
        </w:r>
        <w:r>
          <w:t>30</w:t>
        </w:r>
        <w:r>
          <w:fldChar w:fldCharType="end"/>
        </w:r>
      </w:hyperlink>
    </w:p>
    <w:p>
      <w:pPr>
        <w:pStyle w:val="TOC1"/>
        <w:tabs>
          <w:tab w:val="right" w:leader="dot" w:pos="8306"/>
        </w:tabs>
      </w:pPr>
      <w:hyperlink w:anchor="_Toc20932" w:history="1">
        <w:r>
          <w:rPr>
            <w:rFonts w:ascii="仿宋" w:eastAsia="仿宋" w:hAnsi="仿宋" w:cs="仿宋" w:hint="eastAsia"/>
            <w:lang w:eastAsia="zh-CN"/>
          </w:rPr>
          <w:t>七、环境保护与绿色发展</w:t>
        </w:r>
        <w:r>
          <w:tab/>
        </w:r>
        <w:r>
          <w:fldChar w:fldCharType="begin"/>
        </w:r>
        <w:r>
          <w:instrText xml:space="preserve"> PAGEREF _Toc20932 \h </w:instrText>
        </w:r>
        <w:r>
          <w:fldChar w:fldCharType="separate"/>
        </w:r>
        <w:r>
          <w:t>31</w:t>
        </w:r>
        <w:r>
          <w:fldChar w:fldCharType="end"/>
        </w:r>
      </w:hyperlink>
    </w:p>
    <w:p>
      <w:pPr>
        <w:pStyle w:val="TOC2"/>
        <w:tabs>
          <w:tab w:val="right" w:leader="dot" w:pos="8306"/>
        </w:tabs>
      </w:pPr>
      <w:hyperlink w:anchor="_Toc29486" w:history="1">
        <w:r>
          <w:rPr>
            <w:rFonts w:ascii="仿宋" w:eastAsia="仿宋" w:hAnsi="仿宋" w:cs="仿宋" w:hint="eastAsia"/>
            <w:lang w:eastAsia="zh-CN"/>
          </w:rPr>
          <w:t>(一)、环境保护措施</w:t>
        </w:r>
        <w:r>
          <w:tab/>
        </w:r>
        <w:r>
          <w:fldChar w:fldCharType="begin"/>
        </w:r>
        <w:r>
          <w:instrText xml:space="preserve"> PAGEREF _Toc29486 \h </w:instrText>
        </w:r>
        <w:r>
          <w:fldChar w:fldCharType="separate"/>
        </w:r>
        <w:r>
          <w:t>31</w:t>
        </w:r>
        <w:r>
          <w:fldChar w:fldCharType="end"/>
        </w:r>
      </w:hyperlink>
    </w:p>
    <w:p>
      <w:pPr>
        <w:pStyle w:val="TOC2"/>
        <w:tabs>
          <w:tab w:val="right" w:leader="dot" w:pos="8306"/>
        </w:tabs>
      </w:pPr>
      <w:hyperlink w:anchor="_Toc19598" w:history="1">
        <w:r>
          <w:rPr>
            <w:rFonts w:ascii="仿宋" w:eastAsia="仿宋" w:hAnsi="仿宋" w:cs="仿宋" w:hint="eastAsia"/>
            <w:lang w:eastAsia="zh-CN"/>
          </w:rPr>
          <w:t>(二)、绿色发展与可持续发展策略</w:t>
        </w:r>
        <w:r>
          <w:tab/>
        </w:r>
        <w:r>
          <w:fldChar w:fldCharType="begin"/>
        </w:r>
        <w:r>
          <w:instrText xml:space="preserve"> PAGEREF _Toc19598 \h </w:instrText>
        </w:r>
        <w:r>
          <w:fldChar w:fldCharType="separate"/>
        </w:r>
        <w:r>
          <w:t>33</w:t>
        </w:r>
        <w:r>
          <w:fldChar w:fldCharType="end"/>
        </w:r>
      </w:hyperlink>
    </w:p>
    <w:p>
      <w:pPr>
        <w:pStyle w:val="TOC1"/>
        <w:tabs>
          <w:tab w:val="right" w:leader="dot" w:pos="8306"/>
        </w:tabs>
      </w:pPr>
      <w:hyperlink w:anchor="_Toc28616" w:history="1">
        <w:r>
          <w:rPr>
            <w:rFonts w:ascii="仿宋" w:eastAsia="仿宋" w:hAnsi="仿宋" w:cs="仿宋" w:hint="eastAsia"/>
            <w:lang w:eastAsia="zh-CN"/>
          </w:rPr>
          <w:t>八、客户关系管理与市场拓展</w:t>
        </w:r>
        <w:r>
          <w:tab/>
        </w:r>
        <w:r>
          <w:fldChar w:fldCharType="begin"/>
        </w:r>
        <w:r>
          <w:instrText xml:space="preserve"> PAGEREF _Toc28616 \h </w:instrText>
        </w:r>
        <w:r>
          <w:fldChar w:fldCharType="separate"/>
        </w:r>
        <w:r>
          <w:t>34</w:t>
        </w:r>
        <w:r>
          <w:fldChar w:fldCharType="end"/>
        </w:r>
      </w:hyperlink>
    </w:p>
    <w:p>
      <w:pPr>
        <w:pStyle w:val="TOC2"/>
        <w:tabs>
          <w:tab w:val="right" w:leader="dot" w:pos="8306"/>
        </w:tabs>
      </w:pPr>
      <w:hyperlink w:anchor="_Toc32634" w:history="1">
        <w:r>
          <w:rPr>
            <w:rFonts w:ascii="仿宋" w:eastAsia="仿宋" w:hAnsi="仿宋" w:cs="仿宋" w:hint="eastAsia"/>
            <w:lang w:eastAsia="zh-CN"/>
          </w:rPr>
          <w:t>(一)、客户关系管理策略</w:t>
        </w:r>
        <w:r>
          <w:tab/>
        </w:r>
        <w:r>
          <w:fldChar w:fldCharType="begin"/>
        </w:r>
        <w:r>
          <w:instrText xml:space="preserve"> PAGEREF _Toc32634 \h </w:instrText>
        </w:r>
        <w:r>
          <w:fldChar w:fldCharType="separate"/>
        </w:r>
        <w:r>
          <w:t>34</w:t>
        </w:r>
        <w:r>
          <w:fldChar w:fldCharType="end"/>
        </w:r>
      </w:hyperlink>
    </w:p>
    <w:p>
      <w:pPr>
        <w:pStyle w:val="TOC2"/>
        <w:tabs>
          <w:tab w:val="right" w:leader="dot" w:pos="8306"/>
        </w:tabs>
      </w:pPr>
      <w:hyperlink w:anchor="_Toc3576" w:history="1">
        <w:r>
          <w:rPr>
            <w:rFonts w:ascii="仿宋" w:eastAsia="仿宋" w:hAnsi="仿宋" w:cs="仿宋" w:hint="eastAsia"/>
            <w:lang w:eastAsia="zh-CN"/>
          </w:rPr>
          <w:t>(二)、市场拓展方案</w:t>
        </w:r>
        <w:r>
          <w:tab/>
        </w:r>
        <w:r>
          <w:fldChar w:fldCharType="begin"/>
        </w:r>
        <w:r>
          <w:instrText xml:space="preserve"> PAGEREF _Toc3576 \h </w:instrText>
        </w:r>
        <w:r>
          <w:fldChar w:fldCharType="separate"/>
        </w:r>
        <w:r>
          <w:t>36</w:t>
        </w:r>
        <w:r>
          <w:fldChar w:fldCharType="end"/>
        </w:r>
      </w:hyperlink>
    </w:p>
    <w:p>
      <w:pPr>
        <w:pStyle w:val="TOC1"/>
        <w:tabs>
          <w:tab w:val="right" w:leader="dot" w:pos="8306"/>
        </w:tabs>
      </w:pPr>
      <w:hyperlink w:anchor="_Toc27826" w:history="1">
        <w:r>
          <w:rPr>
            <w:rFonts w:ascii="仿宋" w:eastAsia="仿宋" w:hAnsi="仿宋" w:cs="仿宋" w:hint="eastAsia"/>
            <w:lang w:eastAsia="zh-CN"/>
          </w:rPr>
          <w:t>九、项目变更管理</w:t>
        </w:r>
        <w:r>
          <w:tab/>
        </w:r>
        <w:r>
          <w:fldChar w:fldCharType="begin"/>
        </w:r>
        <w:r>
          <w:instrText xml:space="preserve"> PAGEREF _Toc27826 \h </w:instrText>
        </w:r>
        <w:r>
          <w:fldChar w:fldCharType="separate"/>
        </w:r>
        <w:r>
          <w:t>37</w:t>
        </w:r>
        <w:r>
          <w:fldChar w:fldCharType="end"/>
        </w:r>
      </w:hyperlink>
    </w:p>
    <w:p>
      <w:pPr>
        <w:pStyle w:val="TOC2"/>
        <w:tabs>
          <w:tab w:val="right" w:leader="dot" w:pos="8306"/>
        </w:tabs>
      </w:pPr>
      <w:hyperlink w:anchor="_Toc10520" w:history="1">
        <w:r>
          <w:rPr>
            <w:rFonts w:ascii="仿宋" w:eastAsia="仿宋" w:hAnsi="仿宋" w:cs="仿宋" w:hint="eastAsia"/>
            <w:lang w:eastAsia="zh-CN"/>
          </w:rPr>
          <w:t>(一)、变更控制流程</w:t>
        </w:r>
        <w:r>
          <w:tab/>
        </w:r>
        <w:r>
          <w:fldChar w:fldCharType="begin"/>
        </w:r>
        <w:r>
          <w:instrText xml:space="preserve"> PAGEREF _Toc10520 \h </w:instrText>
        </w:r>
        <w:r>
          <w:fldChar w:fldCharType="separate"/>
        </w:r>
        <w:r>
          <w:t>37</w:t>
        </w:r>
        <w:r>
          <w:fldChar w:fldCharType="end"/>
        </w:r>
      </w:hyperlink>
    </w:p>
    <w:p>
      <w:pPr>
        <w:pStyle w:val="TOC2"/>
        <w:tabs>
          <w:tab w:val="right" w:leader="dot" w:pos="8306"/>
        </w:tabs>
      </w:pPr>
      <w:hyperlink w:anchor="_Toc17562" w:history="1">
        <w:r>
          <w:rPr>
            <w:rFonts w:ascii="仿宋" w:eastAsia="仿宋" w:hAnsi="仿宋" w:cs="仿宋" w:hint="eastAsia"/>
            <w:lang w:eastAsia="zh-CN"/>
          </w:rPr>
          <w:t>(二)、影响评估与处理</w:t>
        </w:r>
        <w:r>
          <w:tab/>
        </w:r>
        <w:r>
          <w:fldChar w:fldCharType="begin"/>
        </w:r>
        <w:r>
          <w:instrText xml:space="preserve"> PAGEREF _Toc17562 \h </w:instrText>
        </w:r>
        <w:r>
          <w:fldChar w:fldCharType="separate"/>
        </w:r>
        <w:r>
          <w:t>37</w:t>
        </w:r>
        <w:r>
          <w:fldChar w:fldCharType="end"/>
        </w:r>
      </w:hyperlink>
    </w:p>
    <w:p>
      <w:pPr>
        <w:pStyle w:val="TOC2"/>
        <w:tabs>
          <w:tab w:val="right" w:leader="dot" w:pos="8306"/>
        </w:tabs>
      </w:pPr>
      <w:hyperlink w:anchor="_Toc12453" w:history="1">
        <w:r>
          <w:rPr>
            <w:rFonts w:ascii="仿宋" w:eastAsia="仿宋" w:hAnsi="仿宋" w:cs="仿宋" w:hint="eastAsia"/>
            <w:lang w:eastAsia="zh-CN"/>
          </w:rPr>
          <w:t>(三)、变更记录与追踪</w:t>
        </w:r>
        <w:r>
          <w:tab/>
        </w:r>
        <w:r>
          <w:fldChar w:fldCharType="begin"/>
        </w:r>
        <w:r>
          <w:instrText xml:space="preserve"> PAGEREF _Toc12453 \h </w:instrText>
        </w:r>
        <w:r>
          <w:fldChar w:fldCharType="separate"/>
        </w:r>
        <w:r>
          <w:t>39</w:t>
        </w:r>
        <w:r>
          <w:fldChar w:fldCharType="end"/>
        </w:r>
      </w:hyperlink>
    </w:p>
    <w:p>
      <w:pPr>
        <w:pStyle w:val="TOC2"/>
        <w:tabs>
          <w:tab w:val="right" w:leader="dot" w:pos="8306"/>
        </w:tabs>
      </w:pPr>
      <w:hyperlink w:anchor="_Toc24253" w:history="1">
        <w:r>
          <w:rPr>
            <w:rFonts w:ascii="仿宋" w:eastAsia="仿宋" w:hAnsi="仿宋" w:cs="仿宋" w:hint="eastAsia"/>
            <w:lang w:eastAsia="zh-CN"/>
          </w:rPr>
          <w:t>(四)、变更管理策略</w:t>
        </w:r>
        <w:r>
          <w:tab/>
        </w:r>
        <w:r>
          <w:fldChar w:fldCharType="begin"/>
        </w:r>
        <w:r>
          <w:instrText xml:space="preserve"> PAGEREF _Toc24253 \h </w:instrText>
        </w:r>
        <w:r>
          <w:fldChar w:fldCharType="separate"/>
        </w:r>
        <w:r>
          <w:t>41</w:t>
        </w:r>
        <w:r>
          <w:fldChar w:fldCharType="end"/>
        </w:r>
      </w:hyperlink>
    </w:p>
    <w:p>
      <w:pPr>
        <w:pStyle w:val="TOC1"/>
        <w:tabs>
          <w:tab w:val="right" w:leader="dot" w:pos="8306"/>
        </w:tabs>
      </w:pPr>
      <w:hyperlink w:anchor="_Toc13310" w:history="1">
        <w:r>
          <w:rPr>
            <w:rFonts w:ascii="仿宋" w:eastAsia="仿宋" w:hAnsi="仿宋" w:cs="仿宋" w:hint="eastAsia"/>
            <w:lang w:eastAsia="zh-CN"/>
          </w:rPr>
          <w:t>十、土地利用与规划方案</w:t>
        </w:r>
        <w:r>
          <w:tab/>
        </w:r>
        <w:r>
          <w:fldChar w:fldCharType="begin"/>
        </w:r>
        <w:r>
          <w:instrText xml:space="preserve"> PAGEREF _Toc13310 \h </w:instrText>
        </w:r>
        <w:r>
          <w:fldChar w:fldCharType="separate"/>
        </w:r>
        <w:r>
          <w:t>42</w:t>
        </w:r>
        <w:r>
          <w:fldChar w:fldCharType="end"/>
        </w:r>
      </w:hyperlink>
    </w:p>
    <w:p>
      <w:pPr>
        <w:pStyle w:val="TOC2"/>
        <w:tabs>
          <w:tab w:val="right" w:leader="dot" w:pos="8306"/>
        </w:tabs>
      </w:pPr>
      <w:hyperlink w:anchor="_Toc13072" w:history="1">
        <w:r>
          <w:rPr>
            <w:rFonts w:ascii="仿宋" w:eastAsia="仿宋" w:hAnsi="仿宋" w:cs="仿宋" w:hint="eastAsia"/>
            <w:lang w:eastAsia="zh-CN"/>
          </w:rPr>
          <w:t>(一)、项目用地情况分析</w:t>
        </w:r>
        <w:r>
          <w:tab/>
        </w:r>
        <w:r>
          <w:fldChar w:fldCharType="begin"/>
        </w:r>
        <w:r>
          <w:instrText xml:space="preserve"> PAGEREF _Toc13072 \h </w:instrText>
        </w:r>
        <w:r>
          <w:fldChar w:fldCharType="separate"/>
        </w:r>
        <w:r>
          <w:t>42</w:t>
        </w:r>
        <w:r>
          <w:fldChar w:fldCharType="end"/>
        </w:r>
      </w:hyperlink>
    </w:p>
    <w:p>
      <w:pPr>
        <w:pStyle w:val="TOC2"/>
        <w:tabs>
          <w:tab w:val="right" w:leader="dot" w:pos="8306"/>
        </w:tabs>
      </w:pPr>
      <w:hyperlink w:anchor="_Toc8457" w:history="1">
        <w:r>
          <w:rPr>
            <w:rFonts w:ascii="仿宋" w:eastAsia="仿宋" w:hAnsi="仿宋" w:cs="仿宋" w:hint="eastAsia"/>
            <w:lang w:eastAsia="zh-CN"/>
          </w:rPr>
          <w:t>(二)、土地利用规划方案</w:t>
        </w:r>
        <w:r>
          <w:tab/>
        </w:r>
        <w:r>
          <w:fldChar w:fldCharType="begin"/>
        </w:r>
        <w:r>
          <w:instrText xml:space="preserve"> PAGEREF _Toc8457 \h </w:instrText>
        </w:r>
        <w:r>
          <w:fldChar w:fldCharType="separate"/>
        </w:r>
        <w:r>
          <w:t>43</w:t>
        </w:r>
        <w:r>
          <w:fldChar w:fldCharType="end"/>
        </w:r>
      </w:hyperlink>
    </w:p>
    <w:p>
      <w:pPr>
        <w:pStyle w:val="TOC1"/>
        <w:tabs>
          <w:tab w:val="right" w:leader="dot" w:pos="8306"/>
        </w:tabs>
      </w:pPr>
      <w:hyperlink w:anchor="_Toc7814" w:history="1">
        <w:r>
          <w:rPr>
            <w:rFonts w:ascii="仿宋" w:eastAsia="仿宋" w:hAnsi="仿宋" w:cs="仿宋" w:hint="eastAsia"/>
            <w:lang w:eastAsia="zh-CN"/>
          </w:rPr>
          <w:t>十一、资金管理与财务规划</w:t>
        </w:r>
        <w:r>
          <w:tab/>
        </w:r>
        <w:r>
          <w:fldChar w:fldCharType="begin"/>
        </w:r>
        <w:r>
          <w:instrText xml:space="preserve"> PAGEREF _Toc7814 \h </w:instrText>
        </w:r>
        <w:r>
          <w:fldChar w:fldCharType="separate"/>
        </w:r>
        <w:r>
          <w:t>45</w:t>
        </w:r>
        <w:r>
          <w:fldChar w:fldCharType="end"/>
        </w:r>
      </w:hyperlink>
    </w:p>
    <w:p>
      <w:pPr>
        <w:pStyle w:val="TOC2"/>
        <w:tabs>
          <w:tab w:val="right" w:leader="dot" w:pos="8306"/>
        </w:tabs>
      </w:pPr>
      <w:hyperlink w:anchor="_Toc29959" w:history="1">
        <w:r>
          <w:rPr>
            <w:rFonts w:ascii="仿宋" w:eastAsia="仿宋" w:hAnsi="仿宋" w:cs="仿宋" w:hint="eastAsia"/>
            <w:lang w:eastAsia="zh-CN"/>
          </w:rPr>
          <w:t>(一)、项目资金来源与筹措</w:t>
        </w:r>
        <w:r>
          <w:tab/>
        </w:r>
        <w:r>
          <w:fldChar w:fldCharType="begin"/>
        </w:r>
        <w:r>
          <w:instrText xml:space="preserve"> PAGEREF _Toc29959 \h </w:instrText>
        </w:r>
        <w:r>
          <w:fldChar w:fldCharType="separate"/>
        </w:r>
        <w:r>
          <w:t>45</w:t>
        </w:r>
        <w:r>
          <w:fldChar w:fldCharType="end"/>
        </w:r>
      </w:hyperlink>
    </w:p>
    <w:p>
      <w:pPr>
        <w:pStyle w:val="TOC2"/>
        <w:tabs>
          <w:tab w:val="right" w:leader="dot" w:pos="8306"/>
        </w:tabs>
      </w:pPr>
      <w:hyperlink w:anchor="_Toc21767" w:history="1">
        <w:r>
          <w:rPr>
            <w:rFonts w:ascii="仿宋" w:eastAsia="仿宋" w:hAnsi="仿宋" w:cs="仿宋" w:hint="eastAsia"/>
            <w:lang w:eastAsia="zh-CN"/>
          </w:rPr>
          <w:t>(二)、资金使用与监管</w:t>
        </w:r>
        <w:r>
          <w:tab/>
        </w:r>
        <w:r>
          <w:fldChar w:fldCharType="begin"/>
        </w:r>
        <w:r>
          <w:instrText xml:space="preserve"> PAGEREF _Toc21767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8" w:history="1">
        <w:r>
          <w:rPr>
            <w:rFonts w:ascii="仿宋" w:eastAsia="仿宋" w:hAnsi="仿宋" w:cs="仿宋" w:hint="eastAsia"/>
            <w:lang w:eastAsia="zh-CN"/>
          </w:rPr>
          <w:t>(三)、财务规划与预测</w:t>
        </w:r>
        <w:r>
          <w:tab/>
        </w:r>
        <w:r>
          <w:fldChar w:fldCharType="begin"/>
        </w:r>
        <w:r>
          <w:instrText xml:space="preserve"> PAGEREF _Toc22828 \h </w:instrText>
        </w:r>
        <w:r>
          <w:fldChar w:fldCharType="separate"/>
        </w:r>
        <w:r>
          <w:t>47</w:t>
        </w:r>
        <w:r>
          <w:fldChar w:fldCharType="end"/>
        </w:r>
      </w:hyperlink>
    </w:p>
    <w:p>
      <w:pPr>
        <w:pStyle w:val="TOC1"/>
        <w:tabs>
          <w:tab w:val="right" w:leader="dot" w:pos="8306"/>
        </w:tabs>
      </w:pPr>
      <w:hyperlink w:anchor="_Toc13377" w:history="1">
        <w:r>
          <w:rPr>
            <w:rFonts w:ascii="仿宋" w:eastAsia="仿宋" w:hAnsi="仿宋" w:cs="仿宋" w:hint="eastAsia"/>
            <w:lang w:eastAsia="zh-CN"/>
          </w:rPr>
          <w:t>十二、项目进度计划</w:t>
        </w:r>
        <w:r>
          <w:tab/>
        </w:r>
        <w:r>
          <w:fldChar w:fldCharType="begin"/>
        </w:r>
        <w:r>
          <w:instrText xml:space="preserve"> PAGEREF _Toc13377 \h </w:instrText>
        </w:r>
        <w:r>
          <w:fldChar w:fldCharType="separate"/>
        </w:r>
        <w:r>
          <w:t>48</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(一)、建设周期</w:t>
        </w:r>
        <w:r>
          <w:tab/>
        </w:r>
        <w:r>
          <w:fldChar w:fldCharType="begin"/>
        </w:r>
        <w:r>
          <w:instrText xml:space="preserve"> PAGEREF _Toc12455 \h </w:instrText>
        </w:r>
        <w:r>
          <w:fldChar w:fldCharType="separate"/>
        </w:r>
        <w:r>
          <w:t>48</w:t>
        </w:r>
        <w:r>
          <w:fldChar w:fldCharType="end"/>
        </w:r>
      </w:hyperlink>
    </w:p>
    <w:p>
      <w:pPr>
        <w:pStyle w:val="TOC2"/>
        <w:tabs>
          <w:tab w:val="right" w:leader="dot" w:pos="8306"/>
        </w:tabs>
      </w:pPr>
      <w:hyperlink w:anchor="_Toc1524" w:history="1">
        <w:r>
          <w:rPr>
            <w:rFonts w:ascii="仿宋" w:eastAsia="仿宋" w:hAnsi="仿宋" w:cs="仿宋" w:hint="eastAsia"/>
            <w:lang w:eastAsia="zh-CN"/>
          </w:rPr>
          <w:t>(二)、建设进度</w:t>
        </w:r>
        <w:r>
          <w:tab/>
        </w:r>
        <w:r>
          <w:fldChar w:fldCharType="begin"/>
        </w:r>
        <w:r>
          <w:instrText xml:space="preserve"> PAGEREF _Toc1524 \h </w:instrText>
        </w:r>
        <w:r>
          <w:fldChar w:fldCharType="separate"/>
        </w:r>
        <w:r>
          <w:t>48</w:t>
        </w:r>
        <w:r>
          <w:fldChar w:fldCharType="end"/>
        </w:r>
      </w:hyperlink>
    </w:p>
    <w:p>
      <w:pPr>
        <w:pStyle w:val="TOC2"/>
        <w:tabs>
          <w:tab w:val="right" w:leader="dot" w:pos="8306"/>
        </w:tabs>
      </w:pPr>
      <w:hyperlink w:anchor="_Toc3138" w:history="1">
        <w:r>
          <w:rPr>
            <w:rFonts w:ascii="仿宋" w:eastAsia="仿宋" w:hAnsi="仿宋" w:cs="仿宋" w:hint="eastAsia"/>
            <w:lang w:eastAsia="zh-CN"/>
          </w:rPr>
          <w:t>(三)、进度安排注意事项</w:t>
        </w:r>
        <w:r>
          <w:tab/>
        </w:r>
        <w:r>
          <w:fldChar w:fldCharType="begin"/>
        </w:r>
        <w:r>
          <w:instrText xml:space="preserve"> PAGEREF _Toc3138 \h </w:instrText>
        </w:r>
        <w:r>
          <w:fldChar w:fldCharType="separate"/>
        </w:r>
        <w:r>
          <w:t>50</w:t>
        </w:r>
        <w:r>
          <w:fldChar w:fldCharType="end"/>
        </w:r>
      </w:hyperlink>
    </w:p>
    <w:p>
      <w:pPr>
        <w:pStyle w:val="TOC2"/>
        <w:tabs>
          <w:tab w:val="right" w:leader="dot" w:pos="8306"/>
        </w:tabs>
      </w:pPr>
      <w:hyperlink w:anchor="_Toc30116" w:history="1">
        <w:r>
          <w:rPr>
            <w:rFonts w:ascii="仿宋" w:eastAsia="仿宋" w:hAnsi="仿宋" w:cs="仿宋" w:hint="eastAsia"/>
            <w:lang w:eastAsia="zh-CN"/>
          </w:rPr>
          <w:t>(四)、人力资源配置</w:t>
        </w:r>
        <w:r>
          <w:tab/>
        </w:r>
        <w:r>
          <w:fldChar w:fldCharType="begin"/>
        </w:r>
        <w:r>
          <w:instrText xml:space="preserve"> PAGEREF _Toc30116 \h </w:instrText>
        </w:r>
        <w:r>
          <w:fldChar w:fldCharType="separate"/>
        </w:r>
        <w:r>
          <w:t>51</w:t>
        </w:r>
        <w:r>
          <w:fldChar w:fldCharType="end"/>
        </w:r>
      </w:hyperlink>
    </w:p>
    <w:p>
      <w:pPr>
        <w:pStyle w:val="TOC2"/>
        <w:tabs>
          <w:tab w:val="right" w:leader="dot" w:pos="8306"/>
        </w:tabs>
      </w:pPr>
      <w:hyperlink w:anchor="_Toc22476" w:history="1">
        <w:r>
          <w:rPr>
            <w:rFonts w:ascii="仿宋" w:eastAsia="仿宋" w:hAnsi="仿宋" w:cs="仿宋" w:hint="eastAsia"/>
            <w:lang w:eastAsia="zh-CN"/>
          </w:rPr>
          <w:t>(五)、员工培训</w:t>
        </w:r>
        <w:r>
          <w:tab/>
        </w:r>
        <w:r>
          <w:fldChar w:fldCharType="begin"/>
        </w:r>
        <w:r>
          <w:instrText xml:space="preserve"> PAGEREF _Toc22476 \h </w:instrText>
        </w:r>
        <w:r>
          <w:fldChar w:fldCharType="separate"/>
        </w:r>
        <w:r>
          <w:t>53</w:t>
        </w:r>
        <w:r>
          <w:fldChar w:fldCharType="end"/>
        </w:r>
      </w:hyperlink>
    </w:p>
    <w:p>
      <w:pPr>
        <w:pStyle w:val="TOC2"/>
        <w:tabs>
          <w:tab w:val="right" w:leader="dot" w:pos="8306"/>
        </w:tabs>
      </w:pPr>
      <w:hyperlink w:anchor="_Toc23767" w:history="1">
        <w:r>
          <w:rPr>
            <w:rFonts w:ascii="仿宋" w:eastAsia="仿宋" w:hAnsi="仿宋" w:cs="仿宋" w:hint="eastAsia"/>
            <w:lang w:eastAsia="zh-CN"/>
          </w:rPr>
          <w:t>(六)、项目实施保障</w:t>
        </w:r>
        <w:r>
          <w:tab/>
        </w:r>
        <w:r>
          <w:fldChar w:fldCharType="begin"/>
        </w:r>
        <w:r>
          <w:instrText xml:space="preserve"> PAGEREF _Toc23767 \h </w:instrText>
        </w:r>
        <w:r>
          <w:fldChar w:fldCharType="separate"/>
        </w:r>
        <w:r>
          <w:t>54</w:t>
        </w:r>
        <w:r>
          <w:fldChar w:fldCharType="end"/>
        </w:r>
      </w:hyperlink>
    </w:p>
    <w:p>
      <w:pPr>
        <w:pStyle w:val="TOC2"/>
        <w:tabs>
          <w:tab w:val="right" w:leader="dot" w:pos="8306"/>
        </w:tabs>
      </w:pPr>
      <w:hyperlink w:anchor="_Toc30685" w:history="1">
        <w:r>
          <w:rPr>
            <w:rFonts w:ascii="仿宋" w:eastAsia="仿宋" w:hAnsi="仿宋" w:cs="仿宋" w:hint="eastAsia"/>
            <w:lang w:eastAsia="zh-CN"/>
          </w:rPr>
          <w:t>(七)、安全规范管理</w:t>
        </w:r>
        <w:r>
          <w:tab/>
        </w:r>
        <w:r>
          <w:fldChar w:fldCharType="begin"/>
        </w:r>
        <w:r>
          <w:instrText xml:space="preserve"> PAGEREF _Toc30685 \h </w:instrText>
        </w:r>
        <w:r>
          <w:fldChar w:fldCharType="separate"/>
        </w:r>
        <w:r>
          <w:t>55</w:t>
        </w:r>
        <w:r>
          <w:fldChar w:fldCharType="end"/>
        </w:r>
      </w:hyperlink>
    </w:p>
    <w:p>
      <w:pPr>
        <w:pStyle w:val="TOC1"/>
        <w:tabs>
          <w:tab w:val="right" w:leader="dot" w:pos="8306"/>
        </w:tabs>
      </w:pPr>
      <w:hyperlink w:anchor="_Toc25161" w:history="1">
        <w:r>
          <w:rPr>
            <w:rFonts w:ascii="仿宋" w:eastAsia="仿宋" w:hAnsi="仿宋" w:cs="仿宋" w:hint="eastAsia"/>
            <w:lang w:eastAsia="zh-CN"/>
          </w:rPr>
          <w:t>十三、创新驱动与持续发展</w:t>
        </w:r>
        <w:r>
          <w:tab/>
        </w:r>
        <w:r>
          <w:fldChar w:fldCharType="begin"/>
        </w:r>
        <w:r>
          <w:instrText xml:space="preserve"> PAGEREF _Toc25161 \h </w:instrText>
        </w:r>
        <w:r>
          <w:fldChar w:fldCharType="separate"/>
        </w:r>
        <w:r>
          <w:t>56</w:t>
        </w:r>
        <w:r>
          <w:fldChar w:fldCharType="end"/>
        </w:r>
      </w:hyperlink>
    </w:p>
    <w:p>
      <w:pPr>
        <w:pStyle w:val="TOC2"/>
        <w:tabs>
          <w:tab w:val="right" w:leader="dot" w:pos="8306"/>
        </w:tabs>
      </w:pPr>
      <w:hyperlink w:anchor="_Toc697" w:history="1">
        <w:r>
          <w:rPr>
            <w:rFonts w:ascii="仿宋" w:eastAsia="仿宋" w:hAnsi="仿宋" w:cs="仿宋" w:hint="eastAsia"/>
            <w:lang w:eastAsia="zh-CN"/>
          </w:rPr>
          <w:t>(一)、创新驱动战略实施</w:t>
        </w:r>
        <w:r>
          <w:tab/>
        </w:r>
        <w:r>
          <w:fldChar w:fldCharType="begin"/>
        </w:r>
        <w:r>
          <w:instrText xml:space="preserve"> PAGEREF _Toc697 \h </w:instrText>
        </w:r>
        <w:r>
          <w:fldChar w:fldCharType="separate"/>
        </w:r>
        <w:r>
          <w:t>56</w:t>
        </w:r>
        <w:r>
          <w:fldChar w:fldCharType="end"/>
        </w:r>
      </w:hyperlink>
    </w:p>
    <w:p>
      <w:pPr>
        <w:pStyle w:val="TOC2"/>
        <w:tabs>
          <w:tab w:val="right" w:leader="dot" w:pos="8306"/>
        </w:tabs>
      </w:pPr>
      <w:hyperlink w:anchor="_Toc3006" w:history="1">
        <w:r>
          <w:rPr>
            <w:rFonts w:ascii="仿宋" w:eastAsia="仿宋" w:hAnsi="仿宋" w:cs="仿宋" w:hint="eastAsia"/>
            <w:lang w:eastAsia="zh-CN"/>
          </w:rPr>
          <w:t>(二)、持续发展路径探索</w:t>
        </w:r>
        <w:r>
          <w:tab/>
        </w:r>
        <w:r>
          <w:fldChar w:fldCharType="begin"/>
        </w:r>
        <w:r>
          <w:instrText xml:space="preserve"> PAGEREF _Toc3006 \h </w:instrText>
        </w:r>
        <w:r>
          <w:fldChar w:fldCharType="separate"/>
        </w:r>
        <w:r>
          <w:t>58</w:t>
        </w:r>
        <w:r>
          <w:fldChar w:fldCharType="end"/>
        </w:r>
      </w:hyperlink>
    </w:p>
    <w:p>
      <w:pPr>
        <w:pStyle w:val="TOC1"/>
        <w:tabs>
          <w:tab w:val="right" w:leader="dot" w:pos="8306"/>
        </w:tabs>
      </w:pPr>
      <w:hyperlink w:anchor="_Toc21858" w:history="1">
        <w:r>
          <w:rPr>
            <w:rFonts w:ascii="仿宋" w:eastAsia="仿宋" w:hAnsi="仿宋" w:cs="仿宋" w:hint="eastAsia"/>
            <w:lang w:eastAsia="zh-CN"/>
          </w:rPr>
          <w:t>十四、成果转化与推广应用</w:t>
        </w:r>
        <w:r>
          <w:tab/>
        </w:r>
        <w:r>
          <w:fldChar w:fldCharType="begin"/>
        </w:r>
        <w:r>
          <w:instrText xml:space="preserve"> PAGEREF _Toc21858 \h </w:instrText>
        </w:r>
        <w:r>
          <w:fldChar w:fldCharType="separate"/>
        </w:r>
        <w:r>
          <w:t>62</w:t>
        </w:r>
        <w:r>
          <w:fldChar w:fldCharType="end"/>
        </w:r>
      </w:hyperlink>
    </w:p>
    <w:p>
      <w:pPr>
        <w:pStyle w:val="TOC2"/>
        <w:tabs>
          <w:tab w:val="right" w:leader="dot" w:pos="8306"/>
        </w:tabs>
      </w:pPr>
      <w:hyperlink w:anchor="_Toc8020" w:history="1">
        <w:r>
          <w:rPr>
            <w:rFonts w:ascii="仿宋" w:eastAsia="仿宋" w:hAnsi="仿宋" w:cs="仿宋" w:hint="eastAsia"/>
            <w:lang w:eastAsia="zh-CN"/>
          </w:rPr>
          <w:t>(一)、成果转化策略制定</w:t>
        </w:r>
        <w:r>
          <w:tab/>
        </w:r>
        <w:r>
          <w:fldChar w:fldCharType="begin"/>
        </w:r>
        <w:r>
          <w:instrText xml:space="preserve"> PAGEREF _Toc8020 \h </w:instrText>
        </w:r>
        <w:r>
          <w:fldChar w:fldCharType="separate"/>
        </w:r>
        <w:r>
          <w:t>62</w:t>
        </w:r>
        <w:r>
          <w:fldChar w:fldCharType="end"/>
        </w:r>
      </w:hyperlink>
    </w:p>
    <w:p>
      <w:pPr>
        <w:pStyle w:val="TOC2"/>
        <w:tabs>
          <w:tab w:val="right" w:leader="dot" w:pos="8306"/>
        </w:tabs>
      </w:pPr>
      <w:hyperlink w:anchor="_Toc3602" w:history="1">
        <w:r>
          <w:rPr>
            <w:rFonts w:ascii="仿宋" w:eastAsia="仿宋" w:hAnsi="仿宋" w:cs="仿宋" w:hint="eastAsia"/>
            <w:lang w:eastAsia="zh-CN"/>
          </w:rPr>
          <w:t>(二)、成果推广应用方案</w:t>
        </w:r>
        <w:r>
          <w:tab/>
        </w:r>
        <w:r>
          <w:fldChar w:fldCharType="begin"/>
        </w:r>
        <w:r>
          <w:instrText xml:space="preserve"> PAGEREF _Toc3602 \h </w:instrText>
        </w:r>
        <w:r>
          <w:fldChar w:fldCharType="separate"/>
        </w:r>
        <w:r>
          <w:t>63</w:t>
        </w:r>
        <w:r>
          <w:fldChar w:fldCharType="end"/>
        </w:r>
      </w:hyperlink>
    </w:p>
    <w:p>
      <w:pPr>
        <w:pStyle w:val="TOC1"/>
        <w:tabs>
          <w:tab w:val="right" w:leader="dot" w:pos="8306"/>
        </w:tabs>
      </w:pPr>
      <w:hyperlink w:anchor="_Toc22666" w:history="1">
        <w:r>
          <w:rPr>
            <w:rFonts w:ascii="仿宋" w:eastAsia="仿宋" w:hAnsi="仿宋" w:cs="仿宋" w:hint="eastAsia"/>
            <w:lang w:eastAsia="zh-CN"/>
          </w:rPr>
          <w:t>十五、人力资源管理与开发</w:t>
        </w:r>
        <w:r>
          <w:tab/>
        </w:r>
        <w:r>
          <w:fldChar w:fldCharType="begin"/>
        </w:r>
        <w:r>
          <w:instrText xml:space="preserve"> PAGEREF _Toc22666 \h </w:instrText>
        </w:r>
        <w:r>
          <w:fldChar w:fldCharType="separate"/>
        </w:r>
        <w:r>
          <w:t>65</w:t>
        </w:r>
        <w:r>
          <w:fldChar w:fldCharType="end"/>
        </w:r>
      </w:hyperlink>
    </w:p>
    <w:p>
      <w:pPr>
        <w:pStyle w:val="TOC2"/>
        <w:tabs>
          <w:tab w:val="right" w:leader="dot" w:pos="8306"/>
        </w:tabs>
      </w:pPr>
      <w:hyperlink w:anchor="_Toc32697" w:history="1">
        <w:r>
          <w:rPr>
            <w:rFonts w:ascii="仿宋" w:eastAsia="仿宋" w:hAnsi="仿宋" w:cs="仿宋" w:hint="eastAsia"/>
            <w:lang w:eastAsia="zh-CN"/>
          </w:rPr>
          <w:t>(一)、人力资源规划</w:t>
        </w:r>
        <w:r>
          <w:tab/>
        </w:r>
        <w:r>
          <w:fldChar w:fldCharType="begin"/>
        </w:r>
        <w:r>
          <w:instrText xml:space="preserve"> PAGEREF _Toc32697 \h </w:instrText>
        </w:r>
        <w:r>
          <w:fldChar w:fldCharType="separate"/>
        </w:r>
        <w:r>
          <w:t>65</w:t>
        </w:r>
        <w:r>
          <w:fldChar w:fldCharType="end"/>
        </w:r>
      </w:hyperlink>
    </w:p>
    <w:p>
      <w:pPr>
        <w:pStyle w:val="TOC2"/>
        <w:tabs>
          <w:tab w:val="right" w:leader="dot" w:pos="8306"/>
        </w:tabs>
      </w:pPr>
      <w:hyperlink w:anchor="_Toc22101" w:history="1">
        <w:r>
          <w:rPr>
            <w:rFonts w:ascii="仿宋" w:eastAsia="仿宋" w:hAnsi="仿宋" w:cs="仿宋" w:hint="eastAsia"/>
            <w:lang w:eastAsia="zh-CN"/>
          </w:rPr>
          <w:t>(二)、人力资源开发与培训</w:t>
        </w:r>
        <w:r>
          <w:tab/>
        </w:r>
        <w:r>
          <w:fldChar w:fldCharType="begin"/>
        </w:r>
        <w:r>
          <w:instrText xml:space="preserve"> PAGEREF _Toc22101 \h </w:instrText>
        </w:r>
        <w:r>
          <w:fldChar w:fldCharType="separate"/>
        </w:r>
        <w:r>
          <w:t>66</w:t>
        </w:r>
        <w:r>
          <w:fldChar w:fldCharType="end"/>
        </w:r>
      </w:hyperlink>
    </w:p>
    <w:p>
      <w:pPr>
        <w:pStyle w:val="TOC1"/>
        <w:tabs>
          <w:tab w:val="right" w:leader="dot" w:pos="8306"/>
        </w:tabs>
      </w:pPr>
      <w:hyperlink w:anchor="_Toc3635" w:history="1">
        <w:r>
          <w:rPr>
            <w:rFonts w:ascii="仿宋" w:eastAsia="仿宋" w:hAnsi="仿宋" w:cs="仿宋" w:hint="eastAsia"/>
            <w:lang w:eastAsia="zh-CN"/>
          </w:rPr>
          <w:t>十六、产业协同与集群发展</w:t>
        </w:r>
        <w:r>
          <w:tab/>
        </w:r>
        <w:r>
          <w:fldChar w:fldCharType="begin"/>
        </w:r>
        <w:r>
          <w:instrText xml:space="preserve"> PAGEREF _Toc3635 \h </w:instrText>
        </w:r>
        <w:r>
          <w:fldChar w:fldCharType="separate"/>
        </w:r>
        <w:r>
          <w:t>69</w:t>
        </w:r>
        <w:r>
          <w:fldChar w:fldCharType="end"/>
        </w:r>
      </w:hyperlink>
    </w:p>
    <w:p>
      <w:pPr>
        <w:pStyle w:val="TOC2"/>
        <w:tabs>
          <w:tab w:val="right" w:leader="dot" w:pos="8306"/>
        </w:tabs>
      </w:pPr>
      <w:hyperlink w:anchor="_Toc4853" w:history="1">
        <w:r>
          <w:rPr>
            <w:rFonts w:ascii="仿宋" w:eastAsia="仿宋" w:hAnsi="仿宋" w:cs="仿宋" w:hint="eastAsia"/>
            <w:lang w:eastAsia="zh-CN"/>
          </w:rPr>
          <w:t>(一)、产业协同机制建设</w:t>
        </w:r>
        <w:r>
          <w:tab/>
        </w:r>
        <w:r>
          <w:fldChar w:fldCharType="begin"/>
        </w:r>
        <w:r>
          <w:instrText xml:space="preserve"> PAGEREF _Toc4853 \h </w:instrText>
        </w:r>
        <w:r>
          <w:fldChar w:fldCharType="separate"/>
        </w:r>
        <w:r>
          <w:t>69</w:t>
        </w:r>
        <w:r>
          <w:fldChar w:fldCharType="end"/>
        </w:r>
      </w:hyperlink>
    </w:p>
    <w:p>
      <w:pPr>
        <w:pStyle w:val="TOC2"/>
        <w:tabs>
          <w:tab w:val="right" w:leader="dot" w:pos="8306"/>
        </w:tabs>
      </w:pPr>
      <w:hyperlink w:anchor="_Toc8521" w:history="1">
        <w:r>
          <w:rPr>
            <w:rFonts w:ascii="仿宋" w:eastAsia="仿宋" w:hAnsi="仿宋" w:cs="仿宋" w:hint="eastAsia"/>
            <w:lang w:eastAsia="zh-CN"/>
          </w:rPr>
          <w:t>(二)、产业集群培育与发展</w:t>
        </w:r>
        <w:r>
          <w:tab/>
        </w:r>
        <w:r>
          <w:fldChar w:fldCharType="begin"/>
        </w:r>
        <w:r>
          <w:instrText xml:space="preserve"> PAGEREF _Toc8521 \h </w:instrText>
        </w:r>
        <w:r>
          <w:fldChar w:fldCharType="separate"/>
        </w:r>
        <w:r>
          <w:t>70</w:t>
        </w:r>
        <w:r>
          <w:fldChar w:fldCharType="end"/>
        </w:r>
      </w:hyperlink>
    </w:p>
    <w:p>
      <w:pPr>
        <w:pStyle w:val="TOC1"/>
        <w:tabs>
          <w:tab w:val="right" w:leader="dot" w:pos="8306"/>
        </w:tabs>
      </w:pPr>
      <w:hyperlink w:anchor="_Toc31600" w:history="1">
        <w:r>
          <w:rPr>
            <w:rFonts w:ascii="仿宋" w:eastAsia="仿宋" w:hAnsi="仿宋" w:cs="仿宋" w:hint="eastAsia"/>
            <w:lang w:eastAsia="zh-CN"/>
          </w:rPr>
          <w:t>十七、项目施工方案</w:t>
        </w:r>
        <w:r>
          <w:tab/>
        </w:r>
        <w:r>
          <w:fldChar w:fldCharType="begin"/>
        </w:r>
        <w:r>
          <w:instrText xml:space="preserve"> PAGEREF _Toc31600 \h </w:instrText>
        </w:r>
        <w:r>
          <w:fldChar w:fldCharType="separate"/>
        </w:r>
        <w:r>
          <w:t>71</w:t>
        </w:r>
        <w:r>
          <w:fldChar w:fldCharType="end"/>
        </w:r>
      </w:hyperlink>
    </w:p>
    <w:p>
      <w:pPr>
        <w:pStyle w:val="TOC2"/>
        <w:tabs>
          <w:tab w:val="right" w:leader="dot" w:pos="8306"/>
        </w:tabs>
      </w:pPr>
      <w:hyperlink w:anchor="_Toc3270" w:history="1">
        <w:r>
          <w:rPr>
            <w:rFonts w:ascii="仿宋" w:eastAsia="仿宋" w:hAnsi="仿宋" w:cs="仿宋" w:hint="eastAsia"/>
            <w:lang w:eastAsia="zh-CN"/>
          </w:rPr>
          <w:t>(一)、施工组织设计</w:t>
        </w:r>
        <w:r>
          <w:tab/>
        </w:r>
        <w:r>
          <w:fldChar w:fldCharType="begin"/>
        </w:r>
        <w:r>
          <w:instrText xml:space="preserve"> PAGEREF _Toc3270 \h </w:instrText>
        </w:r>
        <w:r>
          <w:fldChar w:fldCharType="separate"/>
        </w:r>
        <w:r>
          <w:t>71</w:t>
        </w:r>
        <w:r>
          <w:fldChar w:fldCharType="end"/>
        </w:r>
      </w:hyperlink>
    </w:p>
    <w:p>
      <w:pPr>
        <w:pStyle w:val="TOC2"/>
        <w:tabs>
          <w:tab w:val="right" w:leader="dot" w:pos="8306"/>
        </w:tabs>
      </w:pPr>
      <w:hyperlink w:anchor="_Toc11220" w:history="1">
        <w:r>
          <w:rPr>
            <w:rFonts w:ascii="仿宋" w:eastAsia="仿宋" w:hAnsi="仿宋" w:cs="仿宋" w:hint="eastAsia"/>
            <w:lang w:eastAsia="zh-CN"/>
          </w:rPr>
          <w:t>(二)、施工工艺与技术路线</w:t>
        </w:r>
        <w:r>
          <w:tab/>
        </w:r>
        <w:r>
          <w:fldChar w:fldCharType="begin"/>
        </w:r>
        <w:r>
          <w:instrText xml:space="preserve"> PAGEREF _Toc11220 \h </w:instrText>
        </w:r>
        <w:r>
          <w:fldChar w:fldCharType="separate"/>
        </w:r>
        <w:r>
          <w:t>72</w:t>
        </w:r>
        <w:r>
          <w:fldChar w:fldCharType="end"/>
        </w:r>
      </w:hyperlink>
    </w:p>
    <w:p>
      <w:pPr>
        <w:pStyle w:val="TOC2"/>
        <w:tabs>
          <w:tab w:val="right" w:leader="dot" w:pos="8306"/>
        </w:tabs>
      </w:pPr>
      <w:hyperlink w:anchor="_Toc32292" w:history="1">
        <w:r>
          <w:rPr>
            <w:rFonts w:ascii="仿宋" w:eastAsia="仿宋" w:hAnsi="仿宋" w:cs="仿宋" w:hint="eastAsia"/>
            <w:lang w:eastAsia="zh-CN"/>
          </w:rPr>
          <w:t>(三)、关键节点施工计划</w:t>
        </w:r>
        <w:r>
          <w:tab/>
        </w:r>
        <w:r>
          <w:fldChar w:fldCharType="begin"/>
        </w:r>
        <w:r>
          <w:instrText xml:space="preserve"> PAGEREF _Toc32292 \h </w:instrText>
        </w:r>
        <w:r>
          <w:fldChar w:fldCharType="separate"/>
        </w:r>
        <w:r>
          <w:t>74</w:t>
        </w:r>
        <w:r>
          <w:fldChar w:fldCharType="end"/>
        </w:r>
      </w:hyperlink>
    </w:p>
    <w:p>
      <w:pPr>
        <w:pStyle w:val="TOC2"/>
        <w:tabs>
          <w:tab w:val="right" w:leader="dot" w:pos="8306"/>
        </w:tabs>
      </w:pPr>
      <w:hyperlink w:anchor="_Toc16059" w:history="1">
        <w:r>
          <w:rPr>
            <w:rFonts w:ascii="仿宋" w:eastAsia="仿宋" w:hAnsi="仿宋" w:cs="仿宋" w:hint="eastAsia"/>
            <w:lang w:eastAsia="zh-CN"/>
          </w:rPr>
          <w:t>(四)、施工现场管理</w:t>
        </w:r>
        <w:r>
          <w:tab/>
        </w:r>
        <w:r>
          <w:fldChar w:fldCharType="begin"/>
        </w:r>
        <w:r>
          <w:instrText xml:space="preserve"> PAGEREF _Toc16059 \h </w:instrText>
        </w:r>
        <w:r>
          <w:fldChar w:fldCharType="separate"/>
        </w:r>
        <w:r>
          <w:t>75</w:t>
        </w:r>
        <w:r>
          <w:fldChar w:fldCharType="end"/>
        </w:r>
      </w:hyperlink>
    </w:p>
    <w:p>
      <w:pPr>
        <w:pStyle w:val="TOC1"/>
        <w:tabs>
          <w:tab w:val="right" w:leader="dot" w:pos="8306"/>
        </w:tabs>
      </w:pPr>
      <w:hyperlink w:anchor="_Toc17557" w:history="1">
        <w:r>
          <w:rPr>
            <w:rFonts w:ascii="仿宋" w:eastAsia="仿宋" w:hAnsi="仿宋" w:cs="仿宋" w:hint="eastAsia"/>
            <w:lang w:eastAsia="zh-CN"/>
          </w:rPr>
          <w:t>十八、法律法规与政策遵循</w:t>
        </w:r>
        <w:r>
          <w:tab/>
        </w:r>
        <w:r>
          <w:fldChar w:fldCharType="begin"/>
        </w:r>
        <w:r>
          <w:instrText xml:space="preserve"> PAGEREF _Toc17557 \h </w:instrText>
        </w:r>
        <w:r>
          <w:fldChar w:fldCharType="separate"/>
        </w:r>
        <w:r>
          <w:t>77</w:t>
        </w:r>
        <w:r>
          <w:fldChar w:fldCharType="end"/>
        </w:r>
      </w:hyperlink>
    </w:p>
    <w:p>
      <w:pPr>
        <w:pStyle w:val="TOC2"/>
        <w:tabs>
          <w:tab w:val="right" w:leader="dot" w:pos="8306"/>
        </w:tabs>
      </w:pPr>
      <w:hyperlink w:anchor="_Toc20890" w:history="1">
        <w:r>
          <w:rPr>
            <w:rFonts w:ascii="仿宋" w:eastAsia="仿宋" w:hAnsi="仿宋" w:cs="仿宋" w:hint="eastAsia"/>
            <w:lang w:eastAsia="zh-CN"/>
          </w:rPr>
          <w:t>(一)、法律法规遵守</w:t>
        </w:r>
        <w:r>
          <w:tab/>
        </w:r>
        <w:r>
          <w:fldChar w:fldCharType="begin"/>
        </w:r>
        <w:r>
          <w:instrText xml:space="preserve"> PAGEREF _Toc20890 \h </w:instrText>
        </w:r>
        <w:r>
          <w:fldChar w:fldCharType="separate"/>
        </w:r>
        <w:r>
          <w:t>77</w:t>
        </w:r>
        <w:r>
          <w:fldChar w:fldCharType="end"/>
        </w:r>
      </w:hyperlink>
    </w:p>
    <w:p>
      <w:pPr>
        <w:pStyle w:val="TOC2"/>
        <w:tabs>
          <w:tab w:val="right" w:leader="dot" w:pos="8306"/>
        </w:tabs>
      </w:pPr>
      <w:hyperlink w:anchor="_Toc11902" w:history="1">
        <w:r>
          <w:rPr>
            <w:rFonts w:ascii="仿宋" w:eastAsia="仿宋" w:hAnsi="仿宋" w:cs="仿宋" w:hint="eastAsia"/>
            <w:lang w:eastAsia="zh-CN"/>
          </w:rPr>
          <w:t>(二)、政策导向与利用</w:t>
        </w:r>
        <w:r>
          <w:tab/>
        </w:r>
        <w:r>
          <w:fldChar w:fldCharType="begin"/>
        </w:r>
        <w:r>
          <w:instrText xml:space="preserve"> PAGEREF _Toc11902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4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直接收益：假设压敏热熔胶项目的产品或服务年销售收入为XX万元。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若压敏热熔胶项目成功推广新型环保产品，比如采用可回收材料的包装，可能会激发消费者对可持续产品的需求。这种需求的增长可能迫使整个行业转向更环保的产品设计和生产方法。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2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0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敏热熔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敏热熔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压敏热熔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05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84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敏热熔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824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https://d.book118.com/887032003036006034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D0A04"/>
    <w:rsid w:val="78FD0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32003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2024-01-19T01:17:00Z</dcterms:created>
  <dcterms:modified xsi:type="dcterms:W3CDTF">2024-01-19T01:17:58Z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CC0855F93C1E4005AF77D14DA4290EE9_11</vt:lpwstr>
  </property>
  <property fmtid="{D5CDD505-2E9C-101B-9397-08002B2CF9AE}" pid="3" name="KSOProductBuildVer">
    <vt:lpwstr>2052-12.1.0.16120</vt:lpwstr>
  </property>
</Properties>
</file>