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噪声鼓风机项目计划设计方案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79" w:history="1">
        <w:r>
          <w:rPr>
            <w:rFonts w:ascii="仿宋" w:eastAsia="仿宋" w:hAnsi="仿宋" w:cs="仿宋" w:hint="eastAsia"/>
            <w:lang w:eastAsia="zh-CN"/>
          </w:rPr>
          <w:t>序言</w:t>
        </w:r>
        <w:r>
          <w:tab/>
        </w:r>
        <w:r>
          <w:fldChar w:fldCharType="begin"/>
        </w:r>
        <w:r>
          <w:instrText xml:space="preserve"> PAGEREF _Toc7779 \h </w:instrText>
        </w:r>
        <w:r>
          <w:fldChar w:fldCharType="separate"/>
        </w:r>
        <w:r>
          <w:t>3</w:t>
        </w:r>
        <w:r>
          <w:fldChar w:fldCharType="end"/>
        </w:r>
      </w:hyperlink>
    </w:p>
    <w:p>
      <w:pPr>
        <w:pStyle w:val="TOC1"/>
        <w:tabs>
          <w:tab w:val="right" w:leader="dot" w:pos="8306"/>
        </w:tabs>
      </w:pPr>
      <w:hyperlink w:anchor="_Toc22059" w:history="1">
        <w:r>
          <w:rPr>
            <w:rFonts w:ascii="仿宋" w:eastAsia="仿宋" w:hAnsi="仿宋" w:cs="仿宋" w:hint="eastAsia"/>
            <w:lang w:eastAsia="zh-CN"/>
          </w:rPr>
          <w:t>一、噪声鼓风机项目文档管理</w:t>
        </w:r>
        <w:r>
          <w:tab/>
        </w:r>
        <w:r>
          <w:fldChar w:fldCharType="begin"/>
        </w:r>
        <w:r>
          <w:instrText xml:space="preserve"> PAGEREF _Toc22059 \h </w:instrText>
        </w:r>
        <w:r>
          <w:fldChar w:fldCharType="separate"/>
        </w:r>
        <w:r>
          <w:t>3</w:t>
        </w:r>
        <w:r>
          <w:fldChar w:fldCharType="end"/>
        </w:r>
      </w:hyperlink>
    </w:p>
    <w:p>
      <w:pPr>
        <w:pStyle w:val="TOC2"/>
        <w:tabs>
          <w:tab w:val="right" w:leader="dot" w:pos="8306"/>
        </w:tabs>
      </w:pPr>
      <w:hyperlink w:anchor="_Toc28599" w:history="1">
        <w:r>
          <w:rPr>
            <w:rFonts w:ascii="仿宋" w:eastAsia="仿宋" w:hAnsi="仿宋" w:cs="仿宋" w:hint="eastAsia"/>
            <w:lang w:eastAsia="zh-CN"/>
          </w:rPr>
          <w:t>(一)、文档编制与审查</w:t>
        </w:r>
        <w:r>
          <w:tab/>
        </w:r>
        <w:r>
          <w:fldChar w:fldCharType="begin"/>
        </w:r>
        <w:r>
          <w:instrText xml:space="preserve"> PAGEREF _Toc28599 \h </w:instrText>
        </w:r>
        <w:r>
          <w:fldChar w:fldCharType="separate"/>
        </w:r>
        <w:r>
          <w:t>3</w:t>
        </w:r>
        <w:r>
          <w:fldChar w:fldCharType="end"/>
        </w:r>
      </w:hyperlink>
    </w:p>
    <w:p>
      <w:pPr>
        <w:pStyle w:val="TOC2"/>
        <w:tabs>
          <w:tab w:val="right" w:leader="dot" w:pos="8306"/>
        </w:tabs>
      </w:pPr>
      <w:hyperlink w:anchor="_Toc28118" w:history="1">
        <w:r>
          <w:rPr>
            <w:rFonts w:ascii="仿宋" w:eastAsia="仿宋" w:hAnsi="仿宋" w:cs="仿宋" w:hint="eastAsia"/>
            <w:lang w:eastAsia="zh-CN"/>
          </w:rPr>
          <w:t>(二)、文档发布与分发</w:t>
        </w:r>
        <w:r>
          <w:tab/>
        </w:r>
        <w:r>
          <w:fldChar w:fldCharType="begin"/>
        </w:r>
        <w:r>
          <w:instrText xml:space="preserve"> PAGEREF _Toc28118 \h </w:instrText>
        </w:r>
        <w:r>
          <w:fldChar w:fldCharType="separate"/>
        </w:r>
        <w:r>
          <w:t>4</w:t>
        </w:r>
        <w:r>
          <w:fldChar w:fldCharType="end"/>
        </w:r>
      </w:hyperlink>
    </w:p>
    <w:p>
      <w:pPr>
        <w:pStyle w:val="TOC2"/>
        <w:tabs>
          <w:tab w:val="right" w:leader="dot" w:pos="8306"/>
        </w:tabs>
      </w:pPr>
      <w:hyperlink w:anchor="_Toc10978" w:history="1">
        <w:r>
          <w:rPr>
            <w:rFonts w:ascii="仿宋" w:eastAsia="仿宋" w:hAnsi="仿宋" w:cs="仿宋" w:hint="eastAsia"/>
            <w:lang w:eastAsia="zh-CN"/>
          </w:rPr>
          <w:t>(三)、文档存档与归档</w:t>
        </w:r>
        <w:r>
          <w:tab/>
        </w:r>
        <w:r>
          <w:fldChar w:fldCharType="begin"/>
        </w:r>
        <w:r>
          <w:instrText xml:space="preserve"> PAGEREF _Toc10978 \h </w:instrText>
        </w:r>
        <w:r>
          <w:fldChar w:fldCharType="separate"/>
        </w:r>
        <w:r>
          <w:t>5</w:t>
        </w:r>
        <w:r>
          <w:fldChar w:fldCharType="end"/>
        </w:r>
      </w:hyperlink>
    </w:p>
    <w:p>
      <w:pPr>
        <w:pStyle w:val="TOC1"/>
        <w:tabs>
          <w:tab w:val="right" w:leader="dot" w:pos="8306"/>
        </w:tabs>
      </w:pPr>
      <w:hyperlink w:anchor="_Toc18036" w:history="1">
        <w:r>
          <w:rPr>
            <w:rFonts w:ascii="仿宋" w:eastAsia="仿宋" w:hAnsi="仿宋" w:cs="仿宋" w:hint="eastAsia"/>
            <w:lang w:eastAsia="zh-CN"/>
          </w:rPr>
          <w:t>二、噪声鼓风机项目选址可行性分析</w:t>
        </w:r>
        <w:r>
          <w:tab/>
        </w:r>
        <w:r>
          <w:fldChar w:fldCharType="begin"/>
        </w:r>
        <w:r>
          <w:instrText xml:space="preserve"> PAGEREF _Toc18036 \h </w:instrText>
        </w:r>
        <w:r>
          <w:fldChar w:fldCharType="separate"/>
        </w:r>
        <w:r>
          <w:t>6</w:t>
        </w:r>
        <w:r>
          <w:fldChar w:fldCharType="end"/>
        </w:r>
      </w:hyperlink>
    </w:p>
    <w:p>
      <w:pPr>
        <w:pStyle w:val="TOC2"/>
        <w:tabs>
          <w:tab w:val="right" w:leader="dot" w:pos="8306"/>
        </w:tabs>
      </w:pPr>
      <w:hyperlink w:anchor="_Toc20691" w:history="1">
        <w:r>
          <w:rPr>
            <w:rFonts w:ascii="仿宋" w:eastAsia="仿宋" w:hAnsi="仿宋" w:cs="仿宋" w:hint="eastAsia"/>
            <w:lang w:eastAsia="zh-CN"/>
          </w:rPr>
          <w:t>(一)、噪声鼓风机项目选址</w:t>
        </w:r>
        <w:r>
          <w:tab/>
        </w:r>
        <w:r>
          <w:fldChar w:fldCharType="begin"/>
        </w:r>
        <w:r>
          <w:instrText xml:space="preserve"> PAGEREF _Toc20691 \h </w:instrText>
        </w:r>
        <w:r>
          <w:fldChar w:fldCharType="separate"/>
        </w:r>
        <w:r>
          <w:t>6</w:t>
        </w:r>
        <w:r>
          <w:fldChar w:fldCharType="end"/>
        </w:r>
      </w:hyperlink>
    </w:p>
    <w:p>
      <w:pPr>
        <w:pStyle w:val="TOC2"/>
        <w:tabs>
          <w:tab w:val="right" w:leader="dot" w:pos="8306"/>
        </w:tabs>
      </w:pPr>
      <w:hyperlink w:anchor="_Toc23270" w:history="1">
        <w:r>
          <w:rPr>
            <w:rFonts w:ascii="仿宋" w:eastAsia="仿宋" w:hAnsi="仿宋" w:cs="仿宋" w:hint="eastAsia"/>
            <w:lang w:eastAsia="zh-CN"/>
          </w:rPr>
          <w:t>(二)、用地控制指标</w:t>
        </w:r>
        <w:r>
          <w:tab/>
        </w:r>
        <w:r>
          <w:fldChar w:fldCharType="begin"/>
        </w:r>
        <w:r>
          <w:instrText xml:space="preserve"> PAGEREF _Toc23270 \h </w:instrText>
        </w:r>
        <w:r>
          <w:fldChar w:fldCharType="separate"/>
        </w:r>
        <w:r>
          <w:t>6</w:t>
        </w:r>
        <w:r>
          <w:fldChar w:fldCharType="end"/>
        </w:r>
      </w:hyperlink>
    </w:p>
    <w:p>
      <w:pPr>
        <w:pStyle w:val="TOC2"/>
        <w:tabs>
          <w:tab w:val="right" w:leader="dot" w:pos="8306"/>
        </w:tabs>
      </w:pPr>
      <w:hyperlink w:anchor="_Toc16332" w:history="1">
        <w:r>
          <w:rPr>
            <w:rFonts w:ascii="仿宋" w:eastAsia="仿宋" w:hAnsi="仿宋" w:cs="仿宋" w:hint="eastAsia"/>
            <w:lang w:eastAsia="zh-CN"/>
          </w:rPr>
          <w:t>(三)、节约用地措施</w:t>
        </w:r>
        <w:r>
          <w:tab/>
        </w:r>
        <w:r>
          <w:fldChar w:fldCharType="begin"/>
        </w:r>
        <w:r>
          <w:instrText xml:space="preserve"> PAGEREF _Toc16332 \h </w:instrText>
        </w:r>
        <w:r>
          <w:fldChar w:fldCharType="separate"/>
        </w:r>
        <w:r>
          <w:t>8</w:t>
        </w:r>
        <w:r>
          <w:fldChar w:fldCharType="end"/>
        </w:r>
      </w:hyperlink>
    </w:p>
    <w:p>
      <w:pPr>
        <w:pStyle w:val="TOC2"/>
        <w:tabs>
          <w:tab w:val="right" w:leader="dot" w:pos="8306"/>
        </w:tabs>
      </w:pPr>
      <w:hyperlink w:anchor="_Toc19370" w:history="1">
        <w:r>
          <w:rPr>
            <w:rFonts w:ascii="仿宋" w:eastAsia="仿宋" w:hAnsi="仿宋" w:cs="仿宋" w:hint="eastAsia"/>
            <w:lang w:eastAsia="zh-CN"/>
          </w:rPr>
          <w:t>(四)、总图布置方案</w:t>
        </w:r>
        <w:r>
          <w:tab/>
        </w:r>
        <w:r>
          <w:fldChar w:fldCharType="begin"/>
        </w:r>
        <w:r>
          <w:instrText xml:space="preserve"> PAGEREF _Toc19370 \h </w:instrText>
        </w:r>
        <w:r>
          <w:fldChar w:fldCharType="separate"/>
        </w:r>
        <w:r>
          <w:t>9</w:t>
        </w:r>
        <w:r>
          <w:fldChar w:fldCharType="end"/>
        </w:r>
      </w:hyperlink>
    </w:p>
    <w:p>
      <w:pPr>
        <w:pStyle w:val="TOC2"/>
        <w:tabs>
          <w:tab w:val="right" w:leader="dot" w:pos="8306"/>
        </w:tabs>
      </w:pPr>
      <w:hyperlink w:anchor="_Toc27795" w:history="1">
        <w:r>
          <w:rPr>
            <w:rFonts w:ascii="仿宋" w:eastAsia="仿宋" w:hAnsi="仿宋" w:cs="仿宋" w:hint="eastAsia"/>
            <w:lang w:eastAsia="zh-CN"/>
          </w:rPr>
          <w:t>(五)、选址综合评价</w:t>
        </w:r>
        <w:r>
          <w:tab/>
        </w:r>
        <w:r>
          <w:fldChar w:fldCharType="begin"/>
        </w:r>
        <w:r>
          <w:instrText xml:space="preserve"> PAGEREF _Toc27795 \h </w:instrText>
        </w:r>
        <w:r>
          <w:fldChar w:fldCharType="separate"/>
        </w:r>
        <w:r>
          <w:t>10</w:t>
        </w:r>
        <w:r>
          <w:fldChar w:fldCharType="end"/>
        </w:r>
      </w:hyperlink>
    </w:p>
    <w:p>
      <w:pPr>
        <w:pStyle w:val="TOC1"/>
        <w:tabs>
          <w:tab w:val="right" w:leader="dot" w:pos="8306"/>
        </w:tabs>
      </w:pPr>
      <w:hyperlink w:anchor="_Toc8129" w:history="1">
        <w:r>
          <w:rPr>
            <w:rFonts w:ascii="仿宋" w:eastAsia="仿宋" w:hAnsi="仿宋" w:cs="仿宋" w:hint="eastAsia"/>
            <w:lang w:eastAsia="zh-CN"/>
          </w:rPr>
          <w:t>三、工艺说明</w:t>
        </w:r>
        <w:r>
          <w:tab/>
        </w:r>
        <w:r>
          <w:fldChar w:fldCharType="begin"/>
        </w:r>
        <w:r>
          <w:instrText xml:space="preserve"> PAGEREF _Toc8129 \h </w:instrText>
        </w:r>
        <w:r>
          <w:fldChar w:fldCharType="separate"/>
        </w:r>
        <w:r>
          <w:t>12</w:t>
        </w:r>
        <w:r>
          <w:fldChar w:fldCharType="end"/>
        </w:r>
      </w:hyperlink>
    </w:p>
    <w:p>
      <w:pPr>
        <w:pStyle w:val="TOC2"/>
        <w:tabs>
          <w:tab w:val="right" w:leader="dot" w:pos="8306"/>
        </w:tabs>
      </w:pPr>
      <w:hyperlink w:anchor="_Toc23082" w:history="1">
        <w:r>
          <w:rPr>
            <w:rFonts w:ascii="仿宋" w:eastAsia="仿宋" w:hAnsi="仿宋" w:cs="仿宋" w:hint="eastAsia"/>
            <w:lang w:eastAsia="zh-CN"/>
          </w:rPr>
          <w:t>(一)、技术管理特点</w:t>
        </w:r>
        <w:r>
          <w:tab/>
        </w:r>
        <w:r>
          <w:fldChar w:fldCharType="begin"/>
        </w:r>
        <w:r>
          <w:instrText xml:space="preserve"> PAGEREF _Toc23082 \h </w:instrText>
        </w:r>
        <w:r>
          <w:fldChar w:fldCharType="separate"/>
        </w:r>
        <w:r>
          <w:t>12</w:t>
        </w:r>
        <w:r>
          <w:fldChar w:fldCharType="end"/>
        </w:r>
      </w:hyperlink>
    </w:p>
    <w:p>
      <w:pPr>
        <w:pStyle w:val="TOC2"/>
        <w:tabs>
          <w:tab w:val="right" w:leader="dot" w:pos="8306"/>
        </w:tabs>
      </w:pPr>
      <w:hyperlink w:anchor="_Toc11782" w:history="1">
        <w:r>
          <w:rPr>
            <w:rFonts w:ascii="仿宋" w:eastAsia="仿宋" w:hAnsi="仿宋" w:cs="仿宋" w:hint="eastAsia"/>
            <w:lang w:eastAsia="zh-CN"/>
          </w:rPr>
          <w:t>(二)、噪声鼓风机项目工艺技术设计方案</w:t>
        </w:r>
        <w:r>
          <w:tab/>
        </w:r>
        <w:r>
          <w:fldChar w:fldCharType="begin"/>
        </w:r>
        <w:r>
          <w:instrText xml:space="preserve"> PAGEREF _Toc11782 \h </w:instrText>
        </w:r>
        <w:r>
          <w:fldChar w:fldCharType="separate"/>
        </w:r>
        <w:r>
          <w:t>13</w:t>
        </w:r>
        <w:r>
          <w:fldChar w:fldCharType="end"/>
        </w:r>
      </w:hyperlink>
    </w:p>
    <w:p>
      <w:pPr>
        <w:pStyle w:val="TOC2"/>
        <w:tabs>
          <w:tab w:val="right" w:leader="dot" w:pos="8306"/>
        </w:tabs>
      </w:pPr>
      <w:hyperlink w:anchor="_Toc27740" w:history="1">
        <w:r>
          <w:rPr>
            <w:rFonts w:ascii="仿宋" w:eastAsia="仿宋" w:hAnsi="仿宋" w:cs="仿宋" w:hint="eastAsia"/>
            <w:lang w:eastAsia="zh-CN"/>
          </w:rPr>
          <w:t>(三)、设备选型方案</w:t>
        </w:r>
        <w:r>
          <w:tab/>
        </w:r>
        <w:r>
          <w:fldChar w:fldCharType="begin"/>
        </w:r>
        <w:r>
          <w:instrText xml:space="preserve"> PAGEREF _Toc27740 \h </w:instrText>
        </w:r>
        <w:r>
          <w:fldChar w:fldCharType="separate"/>
        </w:r>
        <w:r>
          <w:t>14</w:t>
        </w:r>
        <w:r>
          <w:fldChar w:fldCharType="end"/>
        </w:r>
      </w:hyperlink>
    </w:p>
    <w:p>
      <w:pPr>
        <w:pStyle w:val="TOC1"/>
        <w:tabs>
          <w:tab w:val="right" w:leader="dot" w:pos="8306"/>
        </w:tabs>
      </w:pPr>
      <w:hyperlink w:anchor="_Toc31242" w:history="1">
        <w:r>
          <w:rPr>
            <w:rFonts w:ascii="仿宋" w:eastAsia="仿宋" w:hAnsi="仿宋" w:cs="仿宋" w:hint="eastAsia"/>
            <w:lang w:eastAsia="zh-CN"/>
          </w:rPr>
          <w:t>四、噪声鼓风机项目土建工程</w:t>
        </w:r>
        <w:r>
          <w:tab/>
        </w:r>
        <w:r>
          <w:fldChar w:fldCharType="begin"/>
        </w:r>
        <w:r>
          <w:instrText xml:space="preserve"> PAGEREF _Toc31242 \h </w:instrText>
        </w:r>
        <w:r>
          <w:fldChar w:fldCharType="separate"/>
        </w:r>
        <w:r>
          <w:t>15</w:t>
        </w:r>
        <w:r>
          <w:fldChar w:fldCharType="end"/>
        </w:r>
      </w:hyperlink>
    </w:p>
    <w:p>
      <w:pPr>
        <w:pStyle w:val="TOC2"/>
        <w:tabs>
          <w:tab w:val="right" w:leader="dot" w:pos="8306"/>
        </w:tabs>
      </w:pPr>
      <w:hyperlink w:anchor="_Toc21409" w:history="1">
        <w:r>
          <w:rPr>
            <w:rFonts w:ascii="仿宋" w:eastAsia="仿宋" w:hAnsi="仿宋" w:cs="仿宋" w:hint="eastAsia"/>
            <w:lang w:eastAsia="zh-CN"/>
          </w:rPr>
          <w:t>(一)、建筑工程设计原则</w:t>
        </w:r>
        <w:r>
          <w:tab/>
        </w:r>
        <w:r>
          <w:fldChar w:fldCharType="begin"/>
        </w:r>
        <w:r>
          <w:instrText xml:space="preserve"> PAGEREF _Toc21409 \h </w:instrText>
        </w:r>
        <w:r>
          <w:fldChar w:fldCharType="separate"/>
        </w:r>
        <w:r>
          <w:t>15</w:t>
        </w:r>
        <w:r>
          <w:fldChar w:fldCharType="end"/>
        </w:r>
      </w:hyperlink>
    </w:p>
    <w:p>
      <w:pPr>
        <w:pStyle w:val="TOC2"/>
        <w:tabs>
          <w:tab w:val="right" w:leader="dot" w:pos="8306"/>
        </w:tabs>
      </w:pPr>
      <w:hyperlink w:anchor="_Toc26856" w:history="1">
        <w:r>
          <w:rPr>
            <w:rFonts w:ascii="仿宋" w:eastAsia="仿宋" w:hAnsi="仿宋" w:cs="仿宋" w:hint="eastAsia"/>
            <w:lang w:eastAsia="zh-CN"/>
          </w:rPr>
          <w:t>(二)、土建工程设计年限及安全等级</w:t>
        </w:r>
        <w:r>
          <w:tab/>
        </w:r>
        <w:r>
          <w:fldChar w:fldCharType="begin"/>
        </w:r>
        <w:r>
          <w:instrText xml:space="preserve"> PAGEREF _Toc26856 \h </w:instrText>
        </w:r>
        <w:r>
          <w:fldChar w:fldCharType="separate"/>
        </w:r>
        <w:r>
          <w:t>17</w:t>
        </w:r>
        <w:r>
          <w:fldChar w:fldCharType="end"/>
        </w:r>
      </w:hyperlink>
    </w:p>
    <w:p>
      <w:pPr>
        <w:pStyle w:val="TOC2"/>
        <w:tabs>
          <w:tab w:val="right" w:leader="dot" w:pos="8306"/>
        </w:tabs>
      </w:pPr>
      <w:hyperlink w:anchor="_Toc1314" w:history="1">
        <w:r>
          <w:rPr>
            <w:rFonts w:ascii="仿宋" w:eastAsia="仿宋" w:hAnsi="仿宋" w:cs="仿宋" w:hint="eastAsia"/>
            <w:lang w:eastAsia="zh-CN"/>
          </w:rPr>
          <w:t>(三)、建筑工程设计总体要求</w:t>
        </w:r>
        <w:r>
          <w:tab/>
        </w:r>
        <w:r>
          <w:fldChar w:fldCharType="begin"/>
        </w:r>
        <w:r>
          <w:instrText xml:space="preserve"> PAGEREF _Toc1314 \h </w:instrText>
        </w:r>
        <w:r>
          <w:fldChar w:fldCharType="separate"/>
        </w:r>
        <w:r>
          <w:t>18</w:t>
        </w:r>
        <w:r>
          <w:fldChar w:fldCharType="end"/>
        </w:r>
      </w:hyperlink>
    </w:p>
    <w:p>
      <w:pPr>
        <w:pStyle w:val="TOC2"/>
        <w:tabs>
          <w:tab w:val="right" w:leader="dot" w:pos="8306"/>
        </w:tabs>
      </w:pPr>
      <w:hyperlink w:anchor="_Toc5557" w:history="1">
        <w:r>
          <w:rPr>
            <w:rFonts w:ascii="仿宋" w:eastAsia="仿宋" w:hAnsi="仿宋" w:cs="仿宋" w:hint="eastAsia"/>
            <w:lang w:eastAsia="zh-CN"/>
          </w:rPr>
          <w:t>(四)、土建工程建设指标</w:t>
        </w:r>
        <w:r>
          <w:tab/>
        </w:r>
        <w:r>
          <w:fldChar w:fldCharType="begin"/>
        </w:r>
        <w:r>
          <w:instrText xml:space="preserve"> PAGEREF _Toc5557 \h </w:instrText>
        </w:r>
        <w:r>
          <w:fldChar w:fldCharType="separate"/>
        </w:r>
        <w:r>
          <w:t>18</w:t>
        </w:r>
        <w:r>
          <w:fldChar w:fldCharType="end"/>
        </w:r>
      </w:hyperlink>
    </w:p>
    <w:p>
      <w:pPr>
        <w:pStyle w:val="TOC1"/>
        <w:tabs>
          <w:tab w:val="right" w:leader="dot" w:pos="8306"/>
        </w:tabs>
      </w:pPr>
      <w:hyperlink w:anchor="_Toc2025" w:history="1">
        <w:r>
          <w:rPr>
            <w:rFonts w:ascii="仿宋" w:eastAsia="仿宋" w:hAnsi="仿宋" w:cs="仿宋" w:hint="eastAsia"/>
            <w:lang w:eastAsia="zh-CN"/>
          </w:rPr>
          <w:t>五、噪声鼓风机项目可持续发展</w:t>
        </w:r>
        <w:r>
          <w:tab/>
        </w:r>
        <w:r>
          <w:fldChar w:fldCharType="begin"/>
        </w:r>
        <w:r>
          <w:instrText xml:space="preserve"> PAGEREF _Toc2025 \h </w:instrText>
        </w:r>
        <w:r>
          <w:fldChar w:fldCharType="separate"/>
        </w:r>
        <w:r>
          <w:t>19</w:t>
        </w:r>
        <w:r>
          <w:fldChar w:fldCharType="end"/>
        </w:r>
      </w:hyperlink>
    </w:p>
    <w:p>
      <w:pPr>
        <w:pStyle w:val="TOC2"/>
        <w:tabs>
          <w:tab w:val="right" w:leader="dot" w:pos="8306"/>
        </w:tabs>
      </w:pPr>
      <w:hyperlink w:anchor="_Toc2679" w:history="1">
        <w:r>
          <w:rPr>
            <w:rFonts w:ascii="仿宋" w:eastAsia="仿宋" w:hAnsi="仿宋" w:cs="仿宋" w:hint="eastAsia"/>
            <w:lang w:eastAsia="zh-CN"/>
          </w:rPr>
          <w:t>(一)、可持续战略与实践</w:t>
        </w:r>
        <w:r>
          <w:tab/>
        </w:r>
        <w:r>
          <w:fldChar w:fldCharType="begin"/>
        </w:r>
        <w:r>
          <w:instrText xml:space="preserve"> PAGEREF _Toc2679 \h </w:instrText>
        </w:r>
        <w:r>
          <w:fldChar w:fldCharType="separate"/>
        </w:r>
        <w:r>
          <w:t>19</w:t>
        </w:r>
        <w:r>
          <w:fldChar w:fldCharType="end"/>
        </w:r>
      </w:hyperlink>
    </w:p>
    <w:p>
      <w:pPr>
        <w:pStyle w:val="TOC2"/>
        <w:tabs>
          <w:tab w:val="right" w:leader="dot" w:pos="8306"/>
        </w:tabs>
      </w:pPr>
      <w:hyperlink w:anchor="_Toc26750" w:history="1">
        <w:r>
          <w:rPr>
            <w:rFonts w:ascii="仿宋" w:eastAsia="仿宋" w:hAnsi="仿宋" w:cs="仿宋" w:hint="eastAsia"/>
            <w:lang w:eastAsia="zh-CN"/>
          </w:rPr>
          <w:t>(二)、环保与社会责任</w:t>
        </w:r>
        <w:r>
          <w:tab/>
        </w:r>
        <w:r>
          <w:fldChar w:fldCharType="begin"/>
        </w:r>
        <w:r>
          <w:instrText xml:space="preserve"> PAGEREF _Toc26750 \h </w:instrText>
        </w:r>
        <w:r>
          <w:fldChar w:fldCharType="separate"/>
        </w:r>
        <w:r>
          <w:t>19</w:t>
        </w:r>
        <w:r>
          <w:fldChar w:fldCharType="end"/>
        </w:r>
      </w:hyperlink>
    </w:p>
    <w:p>
      <w:pPr>
        <w:pStyle w:val="TOC1"/>
        <w:tabs>
          <w:tab w:val="right" w:leader="dot" w:pos="8306"/>
        </w:tabs>
      </w:pPr>
      <w:hyperlink w:anchor="_Toc2502" w:history="1">
        <w:r>
          <w:rPr>
            <w:rFonts w:ascii="仿宋" w:eastAsia="仿宋" w:hAnsi="仿宋" w:cs="仿宋" w:hint="eastAsia"/>
            <w:lang w:eastAsia="zh-CN"/>
          </w:rPr>
          <w:t>六、噪声鼓风机项目危机管理</w:t>
        </w:r>
        <w:r>
          <w:tab/>
        </w:r>
        <w:r>
          <w:fldChar w:fldCharType="begin"/>
        </w:r>
        <w:r>
          <w:instrText xml:space="preserve"> PAGEREF _Toc2502 \h </w:instrText>
        </w:r>
        <w:r>
          <w:fldChar w:fldCharType="separate"/>
        </w:r>
        <w:r>
          <w:t>20</w:t>
        </w:r>
        <w:r>
          <w:fldChar w:fldCharType="end"/>
        </w:r>
      </w:hyperlink>
    </w:p>
    <w:p>
      <w:pPr>
        <w:pStyle w:val="TOC2"/>
        <w:tabs>
          <w:tab w:val="right" w:leader="dot" w:pos="8306"/>
        </w:tabs>
      </w:pPr>
      <w:hyperlink w:anchor="_Toc28289" w:history="1">
        <w:r>
          <w:rPr>
            <w:rFonts w:ascii="仿宋" w:eastAsia="仿宋" w:hAnsi="仿宋" w:cs="仿宋" w:hint="eastAsia"/>
            <w:lang w:eastAsia="zh-CN"/>
          </w:rPr>
          <w:t>(一)、危机预警与识别</w:t>
        </w:r>
        <w:r>
          <w:tab/>
        </w:r>
        <w:r>
          <w:fldChar w:fldCharType="begin"/>
        </w:r>
        <w:r>
          <w:instrText xml:space="preserve"> PAGEREF _Toc28289 \h </w:instrText>
        </w:r>
        <w:r>
          <w:fldChar w:fldCharType="separate"/>
        </w:r>
        <w:r>
          <w:t>20</w:t>
        </w:r>
        <w:r>
          <w:fldChar w:fldCharType="end"/>
        </w:r>
      </w:hyperlink>
    </w:p>
    <w:p>
      <w:pPr>
        <w:pStyle w:val="TOC2"/>
        <w:tabs>
          <w:tab w:val="right" w:leader="dot" w:pos="8306"/>
        </w:tabs>
      </w:pPr>
      <w:hyperlink w:anchor="_Toc13959" w:history="1">
        <w:r>
          <w:rPr>
            <w:rFonts w:ascii="仿宋" w:eastAsia="仿宋" w:hAnsi="仿宋" w:cs="仿宋" w:hint="eastAsia"/>
            <w:lang w:eastAsia="zh-CN"/>
          </w:rPr>
          <w:t>(二)、危机应对与恢复</w:t>
        </w:r>
        <w:r>
          <w:tab/>
        </w:r>
        <w:r>
          <w:fldChar w:fldCharType="begin"/>
        </w:r>
        <w:r>
          <w:instrText xml:space="preserve"> PAGEREF _Toc13959 \h </w:instrText>
        </w:r>
        <w:r>
          <w:fldChar w:fldCharType="separate"/>
        </w:r>
        <w:r>
          <w:t>21</w:t>
        </w:r>
        <w:r>
          <w:fldChar w:fldCharType="end"/>
        </w:r>
      </w:hyperlink>
    </w:p>
    <w:p>
      <w:pPr>
        <w:pStyle w:val="TOC1"/>
        <w:tabs>
          <w:tab w:val="right" w:leader="dot" w:pos="8306"/>
        </w:tabs>
      </w:pPr>
      <w:hyperlink w:anchor="_Toc19457" w:history="1">
        <w:r>
          <w:rPr>
            <w:rFonts w:ascii="仿宋" w:eastAsia="仿宋" w:hAnsi="仿宋" w:cs="仿宋" w:hint="eastAsia"/>
            <w:lang w:eastAsia="zh-CN"/>
          </w:rPr>
          <w:t>七、噪声鼓风机项目财务管理</w:t>
        </w:r>
        <w:r>
          <w:tab/>
        </w:r>
        <w:r>
          <w:fldChar w:fldCharType="begin"/>
        </w:r>
        <w:r>
          <w:instrText xml:space="preserve"> PAGEREF _Toc19457 \h </w:instrText>
        </w:r>
        <w:r>
          <w:fldChar w:fldCharType="separate"/>
        </w:r>
        <w:r>
          <w:t>23</w:t>
        </w:r>
        <w:r>
          <w:fldChar w:fldCharType="end"/>
        </w:r>
      </w:hyperlink>
    </w:p>
    <w:p>
      <w:pPr>
        <w:pStyle w:val="TOC2"/>
        <w:tabs>
          <w:tab w:val="right" w:leader="dot" w:pos="8306"/>
        </w:tabs>
      </w:pPr>
      <w:hyperlink w:anchor="_Toc4700" w:history="1">
        <w:r>
          <w:rPr>
            <w:rFonts w:ascii="仿宋" w:eastAsia="仿宋" w:hAnsi="仿宋" w:cs="仿宋" w:hint="eastAsia"/>
            <w:lang w:eastAsia="zh-CN"/>
          </w:rPr>
          <w:t>(一)、资金需求大</w:t>
        </w:r>
        <w:r>
          <w:tab/>
        </w:r>
        <w:r>
          <w:fldChar w:fldCharType="begin"/>
        </w:r>
        <w:r>
          <w:instrText xml:space="preserve"> PAGEREF _Toc4700 \h </w:instrText>
        </w:r>
        <w:r>
          <w:fldChar w:fldCharType="separate"/>
        </w:r>
        <w:r>
          <w:t>23</w:t>
        </w:r>
        <w:r>
          <w:fldChar w:fldCharType="end"/>
        </w:r>
      </w:hyperlink>
    </w:p>
    <w:p>
      <w:pPr>
        <w:pStyle w:val="TOC2"/>
        <w:tabs>
          <w:tab w:val="right" w:leader="dot" w:pos="8306"/>
        </w:tabs>
      </w:pPr>
      <w:hyperlink w:anchor="_Toc31905" w:history="1">
        <w:r>
          <w:rPr>
            <w:rFonts w:ascii="仿宋" w:eastAsia="仿宋" w:hAnsi="仿宋" w:cs="仿宋" w:hint="eastAsia"/>
            <w:lang w:eastAsia="zh-CN"/>
          </w:rPr>
          <w:t>(二)、研发周期长</w:t>
        </w:r>
        <w:r>
          <w:tab/>
        </w:r>
        <w:r>
          <w:fldChar w:fldCharType="begin"/>
        </w:r>
        <w:r>
          <w:instrText xml:space="preserve"> PAGEREF _Toc31905 \h </w:instrText>
        </w:r>
        <w:r>
          <w:fldChar w:fldCharType="separate"/>
        </w:r>
        <w:r>
          <w:t>24</w:t>
        </w:r>
        <w:r>
          <w:fldChar w:fldCharType="end"/>
        </w:r>
      </w:hyperlink>
    </w:p>
    <w:p>
      <w:pPr>
        <w:pStyle w:val="TOC2"/>
        <w:tabs>
          <w:tab w:val="right" w:leader="dot" w:pos="8306"/>
        </w:tabs>
      </w:pPr>
      <w:hyperlink w:anchor="_Toc20673" w:history="1">
        <w:r>
          <w:rPr>
            <w:rFonts w:ascii="仿宋" w:eastAsia="仿宋" w:hAnsi="仿宋" w:cs="仿宋" w:hint="eastAsia"/>
            <w:lang w:eastAsia="zh-CN"/>
          </w:rPr>
          <w:t>(三)、市场风险大</w:t>
        </w:r>
        <w:r>
          <w:tab/>
        </w:r>
        <w:r>
          <w:fldChar w:fldCharType="begin"/>
        </w:r>
        <w:r>
          <w:instrText xml:space="preserve"> PAGEREF _Toc20673 \h </w:instrText>
        </w:r>
        <w:r>
          <w:fldChar w:fldCharType="separate"/>
        </w:r>
        <w:r>
          <w:t>25</w:t>
        </w:r>
        <w:r>
          <w:fldChar w:fldCharType="end"/>
        </w:r>
      </w:hyperlink>
    </w:p>
    <w:p>
      <w:pPr>
        <w:pStyle w:val="TOC2"/>
        <w:tabs>
          <w:tab w:val="right" w:leader="dot" w:pos="8306"/>
        </w:tabs>
      </w:pPr>
      <w:hyperlink w:anchor="_Toc31433" w:history="1">
        <w:r>
          <w:rPr>
            <w:rFonts w:ascii="仿宋" w:eastAsia="仿宋" w:hAnsi="仿宋" w:cs="仿宋" w:hint="eastAsia"/>
            <w:lang w:eastAsia="zh-CN"/>
          </w:rPr>
          <w:t>(四)、利润率高</w:t>
        </w:r>
        <w:r>
          <w:tab/>
        </w:r>
        <w:r>
          <w:fldChar w:fldCharType="begin"/>
        </w:r>
        <w:r>
          <w:instrText xml:space="preserve"> PAGEREF _Toc31433 \h </w:instrText>
        </w:r>
        <w:r>
          <w:fldChar w:fldCharType="separate"/>
        </w:r>
        <w:r>
          <w:t>28</w:t>
        </w:r>
        <w:r>
          <w:fldChar w:fldCharType="end"/>
        </w:r>
      </w:hyperlink>
    </w:p>
    <w:p>
      <w:pPr>
        <w:pStyle w:val="TOC1"/>
        <w:tabs>
          <w:tab w:val="right" w:leader="dot" w:pos="8306"/>
        </w:tabs>
      </w:pPr>
      <w:hyperlink w:anchor="_Toc11247" w:history="1">
        <w:r>
          <w:rPr>
            <w:rFonts w:ascii="仿宋" w:eastAsia="仿宋" w:hAnsi="仿宋" w:cs="仿宋" w:hint="eastAsia"/>
            <w:lang w:eastAsia="zh-CN"/>
          </w:rPr>
          <w:t>八、噪声鼓风机项目经营效益</w:t>
        </w:r>
        <w:r>
          <w:tab/>
        </w:r>
        <w:r>
          <w:fldChar w:fldCharType="begin"/>
        </w:r>
        <w:r>
          <w:instrText xml:space="preserve"> PAGEREF _Toc11247 \h </w:instrText>
        </w:r>
        <w:r>
          <w:fldChar w:fldCharType="separate"/>
        </w:r>
        <w:r>
          <w:t>30</w:t>
        </w:r>
        <w:r>
          <w:fldChar w:fldCharType="end"/>
        </w:r>
      </w:hyperlink>
    </w:p>
    <w:p>
      <w:pPr>
        <w:pStyle w:val="TOC2"/>
        <w:tabs>
          <w:tab w:val="right" w:leader="dot" w:pos="8306"/>
        </w:tabs>
      </w:pPr>
      <w:hyperlink w:anchor="_Toc25457" w:history="1">
        <w:r>
          <w:rPr>
            <w:rFonts w:ascii="仿宋" w:eastAsia="仿宋" w:hAnsi="仿宋" w:cs="仿宋" w:hint="eastAsia"/>
            <w:lang w:eastAsia="zh-CN"/>
          </w:rPr>
          <w:t>(一)、经济评价财务测算</w:t>
        </w:r>
        <w:r>
          <w:tab/>
        </w:r>
        <w:r>
          <w:fldChar w:fldCharType="begin"/>
        </w:r>
        <w:r>
          <w:instrText xml:space="preserve"> PAGEREF _Toc25457 \h </w:instrText>
        </w:r>
        <w:r>
          <w:fldChar w:fldCharType="separate"/>
        </w:r>
        <w:r>
          <w:t>30</w:t>
        </w:r>
        <w:r>
          <w:fldChar w:fldCharType="end"/>
        </w:r>
      </w:hyperlink>
    </w:p>
    <w:p>
      <w:pPr>
        <w:pStyle w:val="TOC2"/>
        <w:tabs>
          <w:tab w:val="right" w:leader="dot" w:pos="8306"/>
        </w:tabs>
      </w:pPr>
      <w:hyperlink w:anchor="_Toc4605" w:history="1">
        <w:r>
          <w:rPr>
            <w:rFonts w:ascii="仿宋" w:eastAsia="仿宋" w:hAnsi="仿宋" w:cs="仿宋" w:hint="eastAsia"/>
            <w:lang w:eastAsia="zh-CN"/>
          </w:rPr>
          <w:t>(二)、噪声鼓风机项目盈利能力分析</w:t>
        </w:r>
        <w:r>
          <w:tab/>
        </w:r>
        <w:r>
          <w:fldChar w:fldCharType="begin"/>
        </w:r>
        <w:r>
          <w:instrText xml:space="preserve"> PAGEREF _Toc4605 \h </w:instrText>
        </w:r>
        <w:r>
          <w:fldChar w:fldCharType="separate"/>
        </w:r>
        <w:r>
          <w:t>31</w:t>
        </w:r>
        <w:r>
          <w:fldChar w:fldCharType="end"/>
        </w:r>
      </w:hyperlink>
    </w:p>
    <w:p>
      <w:pPr>
        <w:pStyle w:val="TOC1"/>
        <w:tabs>
          <w:tab w:val="right" w:leader="dot" w:pos="8306"/>
        </w:tabs>
      </w:pPr>
      <w:hyperlink w:anchor="_Toc9553" w:history="1">
        <w:r>
          <w:rPr>
            <w:rFonts w:ascii="仿宋" w:eastAsia="仿宋" w:hAnsi="仿宋" w:cs="仿宋" w:hint="eastAsia"/>
            <w:lang w:eastAsia="zh-CN"/>
          </w:rPr>
          <w:t>九、噪声鼓风机项目技术管理</w:t>
        </w:r>
        <w:r>
          <w:tab/>
        </w:r>
        <w:r>
          <w:fldChar w:fldCharType="begin"/>
        </w:r>
        <w:r>
          <w:instrText xml:space="preserve"> PAGEREF _Toc9553 \h </w:instrText>
        </w:r>
        <w:r>
          <w:fldChar w:fldCharType="separate"/>
        </w:r>
        <w:r>
          <w:t>32</w:t>
        </w:r>
        <w:r>
          <w:fldChar w:fldCharType="end"/>
        </w:r>
      </w:hyperlink>
    </w:p>
    <w:p>
      <w:pPr>
        <w:pStyle w:val="TOC2"/>
        <w:tabs>
          <w:tab w:val="right" w:leader="dot" w:pos="8306"/>
        </w:tabs>
      </w:pPr>
      <w:hyperlink w:anchor="_Toc29654" w:history="1">
        <w:r>
          <w:rPr>
            <w:rFonts w:ascii="仿宋" w:eastAsia="仿宋" w:hAnsi="仿宋" w:cs="仿宋" w:hint="eastAsia"/>
            <w:lang w:eastAsia="zh-CN"/>
          </w:rPr>
          <w:t>(一)、技术方案选用方向</w:t>
        </w:r>
        <w:r>
          <w:tab/>
        </w:r>
        <w:r>
          <w:fldChar w:fldCharType="begin"/>
        </w:r>
        <w:r>
          <w:instrText xml:space="preserve"> PAGEREF _Toc29654 \h </w:instrText>
        </w:r>
        <w:r>
          <w:fldChar w:fldCharType="separate"/>
        </w:r>
        <w:r>
          <w:t>32</w:t>
        </w:r>
        <w:r>
          <w:fldChar w:fldCharType="end"/>
        </w:r>
      </w:hyperlink>
    </w:p>
    <w:p>
      <w:pPr>
        <w:pStyle w:val="TOC2"/>
        <w:tabs>
          <w:tab w:val="right" w:leader="dot" w:pos="8306"/>
        </w:tabs>
      </w:pPr>
      <w:hyperlink w:anchor="_Toc32376" w:history="1">
        <w:r>
          <w:rPr>
            <w:rFonts w:ascii="仿宋" w:eastAsia="仿宋" w:hAnsi="仿宋" w:cs="仿宋" w:hint="eastAsia"/>
            <w:lang w:eastAsia="zh-CN"/>
          </w:rPr>
          <w:t>(二)、工艺技术方案选用原则</w:t>
        </w:r>
        <w:r>
          <w:tab/>
        </w:r>
        <w:r>
          <w:fldChar w:fldCharType="begin"/>
        </w:r>
        <w:r>
          <w:instrText xml:space="preserve"> PAGEREF _Toc32376 \h </w:instrText>
        </w:r>
        <w:r>
          <w:fldChar w:fldCharType="separate"/>
        </w:r>
        <w:r>
          <w:t>33</w:t>
        </w:r>
        <w:r>
          <w:fldChar w:fldCharType="end"/>
        </w:r>
      </w:hyperlink>
    </w:p>
    <w:p>
      <w:pPr>
        <w:pStyle w:val="TOC2"/>
        <w:tabs>
          <w:tab w:val="right" w:leader="dot" w:pos="8306"/>
        </w:tabs>
      </w:pPr>
      <w:hyperlink w:anchor="_Toc3315" w:history="1">
        <w:r>
          <w:rPr>
            <w:rFonts w:ascii="仿宋" w:eastAsia="仿宋" w:hAnsi="仿宋" w:cs="仿宋" w:hint="eastAsia"/>
            <w:lang w:eastAsia="zh-CN"/>
          </w:rPr>
          <w:t>(三)、工艺技术方案要求</w:t>
        </w:r>
        <w:r>
          <w:tab/>
        </w:r>
        <w:r>
          <w:fldChar w:fldCharType="begin"/>
        </w:r>
        <w:r>
          <w:instrText xml:space="preserve"> PAGEREF _Toc3315 \h </w:instrText>
        </w:r>
        <w:r>
          <w:fldChar w:fldCharType="separate"/>
        </w:r>
        <w:r>
          <w:t>36</w:t>
        </w:r>
        <w:r>
          <w:fldChar w:fldCharType="end"/>
        </w:r>
      </w:hyperlink>
    </w:p>
    <w:p>
      <w:pPr>
        <w:pStyle w:val="TOC1"/>
        <w:tabs>
          <w:tab w:val="right" w:leader="dot" w:pos="8306"/>
        </w:tabs>
      </w:pPr>
      <w:hyperlink w:anchor="_Toc25485" w:history="1">
        <w:r>
          <w:rPr>
            <w:rFonts w:ascii="仿宋" w:eastAsia="仿宋" w:hAnsi="仿宋" w:cs="仿宋" w:hint="eastAsia"/>
            <w:lang w:eastAsia="zh-CN"/>
          </w:rPr>
          <w:t>十、噪声鼓风机项目社会影响</w:t>
        </w:r>
        <w:r>
          <w:tab/>
        </w:r>
        <w:r>
          <w:fldChar w:fldCharType="begin"/>
        </w:r>
        <w:r>
          <w:instrText xml:space="preserve"> PAGEREF _Toc25485 \h </w:instrText>
        </w:r>
        <w:r>
          <w:fldChar w:fldCharType="separate"/>
        </w:r>
        <w:r>
          <w:t>38</w:t>
        </w:r>
        <w:r>
          <w:fldChar w:fldCharType="end"/>
        </w:r>
      </w:hyperlink>
    </w:p>
    <w:p>
      <w:pPr>
        <w:pStyle w:val="TOC2"/>
        <w:tabs>
          <w:tab w:val="right" w:leader="dot" w:pos="8306"/>
        </w:tabs>
      </w:pPr>
      <w:hyperlink w:anchor="_Toc29196" w:history="1">
        <w:r>
          <w:rPr>
            <w:rFonts w:ascii="仿宋" w:eastAsia="仿宋" w:hAnsi="仿宋" w:cs="仿宋" w:hint="eastAsia"/>
            <w:lang w:eastAsia="zh-CN"/>
          </w:rPr>
          <w:t>(一)、社会责任与义务</w:t>
        </w:r>
        <w:r>
          <w:tab/>
        </w:r>
        <w:r>
          <w:fldChar w:fldCharType="begin"/>
        </w:r>
        <w:r>
          <w:instrText xml:space="preserve"> PAGEREF _Toc29196 \h </w:instrText>
        </w:r>
        <w:r>
          <w:fldChar w:fldCharType="separate"/>
        </w:r>
        <w:r>
          <w:t>38</w:t>
        </w:r>
        <w:r>
          <w:fldChar w:fldCharType="end"/>
        </w:r>
      </w:hyperlink>
    </w:p>
    <w:p>
      <w:pPr>
        <w:pStyle w:val="TOC2"/>
        <w:tabs>
          <w:tab w:val="right" w:leader="dot" w:pos="8306"/>
        </w:tabs>
      </w:pPr>
      <w:hyperlink w:anchor="_Toc1623" w:history="1">
        <w:r>
          <w:rPr>
            <w:rFonts w:ascii="仿宋" w:eastAsia="仿宋" w:hAnsi="仿宋" w:cs="仿宋" w:hint="eastAsia"/>
            <w:lang w:eastAsia="zh-CN"/>
          </w:rPr>
          <w:t>(二)、社会参与与沟通</w:t>
        </w:r>
        <w:r>
          <w:tab/>
        </w:r>
        <w:r>
          <w:fldChar w:fldCharType="begin"/>
        </w:r>
        <w:r>
          <w:instrText xml:space="preserve"> PAGEREF _Toc1623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1" w:history="1">
        <w:r>
          <w:rPr>
            <w:rFonts w:ascii="仿宋" w:eastAsia="仿宋" w:hAnsi="仿宋" w:cs="仿宋" w:hint="eastAsia"/>
            <w:lang w:eastAsia="zh-CN"/>
          </w:rPr>
          <w:t>十一、噪声鼓风机项目计划安排</w:t>
        </w:r>
        <w:r>
          <w:tab/>
        </w:r>
        <w:r>
          <w:fldChar w:fldCharType="begin"/>
        </w:r>
        <w:r>
          <w:instrText xml:space="preserve"> PAGEREF _Toc26131 \h </w:instrText>
        </w:r>
        <w:r>
          <w:fldChar w:fldCharType="separate"/>
        </w:r>
        <w:r>
          <w:t>39</w:t>
        </w:r>
        <w:r>
          <w:fldChar w:fldCharType="end"/>
        </w:r>
      </w:hyperlink>
    </w:p>
    <w:p>
      <w:pPr>
        <w:pStyle w:val="TOC2"/>
        <w:tabs>
          <w:tab w:val="right" w:leader="dot" w:pos="8306"/>
        </w:tabs>
      </w:pPr>
      <w:hyperlink w:anchor="_Toc7479" w:history="1">
        <w:r>
          <w:rPr>
            <w:rFonts w:ascii="仿宋" w:eastAsia="仿宋" w:hAnsi="仿宋" w:cs="仿宋" w:hint="eastAsia"/>
            <w:lang w:eastAsia="zh-CN"/>
          </w:rPr>
          <w:t>(一)、建设周期</w:t>
        </w:r>
        <w:r>
          <w:tab/>
        </w:r>
        <w:r>
          <w:fldChar w:fldCharType="begin"/>
        </w:r>
        <w:r>
          <w:instrText xml:space="preserve"> PAGEREF _Toc7479 \h </w:instrText>
        </w:r>
        <w:r>
          <w:fldChar w:fldCharType="separate"/>
        </w:r>
        <w:r>
          <w:t>39</w:t>
        </w:r>
        <w:r>
          <w:fldChar w:fldCharType="end"/>
        </w:r>
      </w:hyperlink>
    </w:p>
    <w:p>
      <w:pPr>
        <w:pStyle w:val="TOC2"/>
        <w:tabs>
          <w:tab w:val="right" w:leader="dot" w:pos="8306"/>
        </w:tabs>
      </w:pPr>
      <w:hyperlink w:anchor="_Toc12339" w:history="1">
        <w:r>
          <w:rPr>
            <w:rFonts w:ascii="仿宋" w:eastAsia="仿宋" w:hAnsi="仿宋" w:cs="仿宋" w:hint="eastAsia"/>
            <w:lang w:eastAsia="zh-CN"/>
          </w:rPr>
          <w:t>(二)、建设进度</w:t>
        </w:r>
        <w:r>
          <w:tab/>
        </w:r>
        <w:r>
          <w:fldChar w:fldCharType="begin"/>
        </w:r>
        <w:r>
          <w:instrText xml:space="preserve"> PAGEREF _Toc12339 \h </w:instrText>
        </w:r>
        <w:r>
          <w:fldChar w:fldCharType="separate"/>
        </w:r>
        <w:r>
          <w:t>40</w:t>
        </w:r>
        <w:r>
          <w:fldChar w:fldCharType="end"/>
        </w:r>
      </w:hyperlink>
    </w:p>
    <w:p>
      <w:pPr>
        <w:pStyle w:val="TOC2"/>
        <w:tabs>
          <w:tab w:val="right" w:leader="dot" w:pos="8306"/>
        </w:tabs>
      </w:pPr>
      <w:hyperlink w:anchor="_Toc23479" w:history="1">
        <w:r>
          <w:rPr>
            <w:rFonts w:ascii="仿宋" w:eastAsia="仿宋" w:hAnsi="仿宋" w:cs="仿宋" w:hint="eastAsia"/>
            <w:lang w:eastAsia="zh-CN"/>
          </w:rPr>
          <w:t>(三)、进度安排注意事项</w:t>
        </w:r>
        <w:r>
          <w:tab/>
        </w:r>
        <w:r>
          <w:fldChar w:fldCharType="begin"/>
        </w:r>
        <w:r>
          <w:instrText xml:space="preserve"> PAGEREF _Toc23479 \h </w:instrText>
        </w:r>
        <w:r>
          <w:fldChar w:fldCharType="separate"/>
        </w:r>
        <w:r>
          <w:t>41</w:t>
        </w:r>
        <w:r>
          <w:fldChar w:fldCharType="end"/>
        </w:r>
      </w:hyperlink>
    </w:p>
    <w:p>
      <w:pPr>
        <w:pStyle w:val="TOC2"/>
        <w:tabs>
          <w:tab w:val="right" w:leader="dot" w:pos="8306"/>
        </w:tabs>
      </w:pPr>
      <w:hyperlink w:anchor="_Toc17073" w:history="1">
        <w:r>
          <w:rPr>
            <w:rFonts w:ascii="仿宋" w:eastAsia="仿宋" w:hAnsi="仿宋" w:cs="仿宋" w:hint="eastAsia"/>
            <w:lang w:eastAsia="zh-CN"/>
          </w:rPr>
          <w:t>(四)、人力资源配置</w:t>
        </w:r>
        <w:r>
          <w:tab/>
        </w:r>
        <w:r>
          <w:fldChar w:fldCharType="begin"/>
        </w:r>
        <w:r>
          <w:instrText xml:space="preserve"> PAGEREF _Toc17073 \h </w:instrText>
        </w:r>
        <w:r>
          <w:fldChar w:fldCharType="separate"/>
        </w:r>
        <w:r>
          <w:t>43</w:t>
        </w:r>
        <w:r>
          <w:fldChar w:fldCharType="end"/>
        </w:r>
      </w:hyperlink>
    </w:p>
    <w:p>
      <w:pPr>
        <w:pStyle w:val="TOC1"/>
        <w:tabs>
          <w:tab w:val="right" w:leader="dot" w:pos="8306"/>
        </w:tabs>
      </w:pPr>
      <w:hyperlink w:anchor="_Toc19556" w:history="1">
        <w:r>
          <w:rPr>
            <w:rFonts w:ascii="仿宋" w:eastAsia="仿宋" w:hAnsi="仿宋" w:cs="仿宋" w:hint="eastAsia"/>
            <w:lang w:eastAsia="zh-CN"/>
          </w:rPr>
          <w:t>十二、噪声鼓风机项目环境影响分析</w:t>
        </w:r>
        <w:r>
          <w:tab/>
        </w:r>
        <w:r>
          <w:fldChar w:fldCharType="begin"/>
        </w:r>
        <w:r>
          <w:instrText xml:space="preserve"> PAGEREF _Toc19556 \h </w:instrText>
        </w:r>
        <w:r>
          <w:fldChar w:fldCharType="separate"/>
        </w:r>
        <w:r>
          <w:t>44</w:t>
        </w:r>
        <w:r>
          <w:fldChar w:fldCharType="end"/>
        </w:r>
      </w:hyperlink>
    </w:p>
    <w:p>
      <w:pPr>
        <w:pStyle w:val="TOC2"/>
        <w:tabs>
          <w:tab w:val="right" w:leader="dot" w:pos="8306"/>
        </w:tabs>
      </w:pPr>
      <w:hyperlink w:anchor="_Toc16857" w:history="1">
        <w:r>
          <w:rPr>
            <w:rFonts w:ascii="仿宋" w:eastAsia="仿宋" w:hAnsi="仿宋" w:cs="仿宋" w:hint="eastAsia"/>
            <w:lang w:eastAsia="zh-CN"/>
          </w:rPr>
          <w:t>(一)、建设区域环境质量现状</w:t>
        </w:r>
        <w:r>
          <w:tab/>
        </w:r>
        <w:r>
          <w:fldChar w:fldCharType="begin"/>
        </w:r>
        <w:r>
          <w:instrText xml:space="preserve"> PAGEREF _Toc16857 \h </w:instrText>
        </w:r>
        <w:r>
          <w:fldChar w:fldCharType="separate"/>
        </w:r>
        <w:r>
          <w:t>44</w:t>
        </w:r>
        <w:r>
          <w:fldChar w:fldCharType="end"/>
        </w:r>
      </w:hyperlink>
    </w:p>
    <w:p>
      <w:pPr>
        <w:pStyle w:val="TOC2"/>
        <w:tabs>
          <w:tab w:val="right" w:leader="dot" w:pos="8306"/>
        </w:tabs>
      </w:pPr>
      <w:hyperlink w:anchor="_Toc32384" w:history="1">
        <w:r>
          <w:rPr>
            <w:rFonts w:ascii="仿宋" w:eastAsia="仿宋" w:hAnsi="仿宋" w:cs="仿宋" w:hint="eastAsia"/>
            <w:lang w:eastAsia="zh-CN"/>
          </w:rPr>
          <w:t>(二)、建设期环境保护</w:t>
        </w:r>
        <w:r>
          <w:tab/>
        </w:r>
        <w:r>
          <w:fldChar w:fldCharType="begin"/>
        </w:r>
        <w:r>
          <w:instrText xml:space="preserve"> PAGEREF _Toc32384 \h </w:instrText>
        </w:r>
        <w:r>
          <w:fldChar w:fldCharType="separate"/>
        </w:r>
        <w:r>
          <w:t>45</w:t>
        </w:r>
        <w:r>
          <w:fldChar w:fldCharType="end"/>
        </w:r>
      </w:hyperlink>
    </w:p>
    <w:p>
      <w:pPr>
        <w:pStyle w:val="TOC2"/>
        <w:tabs>
          <w:tab w:val="right" w:leader="dot" w:pos="8306"/>
        </w:tabs>
      </w:pPr>
      <w:hyperlink w:anchor="_Toc13157" w:history="1">
        <w:r>
          <w:rPr>
            <w:rFonts w:ascii="仿宋" w:eastAsia="仿宋" w:hAnsi="仿宋" w:cs="仿宋" w:hint="eastAsia"/>
            <w:lang w:eastAsia="zh-CN"/>
          </w:rPr>
          <w:t>(三)、运营期环境保护</w:t>
        </w:r>
        <w:r>
          <w:tab/>
        </w:r>
        <w:r>
          <w:fldChar w:fldCharType="begin"/>
        </w:r>
        <w:r>
          <w:instrText xml:space="preserve"> PAGEREF _Toc13157 \h </w:instrText>
        </w:r>
        <w:r>
          <w:fldChar w:fldCharType="separate"/>
        </w:r>
        <w:r>
          <w:t>46</w:t>
        </w:r>
        <w:r>
          <w:fldChar w:fldCharType="end"/>
        </w:r>
      </w:hyperlink>
    </w:p>
    <w:p>
      <w:pPr>
        <w:pStyle w:val="TOC2"/>
        <w:tabs>
          <w:tab w:val="right" w:leader="dot" w:pos="8306"/>
        </w:tabs>
      </w:pPr>
      <w:hyperlink w:anchor="_Toc20058" w:history="1">
        <w:r>
          <w:rPr>
            <w:rFonts w:ascii="仿宋" w:eastAsia="仿宋" w:hAnsi="仿宋" w:cs="仿宋" w:hint="eastAsia"/>
            <w:lang w:eastAsia="zh-CN"/>
          </w:rPr>
          <w:t>(四)、噪声鼓风机项目建设对区域经济的影响</w:t>
        </w:r>
        <w:r>
          <w:tab/>
        </w:r>
        <w:r>
          <w:fldChar w:fldCharType="begin"/>
        </w:r>
        <w:r>
          <w:instrText xml:space="preserve"> PAGEREF _Toc20058 \h </w:instrText>
        </w:r>
        <w:r>
          <w:fldChar w:fldCharType="separate"/>
        </w:r>
        <w:r>
          <w:t>48</w:t>
        </w:r>
        <w:r>
          <w:fldChar w:fldCharType="end"/>
        </w:r>
      </w:hyperlink>
    </w:p>
    <w:p>
      <w:pPr>
        <w:pStyle w:val="TOC2"/>
        <w:tabs>
          <w:tab w:val="right" w:leader="dot" w:pos="8306"/>
        </w:tabs>
      </w:pPr>
      <w:hyperlink w:anchor="_Toc8699" w:history="1">
        <w:r>
          <w:rPr>
            <w:rFonts w:ascii="仿宋" w:eastAsia="仿宋" w:hAnsi="仿宋" w:cs="仿宋" w:hint="eastAsia"/>
            <w:lang w:eastAsia="zh-CN"/>
          </w:rPr>
          <w:t>(五)、废弃物处理</w:t>
        </w:r>
        <w:r>
          <w:tab/>
        </w:r>
        <w:r>
          <w:fldChar w:fldCharType="begin"/>
        </w:r>
        <w:r>
          <w:instrText xml:space="preserve"> PAGEREF _Toc8699 \h </w:instrText>
        </w:r>
        <w:r>
          <w:fldChar w:fldCharType="separate"/>
        </w:r>
        <w:r>
          <w:t>50</w:t>
        </w:r>
        <w:r>
          <w:fldChar w:fldCharType="end"/>
        </w:r>
      </w:hyperlink>
    </w:p>
    <w:p>
      <w:pPr>
        <w:pStyle w:val="TOC2"/>
        <w:tabs>
          <w:tab w:val="right" w:leader="dot" w:pos="8306"/>
        </w:tabs>
      </w:pPr>
      <w:hyperlink w:anchor="_Toc1355" w:history="1">
        <w:r>
          <w:rPr>
            <w:rFonts w:ascii="仿宋" w:eastAsia="仿宋" w:hAnsi="仿宋" w:cs="仿宋" w:hint="eastAsia"/>
            <w:lang w:eastAsia="zh-CN"/>
          </w:rPr>
          <w:t>(六)、特殊环境影响分析</w:t>
        </w:r>
        <w:r>
          <w:tab/>
        </w:r>
        <w:r>
          <w:fldChar w:fldCharType="begin"/>
        </w:r>
        <w:r>
          <w:instrText xml:space="preserve"> PAGEREF _Toc1355 \h </w:instrText>
        </w:r>
        <w:r>
          <w:fldChar w:fldCharType="separate"/>
        </w:r>
        <w:r>
          <w:t>51</w:t>
        </w:r>
        <w:r>
          <w:fldChar w:fldCharType="end"/>
        </w:r>
      </w:hyperlink>
    </w:p>
    <w:p>
      <w:pPr>
        <w:pStyle w:val="TOC2"/>
        <w:tabs>
          <w:tab w:val="right" w:leader="dot" w:pos="8306"/>
        </w:tabs>
      </w:pPr>
      <w:hyperlink w:anchor="_Toc7602" w:history="1">
        <w:r>
          <w:rPr>
            <w:rFonts w:ascii="仿宋" w:eastAsia="仿宋" w:hAnsi="仿宋" w:cs="仿宋" w:hint="eastAsia"/>
            <w:lang w:eastAsia="zh-CN"/>
          </w:rPr>
          <w:t>(七)、清洁生产</w:t>
        </w:r>
        <w:r>
          <w:tab/>
        </w:r>
        <w:r>
          <w:fldChar w:fldCharType="begin"/>
        </w:r>
        <w:r>
          <w:instrText xml:space="preserve"> PAGEREF _Toc7602 \h </w:instrText>
        </w:r>
        <w:r>
          <w:fldChar w:fldCharType="separate"/>
        </w:r>
        <w:r>
          <w:t>52</w:t>
        </w:r>
        <w:r>
          <w:fldChar w:fldCharType="end"/>
        </w:r>
      </w:hyperlink>
    </w:p>
    <w:p>
      <w:pPr>
        <w:pStyle w:val="TOC2"/>
        <w:tabs>
          <w:tab w:val="right" w:leader="dot" w:pos="8306"/>
        </w:tabs>
      </w:pPr>
      <w:hyperlink w:anchor="_Toc13989" w:history="1">
        <w:r>
          <w:rPr>
            <w:rFonts w:ascii="仿宋" w:eastAsia="仿宋" w:hAnsi="仿宋" w:cs="仿宋" w:hint="eastAsia"/>
            <w:lang w:eastAsia="zh-CN"/>
          </w:rPr>
          <w:t>(八)、环境保护综合评价</w:t>
        </w:r>
        <w:r>
          <w:tab/>
        </w:r>
        <w:r>
          <w:fldChar w:fldCharType="begin"/>
        </w:r>
        <w:r>
          <w:instrText xml:space="preserve"> PAGEREF _Toc13989 \h </w:instrText>
        </w:r>
        <w:r>
          <w:fldChar w:fldCharType="separate"/>
        </w:r>
        <w:r>
          <w:t>53</w:t>
        </w:r>
        <w:r>
          <w:fldChar w:fldCharType="end"/>
        </w:r>
      </w:hyperlink>
    </w:p>
    <w:p>
      <w:pPr>
        <w:pStyle w:val="TOC1"/>
        <w:tabs>
          <w:tab w:val="right" w:leader="dot" w:pos="8306"/>
        </w:tabs>
      </w:pPr>
      <w:hyperlink w:anchor="_Toc2503" w:history="1">
        <w:r>
          <w:rPr>
            <w:rFonts w:ascii="仿宋" w:eastAsia="仿宋" w:hAnsi="仿宋" w:cs="仿宋" w:hint="eastAsia"/>
            <w:lang w:eastAsia="zh-CN"/>
          </w:rPr>
          <w:t>十三、噪声鼓风机项目治理与监督</w:t>
        </w:r>
        <w:r>
          <w:tab/>
        </w:r>
        <w:r>
          <w:fldChar w:fldCharType="begin"/>
        </w:r>
        <w:r>
          <w:instrText xml:space="preserve"> PAGEREF _Toc2503 \h </w:instrText>
        </w:r>
        <w:r>
          <w:fldChar w:fldCharType="separate"/>
        </w:r>
        <w:r>
          <w:t>54</w:t>
        </w:r>
        <w:r>
          <w:fldChar w:fldCharType="end"/>
        </w:r>
      </w:hyperlink>
    </w:p>
    <w:p>
      <w:pPr>
        <w:pStyle w:val="TOC2"/>
        <w:tabs>
          <w:tab w:val="right" w:leader="dot" w:pos="8306"/>
        </w:tabs>
      </w:pPr>
      <w:hyperlink w:anchor="_Toc10523" w:history="1">
        <w:r>
          <w:rPr>
            <w:rFonts w:ascii="仿宋" w:eastAsia="仿宋" w:hAnsi="仿宋" w:cs="仿宋" w:hint="eastAsia"/>
            <w:lang w:eastAsia="zh-CN"/>
          </w:rPr>
          <w:t>(一)、噪声鼓风机项目治理结构</w:t>
        </w:r>
        <w:r>
          <w:tab/>
        </w:r>
        <w:r>
          <w:fldChar w:fldCharType="begin"/>
        </w:r>
        <w:r>
          <w:instrText xml:space="preserve"> PAGEREF _Toc10523 \h </w:instrText>
        </w:r>
        <w:r>
          <w:fldChar w:fldCharType="separate"/>
        </w:r>
        <w:r>
          <w:t>54</w:t>
        </w:r>
        <w:r>
          <w:fldChar w:fldCharType="end"/>
        </w:r>
      </w:hyperlink>
    </w:p>
    <w:p>
      <w:pPr>
        <w:pStyle w:val="TOC2"/>
        <w:tabs>
          <w:tab w:val="right" w:leader="dot" w:pos="8306"/>
        </w:tabs>
      </w:pPr>
      <w:hyperlink w:anchor="_Toc26853" w:history="1">
        <w:r>
          <w:rPr>
            <w:rFonts w:ascii="仿宋" w:eastAsia="仿宋" w:hAnsi="仿宋" w:cs="仿宋" w:hint="eastAsia"/>
            <w:lang w:eastAsia="zh-CN"/>
          </w:rPr>
          <w:t>(二)、监督与审计</w:t>
        </w:r>
        <w:r>
          <w:tab/>
        </w:r>
        <w:r>
          <w:fldChar w:fldCharType="begin"/>
        </w:r>
        <w:r>
          <w:instrText xml:space="preserve"> PAGEREF _Toc26853 \h </w:instrText>
        </w:r>
        <w:r>
          <w:fldChar w:fldCharType="separate"/>
        </w:r>
        <w:r>
          <w:t>56</w:t>
        </w:r>
        <w:r>
          <w:fldChar w:fldCharType="end"/>
        </w:r>
      </w:hyperlink>
    </w:p>
    <w:p>
      <w:pPr>
        <w:pStyle w:val="TOC1"/>
        <w:tabs>
          <w:tab w:val="right" w:leader="dot" w:pos="8306"/>
        </w:tabs>
      </w:pPr>
      <w:hyperlink w:anchor="_Toc22632" w:history="1">
        <w:r>
          <w:rPr>
            <w:rFonts w:ascii="仿宋" w:eastAsia="仿宋" w:hAnsi="仿宋" w:cs="仿宋" w:hint="eastAsia"/>
            <w:lang w:eastAsia="zh-CN"/>
          </w:rPr>
          <w:t>十四、噪声鼓风机项目实施保障措施</w:t>
        </w:r>
        <w:r>
          <w:tab/>
        </w:r>
        <w:r>
          <w:fldChar w:fldCharType="begin"/>
        </w:r>
        <w:r>
          <w:instrText xml:space="preserve"> PAGEREF _Toc22632 \h </w:instrText>
        </w:r>
        <w:r>
          <w:fldChar w:fldCharType="separate"/>
        </w:r>
        <w:r>
          <w:t>57</w:t>
        </w:r>
        <w:r>
          <w:fldChar w:fldCharType="end"/>
        </w:r>
      </w:hyperlink>
    </w:p>
    <w:p>
      <w:pPr>
        <w:pStyle w:val="TOC2"/>
        <w:tabs>
          <w:tab w:val="right" w:leader="dot" w:pos="8306"/>
        </w:tabs>
      </w:pPr>
      <w:hyperlink w:anchor="_Toc9382" w:history="1">
        <w:r>
          <w:rPr>
            <w:rFonts w:ascii="仿宋" w:eastAsia="仿宋" w:hAnsi="仿宋" w:cs="仿宋" w:hint="eastAsia"/>
            <w:lang w:eastAsia="zh-CN"/>
          </w:rPr>
          <w:t>(一)、噪声鼓风机项目实施保障机制</w:t>
        </w:r>
        <w:r>
          <w:tab/>
        </w:r>
        <w:r>
          <w:fldChar w:fldCharType="begin"/>
        </w:r>
        <w:r>
          <w:instrText xml:space="preserve"> PAGEREF _Toc9382 \h </w:instrText>
        </w:r>
        <w:r>
          <w:fldChar w:fldCharType="separate"/>
        </w:r>
        <w:r>
          <w:t>57</w:t>
        </w:r>
        <w:r>
          <w:fldChar w:fldCharType="end"/>
        </w:r>
      </w:hyperlink>
    </w:p>
    <w:p>
      <w:pPr>
        <w:pStyle w:val="TOC2"/>
        <w:tabs>
          <w:tab w:val="right" w:leader="dot" w:pos="8306"/>
        </w:tabs>
      </w:pPr>
      <w:hyperlink w:anchor="_Toc14663" w:history="1">
        <w:r>
          <w:rPr>
            <w:rFonts w:ascii="仿宋" w:eastAsia="仿宋" w:hAnsi="仿宋" w:cs="仿宋" w:hint="eastAsia"/>
            <w:lang w:eastAsia="zh-CN"/>
          </w:rPr>
          <w:t>(二)、噪声鼓风机项目法律合规要求</w:t>
        </w:r>
        <w:r>
          <w:tab/>
        </w:r>
        <w:r>
          <w:fldChar w:fldCharType="begin"/>
        </w:r>
        <w:r>
          <w:instrText xml:space="preserve"> PAGEREF _Toc14663 \h </w:instrText>
        </w:r>
        <w:r>
          <w:fldChar w:fldCharType="separate"/>
        </w:r>
        <w:r>
          <w:t>61</w:t>
        </w:r>
        <w:r>
          <w:fldChar w:fldCharType="end"/>
        </w:r>
      </w:hyperlink>
    </w:p>
    <w:p>
      <w:pPr>
        <w:pStyle w:val="TOC2"/>
        <w:tabs>
          <w:tab w:val="right" w:leader="dot" w:pos="8306"/>
        </w:tabs>
      </w:pPr>
      <w:hyperlink w:anchor="_Toc29248" w:history="1">
        <w:r>
          <w:rPr>
            <w:rFonts w:ascii="仿宋" w:eastAsia="仿宋" w:hAnsi="仿宋" w:cs="仿宋" w:hint="eastAsia"/>
            <w:lang w:eastAsia="zh-CN"/>
          </w:rPr>
          <w:t>(三)、噪声鼓风机项目合同管理与法律事务</w:t>
        </w:r>
        <w:r>
          <w:tab/>
        </w:r>
        <w:r>
          <w:fldChar w:fldCharType="begin"/>
        </w:r>
        <w:r>
          <w:instrText xml:space="preserve"> PAGEREF _Toc29248 \h </w:instrText>
        </w:r>
        <w:r>
          <w:fldChar w:fldCharType="separate"/>
        </w:r>
        <w:r>
          <w:t>65</w:t>
        </w:r>
        <w:r>
          <w:fldChar w:fldCharType="end"/>
        </w:r>
      </w:hyperlink>
    </w:p>
    <w:p>
      <w:pPr>
        <w:pStyle w:val="TOC2"/>
        <w:tabs>
          <w:tab w:val="right" w:leader="dot" w:pos="8306"/>
        </w:tabs>
      </w:pPr>
      <w:hyperlink w:anchor="_Toc31218" w:history="1">
        <w:r>
          <w:rPr>
            <w:rFonts w:ascii="仿宋" w:eastAsia="仿宋" w:hAnsi="仿宋" w:cs="仿宋" w:hint="eastAsia"/>
            <w:lang w:eastAsia="zh-CN"/>
          </w:rPr>
          <w:t>(四)、噪声鼓风机项目知识产权保护策略</w:t>
        </w:r>
        <w:r>
          <w:tab/>
        </w:r>
        <w:r>
          <w:fldChar w:fldCharType="begin"/>
        </w:r>
        <w:r>
          <w:instrText xml:space="preserve"> PAGEREF _Toc31218 \h </w:instrText>
        </w:r>
        <w:r>
          <w:fldChar w:fldCharType="separate"/>
        </w:r>
        <w:r>
          <w:t>71</w:t>
        </w:r>
        <w:r>
          <w:fldChar w:fldCharType="end"/>
        </w:r>
      </w:hyperlink>
    </w:p>
    <w:p>
      <w:pPr>
        <w:pStyle w:val="TOC1"/>
        <w:tabs>
          <w:tab w:val="right" w:leader="dot" w:pos="8306"/>
        </w:tabs>
      </w:pPr>
      <w:hyperlink w:anchor="_Toc17786" w:history="1">
        <w:r>
          <w:rPr>
            <w:rFonts w:ascii="仿宋" w:eastAsia="仿宋" w:hAnsi="仿宋" w:cs="仿宋" w:hint="eastAsia"/>
            <w:lang w:eastAsia="zh-CN"/>
          </w:rPr>
          <w:t>十五、营销与推广策略</w:t>
        </w:r>
        <w:r>
          <w:tab/>
        </w:r>
        <w:r>
          <w:fldChar w:fldCharType="begin"/>
        </w:r>
        <w:r>
          <w:instrText xml:space="preserve"> PAGEREF _Toc17786 \h </w:instrText>
        </w:r>
        <w:r>
          <w:fldChar w:fldCharType="separate"/>
        </w:r>
        <w:r>
          <w:t>74</w:t>
        </w:r>
        <w:r>
          <w:fldChar w:fldCharType="end"/>
        </w:r>
      </w:hyperlink>
    </w:p>
    <w:p>
      <w:pPr>
        <w:pStyle w:val="TOC2"/>
        <w:tabs>
          <w:tab w:val="right" w:leader="dot" w:pos="8306"/>
        </w:tabs>
      </w:pPr>
      <w:hyperlink w:anchor="_Toc3003" w:history="1">
        <w:r>
          <w:rPr>
            <w:rFonts w:ascii="仿宋" w:eastAsia="仿宋" w:hAnsi="仿宋" w:cs="仿宋" w:hint="eastAsia"/>
            <w:lang w:eastAsia="zh-CN"/>
          </w:rPr>
          <w:t>(一)、产品/服务定位与特点</w:t>
        </w:r>
        <w:r>
          <w:tab/>
        </w:r>
        <w:r>
          <w:fldChar w:fldCharType="begin"/>
        </w:r>
        <w:r>
          <w:instrText xml:space="preserve"> PAGEREF _Toc3003 \h </w:instrText>
        </w:r>
        <w:r>
          <w:fldChar w:fldCharType="separate"/>
        </w:r>
        <w:r>
          <w:t>74</w:t>
        </w:r>
        <w:r>
          <w:fldChar w:fldCharType="end"/>
        </w:r>
      </w:hyperlink>
    </w:p>
    <w:p>
      <w:pPr>
        <w:pStyle w:val="TOC2"/>
        <w:tabs>
          <w:tab w:val="right" w:leader="dot" w:pos="8306"/>
        </w:tabs>
      </w:pPr>
      <w:hyperlink w:anchor="_Toc3160" w:history="1">
        <w:r>
          <w:rPr>
            <w:rFonts w:ascii="仿宋" w:eastAsia="仿宋" w:hAnsi="仿宋" w:cs="仿宋" w:hint="eastAsia"/>
            <w:lang w:eastAsia="zh-CN"/>
          </w:rPr>
          <w:t>(二)、市场定位与竞争分析</w:t>
        </w:r>
        <w:r>
          <w:tab/>
        </w:r>
        <w:r>
          <w:fldChar w:fldCharType="begin"/>
        </w:r>
        <w:r>
          <w:instrText xml:space="preserve"> PAGEREF _Toc3160 \h </w:instrText>
        </w:r>
        <w:r>
          <w:fldChar w:fldCharType="separate"/>
        </w:r>
        <w:r>
          <w:t>75</w:t>
        </w:r>
        <w:r>
          <w:fldChar w:fldCharType="end"/>
        </w:r>
      </w:hyperlink>
    </w:p>
    <w:p>
      <w:pPr>
        <w:pStyle w:val="TOC2"/>
        <w:tabs>
          <w:tab w:val="right" w:leader="dot" w:pos="8306"/>
        </w:tabs>
      </w:pPr>
      <w:hyperlink w:anchor="_Toc26257" w:history="1">
        <w:r>
          <w:rPr>
            <w:rFonts w:ascii="仿宋" w:eastAsia="仿宋" w:hAnsi="仿宋" w:cs="仿宋" w:hint="eastAsia"/>
            <w:lang w:eastAsia="zh-CN"/>
          </w:rPr>
          <w:t>(三)、营销渠道与策略</w:t>
        </w:r>
        <w:r>
          <w:tab/>
        </w:r>
        <w:r>
          <w:fldChar w:fldCharType="begin"/>
        </w:r>
        <w:r>
          <w:instrText xml:space="preserve"> PAGEREF _Toc26257 \h </w:instrText>
        </w:r>
        <w:r>
          <w:fldChar w:fldCharType="separate"/>
        </w:r>
        <w:r>
          <w:t>76</w:t>
        </w:r>
        <w:r>
          <w:fldChar w:fldCharType="end"/>
        </w:r>
      </w:hyperlink>
    </w:p>
    <w:p>
      <w:pPr>
        <w:pStyle w:val="TOC2"/>
        <w:tabs>
          <w:tab w:val="right" w:leader="dot" w:pos="8306"/>
        </w:tabs>
      </w:pPr>
      <w:hyperlink w:anchor="_Toc292" w:history="1">
        <w:r>
          <w:rPr>
            <w:rFonts w:ascii="仿宋" w:eastAsia="仿宋" w:hAnsi="仿宋" w:cs="仿宋" w:hint="eastAsia"/>
            <w:lang w:eastAsia="zh-CN"/>
          </w:rPr>
          <w:t>(四)、推广与宣传活动</w:t>
        </w:r>
        <w:r>
          <w:tab/>
        </w:r>
        <w:r>
          <w:fldChar w:fldCharType="begin"/>
        </w:r>
        <w:r>
          <w:instrText xml:space="preserve"> PAGEREF _Toc292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59"/>
      <w:r>
        <w:rPr>
          <w:rFonts w:ascii="仿宋" w:eastAsia="仿宋" w:hAnsi="仿宋" w:cs="仿宋" w:hint="eastAsia"/>
          <w:sz w:val="28"/>
          <w:lang w:eastAsia="zh-CN"/>
        </w:rPr>
        <w:t>一、噪声鼓风机项目文档管理</w:t>
      </w:r>
      <w:bookmarkEnd w:id="2"/>
    </w:p>
    <w:p>
      <w:pPr>
        <w:pStyle w:val="Heading2"/>
        <w:rPr>
          <w:rFonts w:ascii="仿宋" w:eastAsia="仿宋" w:hAnsi="仿宋" w:cs="仿宋" w:hint="eastAsia"/>
          <w:lang w:eastAsia="zh-CN"/>
        </w:rPr>
      </w:pPr>
      <w:bookmarkStart w:id="3" w:name="_Toc285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噪声鼓风机项目高度重视文档的质量和准确性，以支持噪声鼓风机项目的各项活动和决策。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文档的编制始于噪声鼓风机项目计划的初期，我们制定了详细的文档编制计划，明确了每个文档的内容、格式和编写责任人。在噪声鼓风机项目启动阶段，我们首先编制了噪声鼓风机项目章程，明确定义了噪声鼓风机项目的目标、范围、风险等关键要素。随后，噪声鼓风机项目团队根据计划陆续编制了需求文档、设计文档、测试文档等各类文档，确保噪声鼓风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噪声鼓风机项目管理中的重要环节，旨在确保噪声鼓风机项目文档符合质量标准和噪声鼓风机项目需求。在噪声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噪声鼓风机项目相关利益方和专业领域的专家对文档进行独立审查。这有助于获取更全面、客观的反馈，确保噪声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噪声鼓风机项目在文档编制与审查方面建立了严格的管理机制，通过规范的流程和多维度的审查，确保噪声鼓风机项目文档的质量、准确性和可靠性，为噪声鼓风机项目的顺利推进提供了有力支持。</w:t>
      </w:r>
    </w:p>
    <w:p>
      <w:pPr>
        <w:pStyle w:val="Heading2"/>
        <w:ind w:firstLine="560" w:firstLineChars="200"/>
        <w:rPr>
          <w:rFonts w:ascii="仿宋" w:eastAsia="仿宋" w:hAnsi="仿宋" w:cs="仿宋" w:hint="eastAsia"/>
          <w:sz w:val="28"/>
          <w:lang w:eastAsia="zh-CN"/>
        </w:rPr>
      </w:pPr>
      <w:bookmarkStart w:id="4" w:name="_Toc281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在噪声鼓风机项目中，我们致力于优化文档发布与分发过程，以确保信息的高效传递和团队间协作的顺畅进行。以下是我们采取的关键优化策略：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我们通过多渠道发布文档，包括电子邮件、噪声鼓风机项目管理平台、内部网站等，以满足不同团队成员的偏好和需求。多渠道发布确保了信息的全面覆盖。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我们采用了精细的权限控制，确保只有授权人员可以访问敏感信息。这种安全措施保护了噪声鼓风机项目文档的机密性，防止了未经授权的信息泄露。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文档存档与归档是噪声鼓风机项目生命周期中一个至关重要的环节，直接关系到噪声鼓风机项目信息的长期保存和历史记录的完整性。在噪声鼓风机项目中，我们实施了一系列有效的文档存档与归档管理策略：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036"/>
      <w:r>
        <w:rPr>
          <w:rFonts w:ascii="仿宋" w:eastAsia="仿宋" w:hAnsi="仿宋" w:cs="仿宋" w:hint="eastAsia"/>
          <w:sz w:val="28"/>
          <w:lang w:eastAsia="zh-CN"/>
        </w:rPr>
        <w:t>二、噪声鼓风机项目选址可行性分析</w:t>
      </w:r>
      <w:bookmarkEnd w:id="6"/>
    </w:p>
    <w:p>
      <w:pPr>
        <w:pStyle w:val="Heading2"/>
        <w:rPr>
          <w:rFonts w:ascii="仿宋" w:eastAsia="仿宋" w:hAnsi="仿宋" w:cs="仿宋" w:hint="eastAsia"/>
          <w:lang w:eastAsia="zh-CN"/>
        </w:rPr>
      </w:pPr>
      <w:bookmarkStart w:id="7" w:name="_Toc20691"/>
      <w:r>
        <w:rPr>
          <w:rFonts w:ascii="仿宋" w:eastAsia="仿宋" w:hAnsi="仿宋" w:cs="仿宋" w:hint="eastAsia"/>
          <w:lang w:eastAsia="zh-CN"/>
        </w:rPr>
        <w:t>(一)、噪声鼓风机项目选址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该噪声鼓风机项目选址位于XX省XX市XX区XXX街道</w:t>
      </w:r>
    </w:p>
    <w:p>
      <w:pPr>
        <w:pStyle w:val="Heading2"/>
        <w:ind w:firstLine="560" w:firstLineChars="200"/>
        <w:rPr>
          <w:rFonts w:ascii="仿宋" w:eastAsia="仿宋" w:hAnsi="仿宋" w:cs="仿宋" w:hint="eastAsia"/>
          <w:sz w:val="28"/>
          <w:lang w:eastAsia="zh-CN"/>
        </w:rPr>
      </w:pPr>
      <w:bookmarkStart w:id="8" w:name="_Toc2327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噪声鼓风机项目的征地面积将根据噪声鼓风机项目的实际规模和需求进行精确规划。具体面积XXX平方米，旨在确保噪声鼓风机项目不仅能够满足当前的发展需求，还能够预留空间以适应未来的扩展。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净用地面积是在征地面积基础上去除不可利用面积后的实际可开发用地。具体面积XXX平方米，考虑到环保、交通、安全等多方面因素，以确保噪声鼓风机项目在整体利用效率上达到最优。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噪声鼓风机项目计划建设的建筑总规模具体面积XXX平方米。这一规模的确定综合考虑了噪声鼓风机项目的性质、规模，以及城市规划的相关要求，确保建筑布局与周边环境协调一致。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绿地率是噪声鼓风机项目用地中被规划为绿地的比例。具体面积XXX平方米，旨在通过合理规划绿地，改善噪声鼓风机项目周边环境，提升居民生活质量，并符合城市整体绿化规划。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容积率是用地上可以建设的建筑总体积与用地面积之比。具体面积XXX，通过合理的容积率规划，确保噪声鼓风机项目建筑规模与周边环境和谐共生。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噪声鼓风机项目选址与当地城市规划相一致，具体面积XXX平方米。通过与城市规划部门深入沟通，确保噪声鼓风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噪声鼓风机项目选址符合当地产业政策，具体面积XXX平方米。这包括噪声鼓风机项目对当地经济的促进作用，以及对相关产业的带动效应，确保噪声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用地总体要求必须符合环保和可持续发展的原则，具体面积XXX平方米。通过采用绿色建筑设计、节能减排等措施，确保噪声鼓风机项目在建设和运营过程中对环境的影响最小化，达到可持续发展的要求。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确保噪声鼓风机项目选址具备必要的公共设施配套，具体面积XXX平方米。这包括交通便利性、教育、医疗等基础设施，以提高居民生活品质，使得噪声鼓风机项目选址更具吸引力。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考虑用地总体要求对当地社会稳定性的影响，具体面积XXX平方米。通过深入了解当地社区反馈，确保噪声鼓风机项目的选址和建设过程对当地社会和谐稳定产生积极作用。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噪声鼓风机项目选址不仅符合法规和规划，还在实际操作中具有可行性。这一全面规划将为噪声鼓风机项目的成功实施提供坚实的基础，确保噪声鼓风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33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噪声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噪声鼓风机项目的设备规划和空间设计中，我们将采取灵活设备布局的措施。设备布局将根据实际需求进行灵活设计，避免不必要的浪费。通过合理规划设备摆放位置，我们将提高设备的利用率，减少设备间距，以确保噪声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噪声鼓风机项目内部引入共享设施的概念，例如共享会议室、办公区等。通过这种方式，我们可以减少对资源的重复建设，提高资源共享效率，从而减小噪声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37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噪声鼓风机项目的总图布置中，我们将不同功能区域进行明确的规划，以最大程度满足噪声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79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噪声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噪声鼓风机项目对环境的影响是综合评价的重要因素之一。我们将详细考虑选址周边的自然环境、生态保护区、水源地等情况，确保噪声鼓风机项目的建设和运营对环境影响最小化，并符合当地的环保法规标准。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对选址的评价还需充分考虑当地政府的产业政策和法规。我们将详细了解噪声鼓风机项目所在地的相关政策，确保噪声鼓风机项目的规划和运营与当地法规相符，降低不必要的法律风险。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考虑到社会稳定性对企业运营的重要性，我们将评估选址地区的社会安全情况、劳工关系、社区反馈等方面，以确保噪声鼓风机项目的建设和运营不会受到社会稳定性的负面影响。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最后，我们将综合考虑用地成本，包括土地购置费用、土地开发成本等。通过对用地成本的详细评估，我们能够做出更为精确的经济效益分析，为噪声鼓风机项目的投资决策提供有力支持。</w:t>
      </w:r>
    </w:p>
    <w:p>
      <w:pPr>
        <w:pStyle w:val="Heading1"/>
        <w:ind w:firstLine="560" w:firstLineChars="200"/>
        <w:rPr>
          <w:rFonts w:ascii="仿宋" w:eastAsia="仿宋" w:hAnsi="仿宋" w:cs="仿宋" w:hint="eastAsia"/>
          <w:sz w:val="28"/>
          <w:lang w:eastAsia="zh-CN"/>
        </w:rPr>
      </w:pPr>
      <w:bookmarkStart w:id="12" w:name="_Toc812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308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的技术管理特点体现在其创新导向。通过引入最先进的技术趋势和解决方案，噪声鼓风机项目致力于提升科技含量、提高质量和效率水平。这意味着我们将采用最新的工具和方法，确保噪声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噪声鼓风机项目技术管理的显著特征。通过整合不同领域的技术资源，我们实现了跨学科的协同工作。这有助于优化技术架构，提高整体效能。此外，整合性策略还促进了不同技术团队之间的紧密沟通和高效合作，确保噪声鼓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噪声鼓风机项目所采用的技术。通过不断优化技术方案，噪声鼓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噪声鼓风机项目团队将在噪声鼓风机项目初期识别可能的技术风险，并采取相应的预防和应对措施。通过建立健全的风险评估机制，噪声鼓风机项目能够在实施过程中及时发现并解决潜在的技术问题，保障噪声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噪声鼓风机项目中，技术将成为噪声鼓风机项目成功的有力支持。这一深度剖析揭示了技术管理在噪声鼓风机项目实施中的关键作用，为噪声鼓风机项目的技术基础奠定了坚实的基础。</w:t>
      </w:r>
    </w:p>
    <w:p>
      <w:pPr>
        <w:pStyle w:val="Heading2"/>
        <w:ind w:firstLine="560" w:firstLineChars="200"/>
        <w:rPr>
          <w:rFonts w:ascii="仿宋" w:eastAsia="仿宋" w:hAnsi="仿宋" w:cs="仿宋" w:hint="eastAsia"/>
          <w:sz w:val="28"/>
          <w:lang w:eastAsia="zh-CN"/>
        </w:rPr>
      </w:pPr>
      <w:bookmarkStart w:id="14" w:name="_Toc11782"/>
      <w:r>
        <w:rPr>
          <w:rFonts w:ascii="仿宋" w:eastAsia="仿宋" w:hAnsi="仿宋" w:cs="仿宋" w:hint="eastAsia"/>
          <w:sz w:val="28"/>
          <w:lang w:eastAsia="zh-CN"/>
        </w:rPr>
        <w:t>(二)、噪声鼓风机项目工艺技术设计方案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噪声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噪声鼓风机项目将严格按照相关行业规范要求进行组织。通过有效控制产品质量，噪声鼓风机项目将致力于为顾客提供优质的噪声鼓风机项目产品和良好的服务。这体现了噪声鼓风机项目对于生产活动合规性和质量标准的高度重视，为噪声鼓风机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噪声鼓风机项目注重生态效益和清洁生产原则。噪声鼓风机项目建设将紧密结合地方特色经济发展，与社会经济发展规划和区域环境保护规划方案相协调一致。通过与当地区域自然生态系统的结合，噪声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噪声鼓风机项目产品具有多样化的客户需求和个性化的特点。因此，噪声鼓风机项目产品规格品种多样，且单批生产数量较小。为满足这一特点，噪声鼓风机项目承办单位将建设先进的柔性制造生产线。通过广泛应用柔性制造技术，噪声鼓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噪声鼓风机项目采用的技术具有较高的技术含量和自动化水平，处于国内先进水平。这一技术选用不仅体现了对生产效率、质量和环境友好性的高标准要求，同时为噪声鼓风机项目的可持续发展奠定了坚实的基础。</w:t>
      </w:r>
    </w:p>
    <w:p>
      <w:pPr>
        <w:pStyle w:val="Heading2"/>
        <w:ind w:firstLine="560" w:firstLineChars="200"/>
        <w:rPr>
          <w:rFonts w:ascii="仿宋" w:eastAsia="仿宋" w:hAnsi="仿宋" w:cs="仿宋" w:hint="eastAsia"/>
          <w:sz w:val="28"/>
          <w:lang w:eastAsia="zh-CN"/>
        </w:rPr>
      </w:pPr>
      <w:bookmarkStart w:id="15" w:name="_Toc2774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为确保噪声鼓风机项目的高效生产和技术实施，我们制定了一套精心设计的设备选型方案，以满足噪声鼓风机项目生产、质量和环保的要求。该方案的主要特点如下：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噪声鼓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针对噪声鼓风机项目产品的多样性和小批量生产的特点，我们将建设柔性制造生产线。通过在设备选型中考虑柔性制造技术，可以灵活应对不同产品规格和生产需求，实现生产线的高度灵活性和适应性。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242"/>
      <w:r>
        <w:rPr>
          <w:rFonts w:ascii="仿宋" w:eastAsia="仿宋" w:hAnsi="仿宋" w:cs="仿宋" w:hint="eastAsia"/>
          <w:sz w:val="28"/>
          <w:lang w:eastAsia="zh-CN"/>
        </w:rPr>
        <w:t>四、噪声鼓风机项目土建工程</w:t>
      </w:r>
      <w:bookmarkEnd w:id="16"/>
    </w:p>
    <w:p>
      <w:pPr>
        <w:pStyle w:val="Heading2"/>
        <w:rPr>
          <w:rFonts w:ascii="仿宋" w:eastAsia="仿宋" w:hAnsi="仿宋" w:cs="仿宋" w:hint="eastAsia"/>
          <w:lang w:eastAsia="zh-CN"/>
        </w:rPr>
      </w:pPr>
      <w:bookmarkStart w:id="17" w:name="_Toc2140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在噪声鼓风机项目的建筑工程设计中，我们将秉承一系列重要的设计原则，以确保噪声鼓风机项目建筑在功能、美观、可持续性等方面达到最佳效果。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首要原则是确保建筑的功能性得到最大化的发挥。我们将充分理解噪声鼓风机项目的实际需求，合理布局各个功能区域，保证建筑在满足业务需求的同时，提供高效的工作环境。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在建筑设计中，我们将综合考虑建设和运营成本。通过精细的经济效益分析，确保设计方案在高效利用资源的同时，对噪声鼓风机项目的长期盈利能力有积极的贡献。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https://d.book118.com/887032163025006036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035D4"/>
    <w:rsid w:val="019035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32163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2024-01-31T15:58:00Z</dcterms:created>
  <dcterms:modified xsi:type="dcterms:W3CDTF">2024-01-31T15:58:28Z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90ED44E323064933A690C8D87C82CD86_11</vt:lpwstr>
  </property>
  <property fmtid="{D5CDD505-2E9C-101B-9397-08002B2CF9AE}" pid="3" name="KSOProductBuildVer">
    <vt:lpwstr>2052-12.1.0.16250</vt:lpwstr>
  </property>
</Properties>
</file>