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混悬剂项目建设总纲及方案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62" w:history="1">
        <w:r>
          <w:rPr>
            <w:rFonts w:ascii="仿宋" w:eastAsia="仿宋" w:hAnsi="仿宋" w:cs="仿宋" w:hint="eastAsia"/>
            <w:lang w:eastAsia="zh-CN"/>
          </w:rPr>
          <w:t>前言</w:t>
        </w:r>
        <w:r>
          <w:tab/>
        </w:r>
        <w:r>
          <w:fldChar w:fldCharType="begin"/>
        </w:r>
        <w:r>
          <w:instrText xml:space="preserve"> PAGEREF _Toc13062 \h </w:instrText>
        </w:r>
        <w:r>
          <w:fldChar w:fldCharType="separate"/>
        </w:r>
        <w:r>
          <w:t>3</w:t>
        </w:r>
        <w:r>
          <w:fldChar w:fldCharType="end"/>
        </w:r>
      </w:hyperlink>
    </w:p>
    <w:p>
      <w:pPr>
        <w:pStyle w:val="TOC1"/>
        <w:tabs>
          <w:tab w:val="right" w:leader="dot" w:pos="8306"/>
        </w:tabs>
      </w:pPr>
      <w:hyperlink w:anchor="_Toc11284" w:history="1">
        <w:r>
          <w:rPr>
            <w:rFonts w:ascii="仿宋" w:eastAsia="仿宋" w:hAnsi="仿宋" w:cs="仿宋" w:hint="eastAsia"/>
            <w:lang w:eastAsia="zh-CN"/>
          </w:rPr>
          <w:t>一、社会影响分析</w:t>
        </w:r>
        <w:r>
          <w:tab/>
        </w:r>
        <w:r>
          <w:fldChar w:fldCharType="begin"/>
        </w:r>
        <w:r>
          <w:instrText xml:space="preserve"> PAGEREF _Toc11284 \h </w:instrText>
        </w:r>
        <w:r>
          <w:fldChar w:fldCharType="separate"/>
        </w:r>
        <w:r>
          <w:t>3</w:t>
        </w:r>
        <w:r>
          <w:fldChar w:fldCharType="end"/>
        </w:r>
      </w:hyperlink>
    </w:p>
    <w:p>
      <w:pPr>
        <w:pStyle w:val="TOC2"/>
        <w:tabs>
          <w:tab w:val="right" w:leader="dot" w:pos="8306"/>
        </w:tabs>
      </w:pPr>
      <w:hyperlink w:anchor="_Toc15978" w:history="1">
        <w:r>
          <w:rPr>
            <w:rFonts w:ascii="仿宋" w:eastAsia="仿宋" w:hAnsi="仿宋" w:cs="仿宋" w:hint="eastAsia"/>
            <w:lang w:eastAsia="zh-CN"/>
          </w:rPr>
          <w:t>(一)、社会影响效果分析</w:t>
        </w:r>
        <w:r>
          <w:tab/>
        </w:r>
        <w:r>
          <w:fldChar w:fldCharType="begin"/>
        </w:r>
        <w:r>
          <w:instrText xml:space="preserve"> PAGEREF _Toc15978 \h </w:instrText>
        </w:r>
        <w:r>
          <w:fldChar w:fldCharType="separate"/>
        </w:r>
        <w:r>
          <w:t>3</w:t>
        </w:r>
        <w:r>
          <w:fldChar w:fldCharType="end"/>
        </w:r>
      </w:hyperlink>
    </w:p>
    <w:p>
      <w:pPr>
        <w:pStyle w:val="TOC2"/>
        <w:tabs>
          <w:tab w:val="right" w:leader="dot" w:pos="8306"/>
        </w:tabs>
      </w:pPr>
      <w:hyperlink w:anchor="_Toc27867" w:history="1">
        <w:r>
          <w:rPr>
            <w:rFonts w:ascii="仿宋" w:eastAsia="仿宋" w:hAnsi="仿宋" w:cs="仿宋" w:hint="eastAsia"/>
            <w:lang w:eastAsia="zh-CN"/>
          </w:rPr>
          <w:t>(二)、社会适应性分析</w:t>
        </w:r>
        <w:r>
          <w:tab/>
        </w:r>
        <w:r>
          <w:fldChar w:fldCharType="begin"/>
        </w:r>
        <w:r>
          <w:instrText xml:space="preserve"> PAGEREF _Toc27867 \h </w:instrText>
        </w:r>
        <w:r>
          <w:fldChar w:fldCharType="separate"/>
        </w:r>
        <w:r>
          <w:t>5</w:t>
        </w:r>
        <w:r>
          <w:fldChar w:fldCharType="end"/>
        </w:r>
      </w:hyperlink>
    </w:p>
    <w:p>
      <w:pPr>
        <w:pStyle w:val="TOC2"/>
        <w:tabs>
          <w:tab w:val="right" w:leader="dot" w:pos="8306"/>
        </w:tabs>
      </w:pPr>
      <w:hyperlink w:anchor="_Toc22365" w:history="1">
        <w:r>
          <w:rPr>
            <w:rFonts w:ascii="仿宋" w:eastAsia="仿宋" w:hAnsi="仿宋" w:cs="仿宋" w:hint="eastAsia"/>
            <w:lang w:eastAsia="zh-CN"/>
          </w:rPr>
          <w:t>(三)、社会风险及对策分析</w:t>
        </w:r>
        <w:r>
          <w:tab/>
        </w:r>
        <w:r>
          <w:fldChar w:fldCharType="begin"/>
        </w:r>
        <w:r>
          <w:instrText xml:space="preserve"> PAGEREF _Toc22365 \h </w:instrText>
        </w:r>
        <w:r>
          <w:fldChar w:fldCharType="separate"/>
        </w:r>
        <w:r>
          <w:t>7</w:t>
        </w:r>
        <w:r>
          <w:fldChar w:fldCharType="end"/>
        </w:r>
      </w:hyperlink>
    </w:p>
    <w:p>
      <w:pPr>
        <w:pStyle w:val="TOC1"/>
        <w:tabs>
          <w:tab w:val="right" w:leader="dot" w:pos="8306"/>
        </w:tabs>
      </w:pPr>
      <w:hyperlink w:anchor="_Toc969" w:history="1">
        <w:r>
          <w:rPr>
            <w:rFonts w:ascii="仿宋" w:eastAsia="仿宋" w:hAnsi="仿宋" w:cs="仿宋" w:hint="eastAsia"/>
            <w:lang w:eastAsia="zh-CN"/>
          </w:rPr>
          <w:t>二、环境和生态影响分析</w:t>
        </w:r>
        <w:r>
          <w:tab/>
        </w:r>
        <w:r>
          <w:fldChar w:fldCharType="begin"/>
        </w:r>
        <w:r>
          <w:instrText xml:space="preserve"> PAGEREF _Toc969 \h </w:instrText>
        </w:r>
        <w:r>
          <w:fldChar w:fldCharType="separate"/>
        </w:r>
        <w:r>
          <w:t>10</w:t>
        </w:r>
        <w:r>
          <w:fldChar w:fldCharType="end"/>
        </w:r>
      </w:hyperlink>
    </w:p>
    <w:p>
      <w:pPr>
        <w:pStyle w:val="TOC2"/>
        <w:tabs>
          <w:tab w:val="right" w:leader="dot" w:pos="8306"/>
        </w:tabs>
      </w:pPr>
      <w:hyperlink w:anchor="_Toc4703" w:history="1">
        <w:r>
          <w:rPr>
            <w:rFonts w:ascii="仿宋" w:eastAsia="仿宋" w:hAnsi="仿宋" w:cs="仿宋" w:hint="eastAsia"/>
            <w:lang w:eastAsia="zh-CN"/>
          </w:rPr>
          <w:t>(一)、环境和生态现状</w:t>
        </w:r>
        <w:r>
          <w:tab/>
        </w:r>
        <w:r>
          <w:fldChar w:fldCharType="begin"/>
        </w:r>
        <w:r>
          <w:instrText xml:space="preserve"> PAGEREF _Toc4703 \h </w:instrText>
        </w:r>
        <w:r>
          <w:fldChar w:fldCharType="separate"/>
        </w:r>
        <w:r>
          <w:t>10</w:t>
        </w:r>
        <w:r>
          <w:fldChar w:fldCharType="end"/>
        </w:r>
      </w:hyperlink>
    </w:p>
    <w:p>
      <w:pPr>
        <w:pStyle w:val="TOC2"/>
        <w:tabs>
          <w:tab w:val="right" w:leader="dot" w:pos="8306"/>
        </w:tabs>
      </w:pPr>
      <w:hyperlink w:anchor="_Toc25600" w:history="1">
        <w:r>
          <w:rPr>
            <w:rFonts w:ascii="仿宋" w:eastAsia="仿宋" w:hAnsi="仿宋" w:cs="仿宋" w:hint="eastAsia"/>
            <w:lang w:eastAsia="zh-CN"/>
          </w:rPr>
          <w:t>(二)、生态环境影响分析</w:t>
        </w:r>
        <w:r>
          <w:tab/>
        </w:r>
        <w:r>
          <w:fldChar w:fldCharType="begin"/>
        </w:r>
        <w:r>
          <w:instrText xml:space="preserve"> PAGEREF _Toc25600 \h </w:instrText>
        </w:r>
        <w:r>
          <w:fldChar w:fldCharType="separate"/>
        </w:r>
        <w:r>
          <w:t>12</w:t>
        </w:r>
        <w:r>
          <w:fldChar w:fldCharType="end"/>
        </w:r>
      </w:hyperlink>
    </w:p>
    <w:p>
      <w:pPr>
        <w:pStyle w:val="TOC2"/>
        <w:tabs>
          <w:tab w:val="right" w:leader="dot" w:pos="8306"/>
        </w:tabs>
      </w:pPr>
      <w:hyperlink w:anchor="_Toc3105" w:history="1">
        <w:r>
          <w:rPr>
            <w:rFonts w:ascii="仿宋" w:eastAsia="仿宋" w:hAnsi="仿宋" w:cs="仿宋" w:hint="eastAsia"/>
            <w:lang w:eastAsia="zh-CN"/>
          </w:rPr>
          <w:t>(三)、生态环境保护措施</w:t>
        </w:r>
        <w:r>
          <w:tab/>
        </w:r>
        <w:r>
          <w:fldChar w:fldCharType="begin"/>
        </w:r>
        <w:r>
          <w:instrText xml:space="preserve"> PAGEREF _Toc3105 \h </w:instrText>
        </w:r>
        <w:r>
          <w:fldChar w:fldCharType="separate"/>
        </w:r>
        <w:r>
          <w:t>13</w:t>
        </w:r>
        <w:r>
          <w:fldChar w:fldCharType="end"/>
        </w:r>
      </w:hyperlink>
    </w:p>
    <w:p>
      <w:pPr>
        <w:pStyle w:val="TOC2"/>
        <w:tabs>
          <w:tab w:val="right" w:leader="dot" w:pos="8306"/>
        </w:tabs>
      </w:pPr>
      <w:hyperlink w:anchor="_Toc15646" w:history="1">
        <w:r>
          <w:rPr>
            <w:rFonts w:ascii="仿宋" w:eastAsia="仿宋" w:hAnsi="仿宋" w:cs="仿宋" w:hint="eastAsia"/>
            <w:lang w:eastAsia="zh-CN"/>
          </w:rPr>
          <w:t>(四)、地质灾害影响分析</w:t>
        </w:r>
        <w:r>
          <w:tab/>
        </w:r>
        <w:r>
          <w:fldChar w:fldCharType="begin"/>
        </w:r>
        <w:r>
          <w:instrText xml:space="preserve"> PAGEREF _Toc15646 \h </w:instrText>
        </w:r>
        <w:r>
          <w:fldChar w:fldCharType="separate"/>
        </w:r>
        <w:r>
          <w:t>15</w:t>
        </w:r>
        <w:r>
          <w:fldChar w:fldCharType="end"/>
        </w:r>
      </w:hyperlink>
    </w:p>
    <w:p>
      <w:pPr>
        <w:pStyle w:val="TOC2"/>
        <w:tabs>
          <w:tab w:val="right" w:leader="dot" w:pos="8306"/>
        </w:tabs>
      </w:pPr>
      <w:hyperlink w:anchor="_Toc27832" w:history="1">
        <w:r>
          <w:rPr>
            <w:rFonts w:ascii="仿宋" w:eastAsia="仿宋" w:hAnsi="仿宋" w:cs="仿宋" w:hint="eastAsia"/>
            <w:lang w:eastAsia="zh-CN"/>
          </w:rPr>
          <w:t>(五)、特殊环境影响</w:t>
        </w:r>
        <w:r>
          <w:tab/>
        </w:r>
        <w:r>
          <w:fldChar w:fldCharType="begin"/>
        </w:r>
        <w:r>
          <w:instrText xml:space="preserve"> PAGEREF _Toc27832 \h </w:instrText>
        </w:r>
        <w:r>
          <w:fldChar w:fldCharType="separate"/>
        </w:r>
        <w:r>
          <w:t>16</w:t>
        </w:r>
        <w:r>
          <w:fldChar w:fldCharType="end"/>
        </w:r>
      </w:hyperlink>
    </w:p>
    <w:p>
      <w:pPr>
        <w:pStyle w:val="TOC1"/>
        <w:tabs>
          <w:tab w:val="right" w:leader="dot" w:pos="8306"/>
        </w:tabs>
      </w:pPr>
      <w:hyperlink w:anchor="_Toc6696" w:history="1">
        <w:r>
          <w:rPr>
            <w:rFonts w:ascii="仿宋" w:eastAsia="仿宋" w:hAnsi="仿宋" w:cs="仿宋" w:hint="eastAsia"/>
            <w:lang w:eastAsia="zh-CN"/>
          </w:rPr>
          <w:t>三、混悬剂项目概论</w:t>
        </w:r>
        <w:r>
          <w:tab/>
        </w:r>
        <w:r>
          <w:fldChar w:fldCharType="begin"/>
        </w:r>
        <w:r>
          <w:instrText xml:space="preserve"> PAGEREF _Toc6696 \h </w:instrText>
        </w:r>
        <w:r>
          <w:fldChar w:fldCharType="separate"/>
        </w:r>
        <w:r>
          <w:t>17</w:t>
        </w:r>
        <w:r>
          <w:fldChar w:fldCharType="end"/>
        </w:r>
      </w:hyperlink>
    </w:p>
    <w:p>
      <w:pPr>
        <w:pStyle w:val="TOC2"/>
        <w:tabs>
          <w:tab w:val="right" w:leader="dot" w:pos="8306"/>
        </w:tabs>
      </w:pPr>
      <w:hyperlink w:anchor="_Toc4427" w:history="1">
        <w:r>
          <w:rPr>
            <w:rFonts w:ascii="仿宋" w:eastAsia="仿宋" w:hAnsi="仿宋" w:cs="仿宋" w:hint="eastAsia"/>
            <w:lang w:eastAsia="zh-CN"/>
          </w:rPr>
          <w:t>(一)、项目申报单位概况</w:t>
        </w:r>
        <w:r>
          <w:tab/>
        </w:r>
        <w:r>
          <w:fldChar w:fldCharType="begin"/>
        </w:r>
        <w:r>
          <w:instrText xml:space="preserve"> PAGEREF _Toc4427 \h </w:instrText>
        </w:r>
        <w:r>
          <w:fldChar w:fldCharType="separate"/>
        </w:r>
        <w:r>
          <w:t>17</w:t>
        </w:r>
        <w:r>
          <w:fldChar w:fldCharType="end"/>
        </w:r>
      </w:hyperlink>
    </w:p>
    <w:p>
      <w:pPr>
        <w:pStyle w:val="TOC2"/>
        <w:tabs>
          <w:tab w:val="right" w:leader="dot" w:pos="8306"/>
        </w:tabs>
      </w:pPr>
      <w:hyperlink w:anchor="_Toc20731" w:history="1">
        <w:r>
          <w:rPr>
            <w:rFonts w:ascii="仿宋" w:eastAsia="仿宋" w:hAnsi="仿宋" w:cs="仿宋" w:hint="eastAsia"/>
            <w:lang w:eastAsia="zh-CN"/>
          </w:rPr>
          <w:t>(二)、项目概况</w:t>
        </w:r>
        <w:r>
          <w:tab/>
        </w:r>
        <w:r>
          <w:fldChar w:fldCharType="begin"/>
        </w:r>
        <w:r>
          <w:instrText xml:space="preserve"> PAGEREF _Toc20731 \h </w:instrText>
        </w:r>
        <w:r>
          <w:fldChar w:fldCharType="separate"/>
        </w:r>
        <w:r>
          <w:t>18</w:t>
        </w:r>
        <w:r>
          <w:fldChar w:fldCharType="end"/>
        </w:r>
      </w:hyperlink>
    </w:p>
    <w:p>
      <w:pPr>
        <w:pStyle w:val="TOC1"/>
        <w:tabs>
          <w:tab w:val="right" w:leader="dot" w:pos="8306"/>
        </w:tabs>
      </w:pPr>
      <w:hyperlink w:anchor="_Toc30798" w:history="1">
        <w:r>
          <w:rPr>
            <w:rFonts w:ascii="仿宋" w:eastAsia="仿宋" w:hAnsi="仿宋" w:cs="仿宋" w:hint="eastAsia"/>
            <w:lang w:eastAsia="zh-CN"/>
          </w:rPr>
          <w:t>四、项目选址研究</w:t>
        </w:r>
        <w:r>
          <w:tab/>
        </w:r>
        <w:r>
          <w:fldChar w:fldCharType="begin"/>
        </w:r>
        <w:r>
          <w:instrText xml:space="preserve"> PAGEREF _Toc30798 \h </w:instrText>
        </w:r>
        <w:r>
          <w:fldChar w:fldCharType="separate"/>
        </w:r>
        <w:r>
          <w:t>21</w:t>
        </w:r>
        <w:r>
          <w:fldChar w:fldCharType="end"/>
        </w:r>
      </w:hyperlink>
    </w:p>
    <w:p>
      <w:pPr>
        <w:pStyle w:val="TOC2"/>
        <w:tabs>
          <w:tab w:val="right" w:leader="dot" w:pos="8306"/>
        </w:tabs>
      </w:pPr>
      <w:hyperlink w:anchor="_Toc3612" w:history="1">
        <w:r>
          <w:rPr>
            <w:rFonts w:ascii="仿宋" w:eastAsia="仿宋" w:hAnsi="仿宋" w:cs="仿宋" w:hint="eastAsia"/>
            <w:lang w:eastAsia="zh-CN"/>
          </w:rPr>
          <w:t>(一)、项目选址原则</w:t>
        </w:r>
        <w:r>
          <w:tab/>
        </w:r>
        <w:r>
          <w:fldChar w:fldCharType="begin"/>
        </w:r>
        <w:r>
          <w:instrText xml:space="preserve"> PAGEREF _Toc3612 \h </w:instrText>
        </w:r>
        <w:r>
          <w:fldChar w:fldCharType="separate"/>
        </w:r>
        <w:r>
          <w:t>21</w:t>
        </w:r>
        <w:r>
          <w:fldChar w:fldCharType="end"/>
        </w:r>
      </w:hyperlink>
    </w:p>
    <w:p>
      <w:pPr>
        <w:pStyle w:val="TOC2"/>
        <w:tabs>
          <w:tab w:val="right" w:leader="dot" w:pos="8306"/>
        </w:tabs>
      </w:pPr>
      <w:hyperlink w:anchor="_Toc11407" w:history="1">
        <w:r>
          <w:rPr>
            <w:rFonts w:ascii="仿宋" w:eastAsia="仿宋" w:hAnsi="仿宋" w:cs="仿宋" w:hint="eastAsia"/>
            <w:lang w:eastAsia="zh-CN"/>
          </w:rPr>
          <w:t>(二)、项目选址</w:t>
        </w:r>
        <w:r>
          <w:tab/>
        </w:r>
        <w:r>
          <w:fldChar w:fldCharType="begin"/>
        </w:r>
        <w:r>
          <w:instrText xml:space="preserve"> PAGEREF _Toc11407 \h </w:instrText>
        </w:r>
        <w:r>
          <w:fldChar w:fldCharType="separate"/>
        </w:r>
        <w:r>
          <w:t>25</w:t>
        </w:r>
        <w:r>
          <w:fldChar w:fldCharType="end"/>
        </w:r>
      </w:hyperlink>
    </w:p>
    <w:p>
      <w:pPr>
        <w:pStyle w:val="TOC2"/>
        <w:tabs>
          <w:tab w:val="right" w:leader="dot" w:pos="8306"/>
        </w:tabs>
      </w:pPr>
      <w:hyperlink w:anchor="_Toc26644" w:history="1">
        <w:r>
          <w:rPr>
            <w:rFonts w:ascii="仿宋" w:eastAsia="仿宋" w:hAnsi="仿宋" w:cs="仿宋" w:hint="eastAsia"/>
            <w:lang w:eastAsia="zh-CN"/>
          </w:rPr>
          <w:t>(三)、建设条件分析</w:t>
        </w:r>
        <w:r>
          <w:tab/>
        </w:r>
        <w:r>
          <w:fldChar w:fldCharType="begin"/>
        </w:r>
        <w:r>
          <w:instrText xml:space="preserve"> PAGEREF _Toc26644 \h </w:instrText>
        </w:r>
        <w:r>
          <w:fldChar w:fldCharType="separate"/>
        </w:r>
        <w:r>
          <w:t>27</w:t>
        </w:r>
        <w:r>
          <w:fldChar w:fldCharType="end"/>
        </w:r>
      </w:hyperlink>
    </w:p>
    <w:p>
      <w:pPr>
        <w:pStyle w:val="TOC2"/>
        <w:tabs>
          <w:tab w:val="right" w:leader="dot" w:pos="8306"/>
        </w:tabs>
      </w:pPr>
      <w:hyperlink w:anchor="_Toc3479" w:history="1">
        <w:r>
          <w:rPr>
            <w:rFonts w:ascii="仿宋" w:eastAsia="仿宋" w:hAnsi="仿宋" w:cs="仿宋" w:hint="eastAsia"/>
            <w:lang w:eastAsia="zh-CN"/>
          </w:rPr>
          <w:t>(四)、用地控制指标</w:t>
        </w:r>
        <w:r>
          <w:tab/>
        </w:r>
        <w:r>
          <w:fldChar w:fldCharType="begin"/>
        </w:r>
        <w:r>
          <w:instrText xml:space="preserve"> PAGEREF _Toc3479 \h </w:instrText>
        </w:r>
        <w:r>
          <w:fldChar w:fldCharType="separate"/>
        </w:r>
        <w:r>
          <w:t>28</w:t>
        </w:r>
        <w:r>
          <w:fldChar w:fldCharType="end"/>
        </w:r>
      </w:hyperlink>
    </w:p>
    <w:p>
      <w:pPr>
        <w:pStyle w:val="TOC2"/>
        <w:tabs>
          <w:tab w:val="right" w:leader="dot" w:pos="8306"/>
        </w:tabs>
      </w:pPr>
      <w:hyperlink w:anchor="_Toc32457" w:history="1">
        <w:r>
          <w:rPr>
            <w:rFonts w:ascii="仿宋" w:eastAsia="仿宋" w:hAnsi="仿宋" w:cs="仿宋" w:hint="eastAsia"/>
            <w:lang w:eastAsia="zh-CN"/>
          </w:rPr>
          <w:t>(五)、地总体要求</w:t>
        </w:r>
        <w:r>
          <w:tab/>
        </w:r>
        <w:r>
          <w:fldChar w:fldCharType="begin"/>
        </w:r>
        <w:r>
          <w:instrText xml:space="preserve"> PAGEREF _Toc32457 \h </w:instrText>
        </w:r>
        <w:r>
          <w:fldChar w:fldCharType="separate"/>
        </w:r>
        <w:r>
          <w:t>29</w:t>
        </w:r>
        <w:r>
          <w:fldChar w:fldCharType="end"/>
        </w:r>
      </w:hyperlink>
    </w:p>
    <w:p>
      <w:pPr>
        <w:pStyle w:val="TOC2"/>
        <w:tabs>
          <w:tab w:val="right" w:leader="dot" w:pos="8306"/>
        </w:tabs>
      </w:pPr>
      <w:hyperlink w:anchor="_Toc2097" w:history="1">
        <w:r>
          <w:rPr>
            <w:rFonts w:ascii="仿宋" w:eastAsia="仿宋" w:hAnsi="仿宋" w:cs="仿宋" w:hint="eastAsia"/>
            <w:lang w:eastAsia="zh-CN"/>
          </w:rPr>
          <w:t>(六)、节约用地措施</w:t>
        </w:r>
        <w:r>
          <w:tab/>
        </w:r>
        <w:r>
          <w:fldChar w:fldCharType="begin"/>
        </w:r>
        <w:r>
          <w:instrText xml:space="preserve"> PAGEREF _Toc2097 \h </w:instrText>
        </w:r>
        <w:r>
          <w:fldChar w:fldCharType="separate"/>
        </w:r>
        <w:r>
          <w:t>31</w:t>
        </w:r>
        <w:r>
          <w:fldChar w:fldCharType="end"/>
        </w:r>
      </w:hyperlink>
    </w:p>
    <w:p>
      <w:pPr>
        <w:pStyle w:val="TOC2"/>
        <w:tabs>
          <w:tab w:val="right" w:leader="dot" w:pos="8306"/>
        </w:tabs>
      </w:pPr>
      <w:hyperlink w:anchor="_Toc3691" w:history="1">
        <w:r>
          <w:rPr>
            <w:rFonts w:ascii="仿宋" w:eastAsia="仿宋" w:hAnsi="仿宋" w:cs="仿宋" w:hint="eastAsia"/>
            <w:lang w:eastAsia="zh-CN"/>
          </w:rPr>
          <w:t>(七)、选址综合评价</w:t>
        </w:r>
        <w:r>
          <w:tab/>
        </w:r>
        <w:r>
          <w:fldChar w:fldCharType="begin"/>
        </w:r>
        <w:r>
          <w:instrText xml:space="preserve"> PAGEREF _Toc3691 \h </w:instrText>
        </w:r>
        <w:r>
          <w:fldChar w:fldCharType="separate"/>
        </w:r>
        <w:r>
          <w:t>32</w:t>
        </w:r>
        <w:r>
          <w:fldChar w:fldCharType="end"/>
        </w:r>
      </w:hyperlink>
    </w:p>
    <w:p>
      <w:pPr>
        <w:pStyle w:val="TOC1"/>
        <w:tabs>
          <w:tab w:val="right" w:leader="dot" w:pos="8306"/>
        </w:tabs>
      </w:pPr>
      <w:hyperlink w:anchor="_Toc10265" w:history="1">
        <w:r>
          <w:rPr>
            <w:rFonts w:ascii="仿宋" w:eastAsia="仿宋" w:hAnsi="仿宋" w:cs="仿宋" w:hint="eastAsia"/>
            <w:lang w:eastAsia="zh-CN"/>
          </w:rPr>
          <w:t>五、背景、必要性分析</w:t>
        </w:r>
        <w:r>
          <w:tab/>
        </w:r>
        <w:r>
          <w:fldChar w:fldCharType="begin"/>
        </w:r>
        <w:r>
          <w:instrText xml:space="preserve"> PAGEREF _Toc10265 \h </w:instrText>
        </w:r>
        <w:r>
          <w:fldChar w:fldCharType="separate"/>
        </w:r>
        <w:r>
          <w:t>33</w:t>
        </w:r>
        <w:r>
          <w:fldChar w:fldCharType="end"/>
        </w:r>
      </w:hyperlink>
    </w:p>
    <w:p>
      <w:pPr>
        <w:pStyle w:val="TOC2"/>
        <w:tabs>
          <w:tab w:val="right" w:leader="dot" w:pos="8306"/>
        </w:tabs>
      </w:pPr>
      <w:hyperlink w:anchor="_Toc23273" w:history="1">
        <w:r>
          <w:rPr>
            <w:rFonts w:ascii="仿宋" w:eastAsia="仿宋" w:hAnsi="仿宋" w:cs="仿宋" w:hint="eastAsia"/>
            <w:lang w:eastAsia="zh-CN"/>
          </w:rPr>
          <w:t>(一)、项目建设背景</w:t>
        </w:r>
        <w:r>
          <w:tab/>
        </w:r>
        <w:r>
          <w:fldChar w:fldCharType="begin"/>
        </w:r>
        <w:r>
          <w:instrText xml:space="preserve"> PAGEREF _Toc23273 \h </w:instrText>
        </w:r>
        <w:r>
          <w:fldChar w:fldCharType="separate"/>
        </w:r>
        <w:r>
          <w:t>33</w:t>
        </w:r>
        <w:r>
          <w:fldChar w:fldCharType="end"/>
        </w:r>
      </w:hyperlink>
    </w:p>
    <w:p>
      <w:pPr>
        <w:pStyle w:val="TOC2"/>
        <w:tabs>
          <w:tab w:val="right" w:leader="dot" w:pos="8306"/>
        </w:tabs>
      </w:pPr>
      <w:hyperlink w:anchor="_Toc29722" w:history="1">
        <w:r>
          <w:rPr>
            <w:rFonts w:ascii="仿宋" w:eastAsia="仿宋" w:hAnsi="仿宋" w:cs="仿宋" w:hint="eastAsia"/>
            <w:lang w:eastAsia="zh-CN"/>
          </w:rPr>
          <w:t>(二)、必要性分析</w:t>
        </w:r>
        <w:r>
          <w:tab/>
        </w:r>
        <w:r>
          <w:fldChar w:fldCharType="begin"/>
        </w:r>
        <w:r>
          <w:instrText xml:space="preserve"> PAGEREF _Toc29722 \h </w:instrText>
        </w:r>
        <w:r>
          <w:fldChar w:fldCharType="separate"/>
        </w:r>
        <w:r>
          <w:t>34</w:t>
        </w:r>
        <w:r>
          <w:fldChar w:fldCharType="end"/>
        </w:r>
      </w:hyperlink>
    </w:p>
    <w:p>
      <w:pPr>
        <w:pStyle w:val="TOC2"/>
        <w:tabs>
          <w:tab w:val="right" w:leader="dot" w:pos="8306"/>
        </w:tabs>
      </w:pPr>
      <w:hyperlink w:anchor="_Toc16406" w:history="1">
        <w:r>
          <w:rPr>
            <w:rFonts w:ascii="仿宋" w:eastAsia="仿宋" w:hAnsi="仿宋" w:cs="仿宋" w:hint="eastAsia"/>
            <w:lang w:eastAsia="zh-CN"/>
          </w:rPr>
          <w:t>(三)、项目建设有利条件</w:t>
        </w:r>
        <w:r>
          <w:tab/>
        </w:r>
        <w:r>
          <w:fldChar w:fldCharType="begin"/>
        </w:r>
        <w:r>
          <w:instrText xml:space="preserve"> PAGEREF _Toc16406 \h </w:instrText>
        </w:r>
        <w:r>
          <w:fldChar w:fldCharType="separate"/>
        </w:r>
        <w:r>
          <w:t>35</w:t>
        </w:r>
        <w:r>
          <w:fldChar w:fldCharType="end"/>
        </w:r>
      </w:hyperlink>
    </w:p>
    <w:p>
      <w:pPr>
        <w:pStyle w:val="TOC1"/>
        <w:tabs>
          <w:tab w:val="right" w:leader="dot" w:pos="8306"/>
        </w:tabs>
      </w:pPr>
      <w:hyperlink w:anchor="_Toc20517" w:history="1">
        <w:r>
          <w:rPr>
            <w:rFonts w:ascii="仿宋" w:eastAsia="仿宋" w:hAnsi="仿宋" w:cs="仿宋" w:hint="eastAsia"/>
            <w:lang w:eastAsia="zh-CN"/>
          </w:rPr>
          <w:t>六、资源开发及综合利用分析</w:t>
        </w:r>
        <w:r>
          <w:tab/>
        </w:r>
        <w:r>
          <w:fldChar w:fldCharType="begin"/>
        </w:r>
        <w:r>
          <w:instrText xml:space="preserve"> PAGEREF _Toc20517 \h </w:instrText>
        </w:r>
        <w:r>
          <w:fldChar w:fldCharType="separate"/>
        </w:r>
        <w:r>
          <w:t>37</w:t>
        </w:r>
        <w:r>
          <w:fldChar w:fldCharType="end"/>
        </w:r>
      </w:hyperlink>
    </w:p>
    <w:p>
      <w:pPr>
        <w:pStyle w:val="TOC2"/>
        <w:tabs>
          <w:tab w:val="right" w:leader="dot" w:pos="8306"/>
        </w:tabs>
      </w:pPr>
      <w:hyperlink w:anchor="_Toc21472" w:history="1">
        <w:r>
          <w:rPr>
            <w:rFonts w:ascii="仿宋" w:eastAsia="仿宋" w:hAnsi="仿宋" w:cs="仿宋" w:hint="eastAsia"/>
            <w:lang w:eastAsia="zh-CN"/>
          </w:rPr>
          <w:t>(一)、资源开发方案</w:t>
        </w:r>
        <w:r>
          <w:tab/>
        </w:r>
        <w:r>
          <w:fldChar w:fldCharType="begin"/>
        </w:r>
        <w:r>
          <w:instrText xml:space="preserve"> PAGEREF _Toc21472 \h </w:instrText>
        </w:r>
        <w:r>
          <w:fldChar w:fldCharType="separate"/>
        </w:r>
        <w:r>
          <w:t>37</w:t>
        </w:r>
        <w:r>
          <w:fldChar w:fldCharType="end"/>
        </w:r>
      </w:hyperlink>
    </w:p>
    <w:p>
      <w:pPr>
        <w:pStyle w:val="TOC2"/>
        <w:tabs>
          <w:tab w:val="right" w:leader="dot" w:pos="8306"/>
        </w:tabs>
      </w:pPr>
      <w:hyperlink w:anchor="_Toc15659" w:history="1">
        <w:r>
          <w:rPr>
            <w:rFonts w:ascii="仿宋" w:eastAsia="仿宋" w:hAnsi="仿宋" w:cs="仿宋" w:hint="eastAsia"/>
            <w:lang w:eastAsia="zh-CN"/>
          </w:rPr>
          <w:t>(二)、资源利用方案</w:t>
        </w:r>
        <w:r>
          <w:tab/>
        </w:r>
        <w:r>
          <w:fldChar w:fldCharType="begin"/>
        </w:r>
        <w:r>
          <w:instrText xml:space="preserve"> PAGEREF _Toc15659 \h </w:instrText>
        </w:r>
        <w:r>
          <w:fldChar w:fldCharType="separate"/>
        </w:r>
        <w:r>
          <w:t>38</w:t>
        </w:r>
        <w:r>
          <w:fldChar w:fldCharType="end"/>
        </w:r>
      </w:hyperlink>
    </w:p>
    <w:p>
      <w:pPr>
        <w:pStyle w:val="TOC2"/>
        <w:tabs>
          <w:tab w:val="right" w:leader="dot" w:pos="8306"/>
        </w:tabs>
      </w:pPr>
      <w:hyperlink w:anchor="_Toc13123" w:history="1">
        <w:r>
          <w:rPr>
            <w:rFonts w:ascii="仿宋" w:eastAsia="仿宋" w:hAnsi="仿宋" w:cs="仿宋" w:hint="eastAsia"/>
            <w:lang w:eastAsia="zh-CN"/>
          </w:rPr>
          <w:t>(三)、资源节约措施</w:t>
        </w:r>
        <w:r>
          <w:tab/>
        </w:r>
        <w:r>
          <w:fldChar w:fldCharType="begin"/>
        </w:r>
        <w:r>
          <w:instrText xml:space="preserve"> PAGEREF _Toc13123 \h </w:instrText>
        </w:r>
        <w:r>
          <w:fldChar w:fldCharType="separate"/>
        </w:r>
        <w:r>
          <w:t>39</w:t>
        </w:r>
        <w:r>
          <w:fldChar w:fldCharType="end"/>
        </w:r>
      </w:hyperlink>
    </w:p>
    <w:p>
      <w:pPr>
        <w:pStyle w:val="TOC1"/>
        <w:tabs>
          <w:tab w:val="right" w:leader="dot" w:pos="8306"/>
        </w:tabs>
      </w:pPr>
      <w:hyperlink w:anchor="_Toc19649" w:history="1">
        <w:r>
          <w:rPr>
            <w:rFonts w:ascii="仿宋" w:eastAsia="仿宋" w:hAnsi="仿宋" w:cs="仿宋" w:hint="eastAsia"/>
            <w:lang w:eastAsia="zh-CN"/>
          </w:rPr>
          <w:t>七、环境保护与治理方案</w:t>
        </w:r>
        <w:r>
          <w:tab/>
        </w:r>
        <w:r>
          <w:fldChar w:fldCharType="begin"/>
        </w:r>
        <w:r>
          <w:instrText xml:space="preserve"> PAGEREF _Toc19649 \h </w:instrText>
        </w:r>
        <w:r>
          <w:fldChar w:fldCharType="separate"/>
        </w:r>
        <w:r>
          <w:t>40</w:t>
        </w:r>
        <w:r>
          <w:fldChar w:fldCharType="end"/>
        </w:r>
      </w:hyperlink>
    </w:p>
    <w:p>
      <w:pPr>
        <w:pStyle w:val="TOC2"/>
        <w:tabs>
          <w:tab w:val="right" w:leader="dot" w:pos="8306"/>
        </w:tabs>
      </w:pPr>
      <w:hyperlink w:anchor="_Toc6116" w:history="1">
        <w:r>
          <w:rPr>
            <w:rFonts w:ascii="仿宋" w:eastAsia="仿宋" w:hAnsi="仿宋" w:cs="仿宋" w:hint="eastAsia"/>
            <w:lang w:eastAsia="zh-CN"/>
          </w:rPr>
          <w:t>(一)、项目环境影响评估</w:t>
        </w:r>
        <w:r>
          <w:tab/>
        </w:r>
        <w:r>
          <w:fldChar w:fldCharType="begin"/>
        </w:r>
        <w:r>
          <w:instrText xml:space="preserve"> PAGEREF _Toc6116 \h </w:instrText>
        </w:r>
        <w:r>
          <w:fldChar w:fldCharType="separate"/>
        </w:r>
        <w:r>
          <w:t>40</w:t>
        </w:r>
        <w:r>
          <w:fldChar w:fldCharType="end"/>
        </w:r>
      </w:hyperlink>
    </w:p>
    <w:p>
      <w:pPr>
        <w:pStyle w:val="TOC2"/>
        <w:tabs>
          <w:tab w:val="right" w:leader="dot" w:pos="8306"/>
        </w:tabs>
      </w:pPr>
      <w:hyperlink w:anchor="_Toc3793" w:history="1">
        <w:r>
          <w:rPr>
            <w:rFonts w:ascii="仿宋" w:eastAsia="仿宋" w:hAnsi="仿宋" w:cs="仿宋" w:hint="eastAsia"/>
            <w:lang w:eastAsia="zh-CN"/>
          </w:rPr>
          <w:t>(二)、环境保护措施与治理方案</w:t>
        </w:r>
        <w:r>
          <w:tab/>
        </w:r>
        <w:r>
          <w:fldChar w:fldCharType="begin"/>
        </w:r>
        <w:r>
          <w:instrText xml:space="preserve"> PAGEREF _Toc3793 \h </w:instrText>
        </w:r>
        <w:r>
          <w:fldChar w:fldCharType="separate"/>
        </w:r>
        <w:r>
          <w:t>41</w:t>
        </w:r>
        <w:r>
          <w:fldChar w:fldCharType="end"/>
        </w:r>
      </w:hyperlink>
    </w:p>
    <w:p>
      <w:pPr>
        <w:pStyle w:val="TOC1"/>
        <w:tabs>
          <w:tab w:val="right" w:leader="dot" w:pos="8306"/>
        </w:tabs>
      </w:pPr>
      <w:hyperlink w:anchor="_Toc889" w:history="1">
        <w:r>
          <w:rPr>
            <w:rFonts w:ascii="仿宋" w:eastAsia="仿宋" w:hAnsi="仿宋" w:cs="仿宋" w:hint="eastAsia"/>
            <w:lang w:eastAsia="zh-CN"/>
          </w:rPr>
          <w:t>八、土地利用与规划方案</w:t>
        </w:r>
        <w:r>
          <w:tab/>
        </w:r>
        <w:r>
          <w:fldChar w:fldCharType="begin"/>
        </w:r>
        <w:r>
          <w:instrText xml:space="preserve"> PAGEREF _Toc889 \h </w:instrText>
        </w:r>
        <w:r>
          <w:fldChar w:fldCharType="separate"/>
        </w:r>
        <w:r>
          <w:t>41</w:t>
        </w:r>
        <w:r>
          <w:fldChar w:fldCharType="end"/>
        </w:r>
      </w:hyperlink>
    </w:p>
    <w:p>
      <w:pPr>
        <w:pStyle w:val="TOC2"/>
        <w:tabs>
          <w:tab w:val="right" w:leader="dot" w:pos="8306"/>
        </w:tabs>
      </w:pPr>
      <w:hyperlink w:anchor="_Toc12774" w:history="1">
        <w:r>
          <w:rPr>
            <w:rFonts w:ascii="仿宋" w:eastAsia="仿宋" w:hAnsi="仿宋" w:cs="仿宋" w:hint="eastAsia"/>
            <w:lang w:eastAsia="zh-CN"/>
          </w:rPr>
          <w:t>(一)、项目用地情况分析</w:t>
        </w:r>
        <w:r>
          <w:tab/>
        </w:r>
        <w:r>
          <w:fldChar w:fldCharType="begin"/>
        </w:r>
        <w:r>
          <w:instrText xml:space="preserve"> PAGEREF _Toc12774 \h </w:instrText>
        </w:r>
        <w:r>
          <w:fldChar w:fldCharType="separate"/>
        </w:r>
        <w:r>
          <w:t>41</w:t>
        </w:r>
        <w:r>
          <w:fldChar w:fldCharType="end"/>
        </w:r>
      </w:hyperlink>
    </w:p>
    <w:p>
      <w:pPr>
        <w:pStyle w:val="TOC2"/>
        <w:tabs>
          <w:tab w:val="right" w:leader="dot" w:pos="8306"/>
        </w:tabs>
      </w:pPr>
      <w:hyperlink w:anchor="_Toc30561" w:history="1">
        <w:r>
          <w:rPr>
            <w:rFonts w:ascii="仿宋" w:eastAsia="仿宋" w:hAnsi="仿宋" w:cs="仿宋" w:hint="eastAsia"/>
            <w:lang w:eastAsia="zh-CN"/>
          </w:rPr>
          <w:t>(二)、土地利用规划方案</w:t>
        </w:r>
        <w:r>
          <w:tab/>
        </w:r>
        <w:r>
          <w:fldChar w:fldCharType="begin"/>
        </w:r>
        <w:r>
          <w:instrText xml:space="preserve"> PAGEREF _Toc30561 \h </w:instrText>
        </w:r>
        <w:r>
          <w:fldChar w:fldCharType="separate"/>
        </w:r>
        <w:r>
          <w:t>42</w:t>
        </w:r>
        <w:r>
          <w:fldChar w:fldCharType="end"/>
        </w:r>
      </w:hyperlink>
    </w:p>
    <w:p>
      <w:pPr>
        <w:pStyle w:val="TOC1"/>
        <w:tabs>
          <w:tab w:val="right" w:leader="dot" w:pos="8306"/>
        </w:tabs>
      </w:pPr>
      <w:hyperlink w:anchor="_Toc4826" w:history="1">
        <w:r>
          <w:rPr>
            <w:rFonts w:ascii="仿宋" w:eastAsia="仿宋" w:hAnsi="仿宋" w:cs="仿宋" w:hint="eastAsia"/>
            <w:lang w:eastAsia="zh-CN"/>
          </w:rPr>
          <w:t>九、资金管理与财务规划</w:t>
        </w:r>
        <w:r>
          <w:tab/>
        </w:r>
        <w:r>
          <w:fldChar w:fldCharType="begin"/>
        </w:r>
        <w:r>
          <w:instrText xml:space="preserve"> PAGEREF _Toc4826 \h </w:instrText>
        </w:r>
        <w:r>
          <w:fldChar w:fldCharType="separate"/>
        </w:r>
        <w:r>
          <w:t>44</w:t>
        </w:r>
        <w:r>
          <w:fldChar w:fldCharType="end"/>
        </w:r>
      </w:hyperlink>
    </w:p>
    <w:p>
      <w:pPr>
        <w:pStyle w:val="TOC2"/>
        <w:tabs>
          <w:tab w:val="right" w:leader="dot" w:pos="8306"/>
        </w:tabs>
      </w:pPr>
      <w:hyperlink w:anchor="_Toc8737" w:history="1">
        <w:r>
          <w:rPr>
            <w:rFonts w:ascii="仿宋" w:eastAsia="仿宋" w:hAnsi="仿宋" w:cs="仿宋" w:hint="eastAsia"/>
            <w:lang w:eastAsia="zh-CN"/>
          </w:rPr>
          <w:t>(一)、项目资金来源与筹措</w:t>
        </w:r>
        <w:r>
          <w:tab/>
        </w:r>
        <w:r>
          <w:fldChar w:fldCharType="begin"/>
        </w:r>
        <w:r>
          <w:instrText xml:space="preserve"> PAGEREF _Toc8737 \h </w:instrText>
        </w:r>
        <w:r>
          <w:fldChar w:fldCharType="separate"/>
        </w:r>
        <w:r>
          <w:t>44</w:t>
        </w:r>
        <w:r>
          <w:fldChar w:fldCharType="end"/>
        </w:r>
      </w:hyperlink>
    </w:p>
    <w:p>
      <w:pPr>
        <w:pStyle w:val="TOC2"/>
        <w:tabs>
          <w:tab w:val="right" w:leader="dot" w:pos="8306"/>
        </w:tabs>
      </w:pPr>
      <w:hyperlink w:anchor="_Toc7916" w:history="1">
        <w:r>
          <w:rPr>
            <w:rFonts w:ascii="仿宋" w:eastAsia="仿宋" w:hAnsi="仿宋" w:cs="仿宋" w:hint="eastAsia"/>
            <w:lang w:eastAsia="zh-CN"/>
          </w:rPr>
          <w:t>(二)、资金使用与监管</w:t>
        </w:r>
        <w:r>
          <w:tab/>
        </w:r>
        <w:r>
          <w:fldChar w:fldCharType="begin"/>
        </w:r>
        <w:r>
          <w:instrText xml:space="preserve"> PAGEREF _Toc7916 \h </w:instrText>
        </w:r>
        <w:r>
          <w:fldChar w:fldCharType="separate"/>
        </w:r>
        <w:r>
          <w:t>45</w:t>
        </w:r>
        <w:r>
          <w:fldChar w:fldCharType="end"/>
        </w:r>
      </w:hyperlink>
    </w:p>
    <w:p>
      <w:pPr>
        <w:pStyle w:val="TOC2"/>
        <w:tabs>
          <w:tab w:val="right" w:leader="dot" w:pos="8306"/>
        </w:tabs>
      </w:pPr>
      <w:hyperlink w:anchor="_Toc31132" w:history="1">
        <w:r>
          <w:rPr>
            <w:rFonts w:ascii="仿宋" w:eastAsia="仿宋" w:hAnsi="仿宋" w:cs="仿宋" w:hint="eastAsia"/>
            <w:lang w:eastAsia="zh-CN"/>
          </w:rPr>
          <w:t>(三)、财务规划与预测</w:t>
        </w:r>
        <w:r>
          <w:tab/>
        </w:r>
        <w:r>
          <w:fldChar w:fldCharType="begin"/>
        </w:r>
        <w:r>
          <w:instrText xml:space="preserve"> PAGEREF _Toc31132 \h </w:instrText>
        </w:r>
        <w:r>
          <w:fldChar w:fldCharType="separate"/>
        </w:r>
        <w:r>
          <w:t>46</w:t>
        </w:r>
        <w:r>
          <w:fldChar w:fldCharType="end"/>
        </w:r>
      </w:hyperlink>
    </w:p>
    <w:p>
      <w:pPr>
        <w:pStyle w:val="TOC1"/>
        <w:tabs>
          <w:tab w:val="right" w:leader="dot" w:pos="8306"/>
        </w:tabs>
      </w:pPr>
      <w:hyperlink w:anchor="_Toc17287" w:history="1">
        <w:r>
          <w:rPr>
            <w:rFonts w:ascii="仿宋" w:eastAsia="仿宋" w:hAnsi="仿宋" w:cs="仿宋" w:hint="eastAsia"/>
            <w:lang w:eastAsia="zh-CN"/>
          </w:rPr>
          <w:t>十、技术创新与产业升级</w:t>
        </w:r>
        <w:r>
          <w:tab/>
        </w:r>
        <w:r>
          <w:fldChar w:fldCharType="begin"/>
        </w:r>
        <w:r>
          <w:instrText xml:space="preserve"> PAGEREF _Toc17287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56" w:history="1">
        <w:r>
          <w:rPr>
            <w:rFonts w:ascii="仿宋" w:eastAsia="仿宋" w:hAnsi="仿宋" w:cs="仿宋" w:hint="eastAsia"/>
            <w:lang w:eastAsia="zh-CN"/>
          </w:rPr>
          <w:t>(一)、技术创新方向与目标</w:t>
        </w:r>
        <w:r>
          <w:tab/>
        </w:r>
        <w:r>
          <w:fldChar w:fldCharType="begin"/>
        </w:r>
        <w:r>
          <w:instrText xml:space="preserve"> PAGEREF _Toc12356 \h </w:instrText>
        </w:r>
        <w:r>
          <w:fldChar w:fldCharType="separate"/>
        </w:r>
        <w:r>
          <w:t>47</w:t>
        </w:r>
        <w:r>
          <w:fldChar w:fldCharType="end"/>
        </w:r>
      </w:hyperlink>
    </w:p>
    <w:p>
      <w:pPr>
        <w:pStyle w:val="TOC2"/>
        <w:tabs>
          <w:tab w:val="right" w:leader="dot" w:pos="8306"/>
        </w:tabs>
      </w:pPr>
      <w:hyperlink w:anchor="_Toc16706" w:history="1">
        <w:r>
          <w:rPr>
            <w:rFonts w:ascii="仿宋" w:eastAsia="仿宋" w:hAnsi="仿宋" w:cs="仿宋" w:hint="eastAsia"/>
            <w:lang w:eastAsia="zh-CN"/>
          </w:rPr>
          <w:t>(二)、产业升级路径与措施</w:t>
        </w:r>
        <w:r>
          <w:tab/>
        </w:r>
        <w:r>
          <w:fldChar w:fldCharType="begin"/>
        </w:r>
        <w:r>
          <w:instrText xml:space="preserve"> PAGEREF _Toc16706 \h </w:instrText>
        </w:r>
        <w:r>
          <w:fldChar w:fldCharType="separate"/>
        </w:r>
        <w:r>
          <w:t>49</w:t>
        </w:r>
        <w:r>
          <w:fldChar w:fldCharType="end"/>
        </w:r>
      </w:hyperlink>
    </w:p>
    <w:p>
      <w:pPr>
        <w:pStyle w:val="TOC1"/>
        <w:tabs>
          <w:tab w:val="right" w:leader="dot" w:pos="8306"/>
        </w:tabs>
      </w:pPr>
      <w:hyperlink w:anchor="_Toc9366" w:history="1">
        <w:r>
          <w:rPr>
            <w:rFonts w:ascii="仿宋" w:eastAsia="仿宋" w:hAnsi="仿宋" w:cs="仿宋" w:hint="eastAsia"/>
            <w:lang w:eastAsia="zh-CN"/>
          </w:rPr>
          <w:t>十一、项目进度计划</w:t>
        </w:r>
        <w:r>
          <w:tab/>
        </w:r>
        <w:r>
          <w:fldChar w:fldCharType="begin"/>
        </w:r>
        <w:r>
          <w:instrText xml:space="preserve"> PAGEREF _Toc9366 \h </w:instrText>
        </w:r>
        <w:r>
          <w:fldChar w:fldCharType="separate"/>
        </w:r>
        <w:r>
          <w:t>50</w:t>
        </w:r>
        <w:r>
          <w:fldChar w:fldCharType="end"/>
        </w:r>
      </w:hyperlink>
    </w:p>
    <w:p>
      <w:pPr>
        <w:pStyle w:val="TOC2"/>
        <w:tabs>
          <w:tab w:val="right" w:leader="dot" w:pos="8306"/>
        </w:tabs>
      </w:pPr>
      <w:hyperlink w:anchor="_Toc9186" w:history="1">
        <w:r>
          <w:rPr>
            <w:rFonts w:ascii="仿宋" w:eastAsia="仿宋" w:hAnsi="仿宋" w:cs="仿宋" w:hint="eastAsia"/>
            <w:lang w:eastAsia="zh-CN"/>
          </w:rPr>
          <w:t>(一)、建设周期</w:t>
        </w:r>
        <w:r>
          <w:tab/>
        </w:r>
        <w:r>
          <w:fldChar w:fldCharType="begin"/>
        </w:r>
        <w:r>
          <w:instrText xml:space="preserve"> PAGEREF _Toc9186 \h </w:instrText>
        </w:r>
        <w:r>
          <w:fldChar w:fldCharType="separate"/>
        </w:r>
        <w:r>
          <w:t>50</w:t>
        </w:r>
        <w:r>
          <w:fldChar w:fldCharType="end"/>
        </w:r>
      </w:hyperlink>
    </w:p>
    <w:p>
      <w:pPr>
        <w:pStyle w:val="TOC2"/>
        <w:tabs>
          <w:tab w:val="right" w:leader="dot" w:pos="8306"/>
        </w:tabs>
      </w:pPr>
      <w:hyperlink w:anchor="_Toc9622" w:history="1">
        <w:r>
          <w:rPr>
            <w:rFonts w:ascii="仿宋" w:eastAsia="仿宋" w:hAnsi="仿宋" w:cs="仿宋" w:hint="eastAsia"/>
            <w:lang w:eastAsia="zh-CN"/>
          </w:rPr>
          <w:t>(二)、建设进度</w:t>
        </w:r>
        <w:r>
          <w:tab/>
        </w:r>
        <w:r>
          <w:fldChar w:fldCharType="begin"/>
        </w:r>
        <w:r>
          <w:instrText xml:space="preserve"> PAGEREF _Toc9622 \h </w:instrText>
        </w:r>
        <w:r>
          <w:fldChar w:fldCharType="separate"/>
        </w:r>
        <w:r>
          <w:t>50</w:t>
        </w:r>
        <w:r>
          <w:fldChar w:fldCharType="end"/>
        </w:r>
      </w:hyperlink>
    </w:p>
    <w:p>
      <w:pPr>
        <w:pStyle w:val="TOC2"/>
        <w:tabs>
          <w:tab w:val="right" w:leader="dot" w:pos="8306"/>
        </w:tabs>
      </w:pPr>
      <w:hyperlink w:anchor="_Toc28514" w:history="1">
        <w:r>
          <w:rPr>
            <w:rFonts w:ascii="仿宋" w:eastAsia="仿宋" w:hAnsi="仿宋" w:cs="仿宋" w:hint="eastAsia"/>
            <w:lang w:eastAsia="zh-CN"/>
          </w:rPr>
          <w:t>(三)、进度安排注意事项</w:t>
        </w:r>
        <w:r>
          <w:tab/>
        </w:r>
        <w:r>
          <w:fldChar w:fldCharType="begin"/>
        </w:r>
        <w:r>
          <w:instrText xml:space="preserve"> PAGEREF _Toc28514 \h </w:instrText>
        </w:r>
        <w:r>
          <w:fldChar w:fldCharType="separate"/>
        </w:r>
        <w:r>
          <w:t>52</w:t>
        </w:r>
        <w:r>
          <w:fldChar w:fldCharType="end"/>
        </w:r>
      </w:hyperlink>
    </w:p>
    <w:p>
      <w:pPr>
        <w:pStyle w:val="TOC2"/>
        <w:tabs>
          <w:tab w:val="right" w:leader="dot" w:pos="8306"/>
        </w:tabs>
      </w:pPr>
      <w:hyperlink w:anchor="_Toc31795" w:history="1">
        <w:r>
          <w:rPr>
            <w:rFonts w:ascii="仿宋" w:eastAsia="仿宋" w:hAnsi="仿宋" w:cs="仿宋" w:hint="eastAsia"/>
            <w:lang w:eastAsia="zh-CN"/>
          </w:rPr>
          <w:t>(四)、人力资源配置</w:t>
        </w:r>
        <w:r>
          <w:tab/>
        </w:r>
        <w:r>
          <w:fldChar w:fldCharType="begin"/>
        </w:r>
        <w:r>
          <w:instrText xml:space="preserve"> PAGEREF _Toc31795 \h </w:instrText>
        </w:r>
        <w:r>
          <w:fldChar w:fldCharType="separate"/>
        </w:r>
        <w:r>
          <w:t>52</w:t>
        </w:r>
        <w:r>
          <w:fldChar w:fldCharType="end"/>
        </w:r>
      </w:hyperlink>
    </w:p>
    <w:p>
      <w:pPr>
        <w:pStyle w:val="TOC2"/>
        <w:tabs>
          <w:tab w:val="right" w:leader="dot" w:pos="8306"/>
        </w:tabs>
      </w:pPr>
      <w:hyperlink w:anchor="_Toc21073" w:history="1">
        <w:r>
          <w:rPr>
            <w:rFonts w:ascii="仿宋" w:eastAsia="仿宋" w:hAnsi="仿宋" w:cs="仿宋" w:hint="eastAsia"/>
            <w:lang w:eastAsia="zh-CN"/>
          </w:rPr>
          <w:t>(五)、员工培训</w:t>
        </w:r>
        <w:r>
          <w:tab/>
        </w:r>
        <w:r>
          <w:fldChar w:fldCharType="begin"/>
        </w:r>
        <w:r>
          <w:instrText xml:space="preserve"> PAGEREF _Toc21073 \h </w:instrText>
        </w:r>
        <w:r>
          <w:fldChar w:fldCharType="separate"/>
        </w:r>
        <w:r>
          <w:t>54</w:t>
        </w:r>
        <w:r>
          <w:fldChar w:fldCharType="end"/>
        </w:r>
      </w:hyperlink>
    </w:p>
    <w:p>
      <w:pPr>
        <w:pStyle w:val="TOC2"/>
        <w:tabs>
          <w:tab w:val="right" w:leader="dot" w:pos="8306"/>
        </w:tabs>
      </w:pPr>
      <w:hyperlink w:anchor="_Toc26804" w:history="1">
        <w:r>
          <w:rPr>
            <w:rFonts w:ascii="仿宋" w:eastAsia="仿宋" w:hAnsi="仿宋" w:cs="仿宋" w:hint="eastAsia"/>
            <w:lang w:eastAsia="zh-CN"/>
          </w:rPr>
          <w:t>(六)、项目实施保障</w:t>
        </w:r>
        <w:r>
          <w:tab/>
        </w:r>
        <w:r>
          <w:fldChar w:fldCharType="begin"/>
        </w:r>
        <w:r>
          <w:instrText xml:space="preserve"> PAGEREF _Toc26804 \h </w:instrText>
        </w:r>
        <w:r>
          <w:fldChar w:fldCharType="separate"/>
        </w:r>
        <w:r>
          <w:t>55</w:t>
        </w:r>
        <w:r>
          <w:fldChar w:fldCharType="end"/>
        </w:r>
      </w:hyperlink>
    </w:p>
    <w:p>
      <w:pPr>
        <w:pStyle w:val="TOC2"/>
        <w:tabs>
          <w:tab w:val="right" w:leader="dot" w:pos="8306"/>
        </w:tabs>
      </w:pPr>
      <w:hyperlink w:anchor="_Toc28676" w:history="1">
        <w:r>
          <w:rPr>
            <w:rFonts w:ascii="仿宋" w:eastAsia="仿宋" w:hAnsi="仿宋" w:cs="仿宋" w:hint="eastAsia"/>
            <w:lang w:eastAsia="zh-CN"/>
          </w:rPr>
          <w:t>(七)、安全规范管理</w:t>
        </w:r>
        <w:r>
          <w:tab/>
        </w:r>
        <w:r>
          <w:fldChar w:fldCharType="begin"/>
        </w:r>
        <w:r>
          <w:instrText xml:space="preserve"> PAGEREF _Toc28676 \h </w:instrText>
        </w:r>
        <w:r>
          <w:fldChar w:fldCharType="separate"/>
        </w:r>
        <w:r>
          <w:t>56</w:t>
        </w:r>
        <w:r>
          <w:fldChar w:fldCharType="end"/>
        </w:r>
      </w:hyperlink>
    </w:p>
    <w:p>
      <w:pPr>
        <w:pStyle w:val="TOC1"/>
        <w:tabs>
          <w:tab w:val="right" w:leader="dot" w:pos="8306"/>
        </w:tabs>
      </w:pPr>
      <w:hyperlink w:anchor="_Toc31899" w:history="1">
        <w:r>
          <w:rPr>
            <w:rFonts w:ascii="仿宋" w:eastAsia="仿宋" w:hAnsi="仿宋" w:cs="仿宋" w:hint="eastAsia"/>
            <w:lang w:eastAsia="zh-CN"/>
          </w:rPr>
          <w:t>十二、客户关系管理与市场拓展</w:t>
        </w:r>
        <w:r>
          <w:tab/>
        </w:r>
        <w:r>
          <w:fldChar w:fldCharType="begin"/>
        </w:r>
        <w:r>
          <w:instrText xml:space="preserve"> PAGEREF _Toc31899 \h </w:instrText>
        </w:r>
        <w:r>
          <w:fldChar w:fldCharType="separate"/>
        </w:r>
        <w:r>
          <w:t>58</w:t>
        </w:r>
        <w:r>
          <w:fldChar w:fldCharType="end"/>
        </w:r>
      </w:hyperlink>
    </w:p>
    <w:p>
      <w:pPr>
        <w:pStyle w:val="TOC2"/>
        <w:tabs>
          <w:tab w:val="right" w:leader="dot" w:pos="8306"/>
        </w:tabs>
      </w:pPr>
      <w:hyperlink w:anchor="_Toc10604" w:history="1">
        <w:r>
          <w:rPr>
            <w:rFonts w:ascii="仿宋" w:eastAsia="仿宋" w:hAnsi="仿宋" w:cs="仿宋" w:hint="eastAsia"/>
            <w:lang w:eastAsia="zh-CN"/>
          </w:rPr>
          <w:t>(一)、客户关系管理策略</w:t>
        </w:r>
        <w:r>
          <w:tab/>
        </w:r>
        <w:r>
          <w:fldChar w:fldCharType="begin"/>
        </w:r>
        <w:r>
          <w:instrText xml:space="preserve"> PAGEREF _Toc10604 \h </w:instrText>
        </w:r>
        <w:r>
          <w:fldChar w:fldCharType="separate"/>
        </w:r>
        <w:r>
          <w:t>58</w:t>
        </w:r>
        <w:r>
          <w:fldChar w:fldCharType="end"/>
        </w:r>
      </w:hyperlink>
    </w:p>
    <w:p>
      <w:pPr>
        <w:pStyle w:val="TOC2"/>
        <w:tabs>
          <w:tab w:val="right" w:leader="dot" w:pos="8306"/>
        </w:tabs>
      </w:pPr>
      <w:hyperlink w:anchor="_Toc15530" w:history="1">
        <w:r>
          <w:rPr>
            <w:rFonts w:ascii="仿宋" w:eastAsia="仿宋" w:hAnsi="仿宋" w:cs="仿宋" w:hint="eastAsia"/>
            <w:lang w:eastAsia="zh-CN"/>
          </w:rPr>
          <w:t>(二)、市场拓展方案</w:t>
        </w:r>
        <w:r>
          <w:tab/>
        </w:r>
        <w:r>
          <w:fldChar w:fldCharType="begin"/>
        </w:r>
        <w:r>
          <w:instrText xml:space="preserve"> PAGEREF _Toc15530 \h </w:instrText>
        </w:r>
        <w:r>
          <w:fldChar w:fldCharType="separate"/>
        </w:r>
        <w:r>
          <w:t>59</w:t>
        </w:r>
        <w:r>
          <w:fldChar w:fldCharType="end"/>
        </w:r>
      </w:hyperlink>
    </w:p>
    <w:p>
      <w:pPr>
        <w:pStyle w:val="TOC1"/>
        <w:tabs>
          <w:tab w:val="right" w:leader="dot" w:pos="8306"/>
        </w:tabs>
      </w:pPr>
      <w:hyperlink w:anchor="_Toc16786" w:history="1">
        <w:r>
          <w:rPr>
            <w:rFonts w:ascii="仿宋" w:eastAsia="仿宋" w:hAnsi="仿宋" w:cs="仿宋" w:hint="eastAsia"/>
            <w:lang w:eastAsia="zh-CN"/>
          </w:rPr>
          <w:t>十三、合作与交流机制建立</w:t>
        </w:r>
        <w:r>
          <w:tab/>
        </w:r>
        <w:r>
          <w:fldChar w:fldCharType="begin"/>
        </w:r>
        <w:r>
          <w:instrText xml:space="preserve"> PAGEREF _Toc16786 \h </w:instrText>
        </w:r>
        <w:r>
          <w:fldChar w:fldCharType="separate"/>
        </w:r>
        <w:r>
          <w:t>60</w:t>
        </w:r>
        <w:r>
          <w:fldChar w:fldCharType="end"/>
        </w:r>
      </w:hyperlink>
    </w:p>
    <w:p>
      <w:pPr>
        <w:pStyle w:val="TOC2"/>
        <w:tabs>
          <w:tab w:val="right" w:leader="dot" w:pos="8306"/>
        </w:tabs>
      </w:pPr>
      <w:hyperlink w:anchor="_Toc5089" w:history="1">
        <w:r>
          <w:rPr>
            <w:rFonts w:ascii="仿宋" w:eastAsia="仿宋" w:hAnsi="仿宋" w:cs="仿宋" w:hint="eastAsia"/>
            <w:lang w:eastAsia="zh-CN"/>
          </w:rPr>
          <w:t>(一)、合作伙伴选择与合作方式</w:t>
        </w:r>
        <w:r>
          <w:tab/>
        </w:r>
        <w:r>
          <w:fldChar w:fldCharType="begin"/>
        </w:r>
        <w:r>
          <w:instrText xml:space="preserve"> PAGEREF _Toc5089 \h </w:instrText>
        </w:r>
        <w:r>
          <w:fldChar w:fldCharType="separate"/>
        </w:r>
        <w:r>
          <w:t>60</w:t>
        </w:r>
        <w:r>
          <w:fldChar w:fldCharType="end"/>
        </w:r>
      </w:hyperlink>
    </w:p>
    <w:p>
      <w:pPr>
        <w:pStyle w:val="TOC2"/>
        <w:tabs>
          <w:tab w:val="right" w:leader="dot" w:pos="8306"/>
        </w:tabs>
      </w:pPr>
      <w:hyperlink w:anchor="_Toc25356" w:history="1">
        <w:r>
          <w:rPr>
            <w:rFonts w:ascii="仿宋" w:eastAsia="仿宋" w:hAnsi="仿宋" w:cs="仿宋" w:hint="eastAsia"/>
            <w:lang w:eastAsia="zh-CN"/>
          </w:rPr>
          <w:t>(二)、交流与合作平台搭建</w:t>
        </w:r>
        <w:r>
          <w:tab/>
        </w:r>
        <w:r>
          <w:fldChar w:fldCharType="begin"/>
        </w:r>
        <w:r>
          <w:instrText xml:space="preserve"> PAGEREF _Toc25356 \h </w:instrText>
        </w:r>
        <w:r>
          <w:fldChar w:fldCharType="separate"/>
        </w:r>
        <w:r>
          <w:t>61</w:t>
        </w:r>
        <w:r>
          <w:fldChar w:fldCharType="end"/>
        </w:r>
      </w:hyperlink>
    </w:p>
    <w:p>
      <w:pPr>
        <w:pStyle w:val="TOC1"/>
        <w:tabs>
          <w:tab w:val="right" w:leader="dot" w:pos="8306"/>
        </w:tabs>
      </w:pPr>
      <w:hyperlink w:anchor="_Toc10168" w:history="1">
        <w:r>
          <w:rPr>
            <w:rFonts w:ascii="仿宋" w:eastAsia="仿宋" w:hAnsi="仿宋" w:cs="仿宋" w:hint="eastAsia"/>
            <w:lang w:eastAsia="zh-CN"/>
          </w:rPr>
          <w:t>十四、项目施工方案</w:t>
        </w:r>
        <w:r>
          <w:tab/>
        </w:r>
        <w:r>
          <w:fldChar w:fldCharType="begin"/>
        </w:r>
        <w:r>
          <w:instrText xml:space="preserve"> PAGEREF _Toc10168 \h </w:instrText>
        </w:r>
        <w:r>
          <w:fldChar w:fldCharType="separate"/>
        </w:r>
        <w:r>
          <w:t>63</w:t>
        </w:r>
        <w:r>
          <w:fldChar w:fldCharType="end"/>
        </w:r>
      </w:hyperlink>
    </w:p>
    <w:p>
      <w:pPr>
        <w:pStyle w:val="TOC2"/>
        <w:tabs>
          <w:tab w:val="right" w:leader="dot" w:pos="8306"/>
        </w:tabs>
      </w:pPr>
      <w:hyperlink w:anchor="_Toc30173" w:history="1">
        <w:r>
          <w:rPr>
            <w:rFonts w:ascii="仿宋" w:eastAsia="仿宋" w:hAnsi="仿宋" w:cs="仿宋" w:hint="eastAsia"/>
            <w:lang w:eastAsia="zh-CN"/>
          </w:rPr>
          <w:t>(一)、施工组织设计</w:t>
        </w:r>
        <w:r>
          <w:tab/>
        </w:r>
        <w:r>
          <w:fldChar w:fldCharType="begin"/>
        </w:r>
        <w:r>
          <w:instrText xml:space="preserve"> PAGEREF _Toc30173 \h </w:instrText>
        </w:r>
        <w:r>
          <w:fldChar w:fldCharType="separate"/>
        </w:r>
        <w:r>
          <w:t>63</w:t>
        </w:r>
        <w:r>
          <w:fldChar w:fldCharType="end"/>
        </w:r>
      </w:hyperlink>
    </w:p>
    <w:p>
      <w:pPr>
        <w:pStyle w:val="TOC2"/>
        <w:tabs>
          <w:tab w:val="right" w:leader="dot" w:pos="8306"/>
        </w:tabs>
      </w:pPr>
      <w:hyperlink w:anchor="_Toc24291" w:history="1">
        <w:r>
          <w:rPr>
            <w:rFonts w:ascii="仿宋" w:eastAsia="仿宋" w:hAnsi="仿宋" w:cs="仿宋" w:hint="eastAsia"/>
            <w:lang w:eastAsia="zh-CN"/>
          </w:rPr>
          <w:t>(二)、施工工艺与技术路线</w:t>
        </w:r>
        <w:r>
          <w:tab/>
        </w:r>
        <w:r>
          <w:fldChar w:fldCharType="begin"/>
        </w:r>
        <w:r>
          <w:instrText xml:space="preserve"> PAGEREF _Toc24291 \h </w:instrText>
        </w:r>
        <w:r>
          <w:fldChar w:fldCharType="separate"/>
        </w:r>
        <w:r>
          <w:t>65</w:t>
        </w:r>
        <w:r>
          <w:fldChar w:fldCharType="end"/>
        </w:r>
      </w:hyperlink>
    </w:p>
    <w:p>
      <w:pPr>
        <w:pStyle w:val="TOC2"/>
        <w:tabs>
          <w:tab w:val="right" w:leader="dot" w:pos="8306"/>
        </w:tabs>
      </w:pPr>
      <w:hyperlink w:anchor="_Toc29092" w:history="1">
        <w:r>
          <w:rPr>
            <w:rFonts w:ascii="仿宋" w:eastAsia="仿宋" w:hAnsi="仿宋" w:cs="仿宋" w:hint="eastAsia"/>
            <w:lang w:eastAsia="zh-CN"/>
          </w:rPr>
          <w:t>(三)、关键节点施工计划</w:t>
        </w:r>
        <w:r>
          <w:tab/>
        </w:r>
        <w:r>
          <w:fldChar w:fldCharType="begin"/>
        </w:r>
        <w:r>
          <w:instrText xml:space="preserve"> PAGEREF _Toc29092 \h </w:instrText>
        </w:r>
        <w:r>
          <w:fldChar w:fldCharType="separate"/>
        </w:r>
        <w:r>
          <w:t>66</w:t>
        </w:r>
        <w:r>
          <w:fldChar w:fldCharType="end"/>
        </w:r>
      </w:hyperlink>
    </w:p>
    <w:p>
      <w:pPr>
        <w:pStyle w:val="TOC2"/>
        <w:tabs>
          <w:tab w:val="right" w:leader="dot" w:pos="8306"/>
        </w:tabs>
      </w:pPr>
      <w:hyperlink w:anchor="_Toc14166" w:history="1">
        <w:r>
          <w:rPr>
            <w:rFonts w:ascii="仿宋" w:eastAsia="仿宋" w:hAnsi="仿宋" w:cs="仿宋" w:hint="eastAsia"/>
            <w:lang w:eastAsia="zh-CN"/>
          </w:rPr>
          <w:t>(四)、施工现场管理</w:t>
        </w:r>
        <w:r>
          <w:tab/>
        </w:r>
        <w:r>
          <w:fldChar w:fldCharType="begin"/>
        </w:r>
        <w:r>
          <w:instrText xml:space="preserve"> PAGEREF _Toc14166 \h </w:instrText>
        </w:r>
        <w:r>
          <w:fldChar w:fldCharType="separate"/>
        </w:r>
        <w:r>
          <w:t>67</w:t>
        </w:r>
        <w:r>
          <w:fldChar w:fldCharType="end"/>
        </w:r>
      </w:hyperlink>
    </w:p>
    <w:p>
      <w:pPr>
        <w:pStyle w:val="TOC1"/>
        <w:tabs>
          <w:tab w:val="right" w:leader="dot" w:pos="8306"/>
        </w:tabs>
      </w:pPr>
      <w:hyperlink w:anchor="_Toc30222" w:history="1">
        <w:r>
          <w:rPr>
            <w:rFonts w:ascii="仿宋" w:eastAsia="仿宋" w:hAnsi="仿宋" w:cs="仿宋" w:hint="eastAsia"/>
            <w:lang w:eastAsia="zh-CN"/>
          </w:rPr>
          <w:t>十五、质量管理与控制</w:t>
        </w:r>
        <w:r>
          <w:tab/>
        </w:r>
        <w:r>
          <w:fldChar w:fldCharType="begin"/>
        </w:r>
        <w:r>
          <w:instrText xml:space="preserve"> PAGEREF _Toc30222 \h </w:instrText>
        </w:r>
        <w:r>
          <w:fldChar w:fldCharType="separate"/>
        </w:r>
        <w:r>
          <w:t>69</w:t>
        </w:r>
        <w:r>
          <w:fldChar w:fldCharType="end"/>
        </w:r>
      </w:hyperlink>
    </w:p>
    <w:p>
      <w:pPr>
        <w:pStyle w:val="TOC2"/>
        <w:tabs>
          <w:tab w:val="right" w:leader="dot" w:pos="8306"/>
        </w:tabs>
      </w:pPr>
      <w:hyperlink w:anchor="_Toc11633" w:history="1">
        <w:r>
          <w:rPr>
            <w:rFonts w:ascii="仿宋" w:eastAsia="仿宋" w:hAnsi="仿宋" w:cs="仿宋" w:hint="eastAsia"/>
            <w:lang w:eastAsia="zh-CN"/>
          </w:rPr>
          <w:t>(一)、质量管理体系建设</w:t>
        </w:r>
        <w:r>
          <w:tab/>
        </w:r>
        <w:r>
          <w:fldChar w:fldCharType="begin"/>
        </w:r>
        <w:r>
          <w:instrText xml:space="preserve"> PAGEREF _Toc11633 \h </w:instrText>
        </w:r>
        <w:r>
          <w:fldChar w:fldCharType="separate"/>
        </w:r>
        <w:r>
          <w:t>69</w:t>
        </w:r>
        <w:r>
          <w:fldChar w:fldCharType="end"/>
        </w:r>
      </w:hyperlink>
    </w:p>
    <w:p>
      <w:pPr>
        <w:pStyle w:val="TOC2"/>
        <w:tabs>
          <w:tab w:val="right" w:leader="dot" w:pos="8306"/>
        </w:tabs>
      </w:pPr>
      <w:hyperlink w:anchor="_Toc981" w:history="1">
        <w:r>
          <w:rPr>
            <w:rFonts w:ascii="仿宋" w:eastAsia="仿宋" w:hAnsi="仿宋" w:cs="仿宋" w:hint="eastAsia"/>
            <w:lang w:eastAsia="zh-CN"/>
          </w:rPr>
          <w:t>(二)、质量控制措施</w:t>
        </w:r>
        <w:r>
          <w:tab/>
        </w:r>
        <w:r>
          <w:fldChar w:fldCharType="begin"/>
        </w:r>
        <w:r>
          <w:instrText xml:space="preserve"> PAGEREF _Toc981 \h </w:instrText>
        </w:r>
        <w:r>
          <w:fldChar w:fldCharType="separate"/>
        </w:r>
        <w:r>
          <w:t>71</w:t>
        </w:r>
        <w:r>
          <w:fldChar w:fldCharType="end"/>
        </w:r>
      </w:hyperlink>
    </w:p>
    <w:p>
      <w:pPr>
        <w:pStyle w:val="TOC1"/>
        <w:tabs>
          <w:tab w:val="right" w:leader="dot" w:pos="8306"/>
        </w:tabs>
      </w:pPr>
      <w:hyperlink w:anchor="_Toc17781" w:history="1">
        <w:r>
          <w:rPr>
            <w:rFonts w:ascii="仿宋" w:eastAsia="仿宋" w:hAnsi="仿宋" w:cs="仿宋" w:hint="eastAsia"/>
            <w:lang w:eastAsia="zh-CN"/>
          </w:rPr>
          <w:t>十六、人力资源管理与开发</w:t>
        </w:r>
        <w:r>
          <w:tab/>
        </w:r>
        <w:r>
          <w:fldChar w:fldCharType="begin"/>
        </w:r>
        <w:r>
          <w:instrText xml:space="preserve"> PAGEREF _Toc17781 \h </w:instrText>
        </w:r>
        <w:r>
          <w:fldChar w:fldCharType="separate"/>
        </w:r>
        <w:r>
          <w:t>72</w:t>
        </w:r>
        <w:r>
          <w:fldChar w:fldCharType="end"/>
        </w:r>
      </w:hyperlink>
    </w:p>
    <w:p>
      <w:pPr>
        <w:pStyle w:val="TOC2"/>
        <w:tabs>
          <w:tab w:val="right" w:leader="dot" w:pos="8306"/>
        </w:tabs>
      </w:pPr>
      <w:hyperlink w:anchor="_Toc17119" w:history="1">
        <w:r>
          <w:rPr>
            <w:rFonts w:ascii="仿宋" w:eastAsia="仿宋" w:hAnsi="仿宋" w:cs="仿宋" w:hint="eastAsia"/>
            <w:lang w:eastAsia="zh-CN"/>
          </w:rPr>
          <w:t>(一)、人力资源规划</w:t>
        </w:r>
        <w:r>
          <w:tab/>
        </w:r>
        <w:r>
          <w:fldChar w:fldCharType="begin"/>
        </w:r>
        <w:r>
          <w:instrText xml:space="preserve"> PAGEREF _Toc17119 \h </w:instrText>
        </w:r>
        <w:r>
          <w:fldChar w:fldCharType="separate"/>
        </w:r>
        <w:r>
          <w:t>72</w:t>
        </w:r>
        <w:r>
          <w:fldChar w:fldCharType="end"/>
        </w:r>
      </w:hyperlink>
    </w:p>
    <w:p>
      <w:pPr>
        <w:pStyle w:val="TOC2"/>
        <w:tabs>
          <w:tab w:val="right" w:leader="dot" w:pos="8306"/>
        </w:tabs>
      </w:pPr>
      <w:hyperlink w:anchor="_Toc4529" w:history="1">
        <w:r>
          <w:rPr>
            <w:rFonts w:ascii="仿宋" w:eastAsia="仿宋" w:hAnsi="仿宋" w:cs="仿宋" w:hint="eastAsia"/>
            <w:lang w:eastAsia="zh-CN"/>
          </w:rPr>
          <w:t>(二)、人力资源开发与培训</w:t>
        </w:r>
        <w:r>
          <w:tab/>
        </w:r>
        <w:r>
          <w:fldChar w:fldCharType="begin"/>
        </w:r>
        <w:r>
          <w:instrText xml:space="preserve"> PAGEREF _Toc4529 \h </w:instrText>
        </w:r>
        <w:r>
          <w:fldChar w:fldCharType="separate"/>
        </w:r>
        <w:r>
          <w:t>74</w:t>
        </w:r>
        <w:r>
          <w:fldChar w:fldCharType="end"/>
        </w:r>
      </w:hyperlink>
    </w:p>
    <w:p>
      <w:pPr>
        <w:pStyle w:val="TOC1"/>
        <w:tabs>
          <w:tab w:val="right" w:leader="dot" w:pos="8306"/>
        </w:tabs>
      </w:pPr>
      <w:hyperlink w:anchor="_Toc26172" w:history="1">
        <w:r>
          <w:rPr>
            <w:rFonts w:ascii="仿宋" w:eastAsia="仿宋" w:hAnsi="仿宋" w:cs="仿宋" w:hint="eastAsia"/>
            <w:lang w:eastAsia="zh-CN"/>
          </w:rPr>
          <w:t>十七、设施与设备管理</w:t>
        </w:r>
        <w:r>
          <w:tab/>
        </w:r>
        <w:r>
          <w:fldChar w:fldCharType="begin"/>
        </w:r>
        <w:r>
          <w:instrText xml:space="preserve"> PAGEREF _Toc26172 \h </w:instrText>
        </w:r>
        <w:r>
          <w:fldChar w:fldCharType="separate"/>
        </w:r>
        <w:r>
          <w:t>76</w:t>
        </w:r>
        <w:r>
          <w:fldChar w:fldCharType="end"/>
        </w:r>
      </w:hyperlink>
    </w:p>
    <w:p>
      <w:pPr>
        <w:pStyle w:val="TOC2"/>
        <w:tabs>
          <w:tab w:val="right" w:leader="dot" w:pos="8306"/>
        </w:tabs>
      </w:pPr>
      <w:hyperlink w:anchor="_Toc8968" w:history="1">
        <w:r>
          <w:rPr>
            <w:rFonts w:ascii="仿宋" w:eastAsia="仿宋" w:hAnsi="仿宋" w:cs="仿宋" w:hint="eastAsia"/>
            <w:lang w:eastAsia="zh-CN"/>
          </w:rPr>
          <w:t>(一)、设施规划与配置</w:t>
        </w:r>
        <w:r>
          <w:tab/>
        </w:r>
        <w:r>
          <w:fldChar w:fldCharType="begin"/>
        </w:r>
        <w:r>
          <w:instrText xml:space="preserve"> PAGEREF _Toc8968 \h </w:instrText>
        </w:r>
        <w:r>
          <w:fldChar w:fldCharType="separate"/>
        </w:r>
        <w:r>
          <w:t>76</w:t>
        </w:r>
        <w:r>
          <w:fldChar w:fldCharType="end"/>
        </w:r>
      </w:hyperlink>
    </w:p>
    <w:p>
      <w:pPr>
        <w:pStyle w:val="TOC2"/>
        <w:tabs>
          <w:tab w:val="right" w:leader="dot" w:pos="8306"/>
        </w:tabs>
      </w:pPr>
      <w:hyperlink w:anchor="_Toc1291" w:history="1">
        <w:r>
          <w:rPr>
            <w:rFonts w:ascii="仿宋" w:eastAsia="仿宋" w:hAnsi="仿宋" w:cs="仿宋" w:hint="eastAsia"/>
            <w:lang w:eastAsia="zh-CN"/>
          </w:rPr>
          <w:t>(二)、设备采购与维护管理</w:t>
        </w:r>
        <w:r>
          <w:tab/>
        </w:r>
        <w:r>
          <w:fldChar w:fldCharType="begin"/>
        </w:r>
        <w:r>
          <w:instrText xml:space="preserve"> PAGEREF _Toc1291 \h </w:instrText>
        </w:r>
        <w:r>
          <w:fldChar w:fldCharType="separate"/>
        </w:r>
        <w:r>
          <w:t>77</w:t>
        </w:r>
        <w:r>
          <w:fldChar w:fldCharType="end"/>
        </w:r>
      </w:hyperlink>
    </w:p>
    <w:p>
      <w:pPr>
        <w:pStyle w:val="TOC2"/>
        <w:tabs>
          <w:tab w:val="right" w:leader="dot" w:pos="8306"/>
        </w:tabs>
      </w:pPr>
      <w:hyperlink w:anchor="_Toc32449" w:history="1">
        <w:r>
          <w:rPr>
            <w:rFonts w:ascii="仿宋" w:eastAsia="仿宋" w:hAnsi="仿宋" w:cs="仿宋" w:hint="eastAsia"/>
            <w:lang w:eastAsia="zh-CN"/>
          </w:rPr>
          <w:t>(三)、设施设备升级策略</w:t>
        </w:r>
        <w:r>
          <w:tab/>
        </w:r>
        <w:r>
          <w:fldChar w:fldCharType="begin"/>
        </w:r>
        <w:r>
          <w:instrText xml:space="preserve"> PAGEREF _Toc32449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8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97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混悬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混悬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混悬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混悬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混悬剂项目的社会影响是全面而深远的。从提供就业机会和提升公共服务，到促进社会结构和劳动市场的多元化，再到推动社会责任和伦理标准的提高，项目对于提升社区的经济、文化和社会福祉有着重要作用。通过这些正面影响，混悬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86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为了融入当地社区，混悬剂项目需深入理解当地的文化特色和社会习俗。例如，项目在设计广告和市场推广活动时，应考虑使用当地语言和符合地方文化的表达方式。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36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为了确保混悬剂项目的成功并最大限度地减轻潜在的社会风险，详细的风险分析和具体的应对策略至关重要。以下是针对项目可能面临的具体社会风险及相应对策的分析：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风险描述：混悬剂项目可能遭遇社区抵制，尤其如果社区成员认为项目会破坏他们的生活环境或忽略他们的意见。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风险描述：混悬剂项目的商业实践可能与当地的文化和价值观存在冲突，导致社会紧张和文化冲突。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风险描述：混悬剂项目可能会增加对公共资源和基础设施的需求，给当地带来额外压力，例如在水资源、能源供应和交通系统方面。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风险描述：混悬剂项目可能会引起当地社会结构和动态的变化，例如改变社区的人口组成和社交模式。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风险描述：在混悬剂项目运营过程中，可能涉及大量个人和商业敏感信息，存在信息安全和隐私保护的风险。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6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470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混悬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https://d.book118.com/887043003131006036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707B4E"/>
    <w:rsid w:val="20707B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7043003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2024-01-24T00:27:00Z</dcterms:created>
  <dcterms:modified xsi:type="dcterms:W3CDTF">2024-01-24T00:27:53Z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C0D07188699144BAAEFA96DBBBFE3CA6_11</vt:lpwstr>
  </property>
  <property fmtid="{D5CDD505-2E9C-101B-9397-08002B2CF9AE}" pid="3" name="KSOProductBuildVer">
    <vt:lpwstr>2052-12.1.0.16120</vt:lpwstr>
  </property>
</Properties>
</file>