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1" w:history="1">
        <w:r>
          <w:rPr>
            <w:rFonts w:ascii="仿宋" w:eastAsia="仿宋" w:hAnsi="仿宋" w:cs="仿宋" w:hint="eastAsia"/>
            <w:lang w:eastAsia="zh-CN"/>
          </w:rPr>
          <w:t>前言</w:t>
        </w:r>
        <w:r>
          <w:tab/>
        </w:r>
        <w:r>
          <w:fldChar w:fldCharType="begin"/>
        </w:r>
        <w:r>
          <w:instrText xml:space="preserve"> PAGEREF _Toc3091 \h </w:instrText>
        </w:r>
        <w:r>
          <w:fldChar w:fldCharType="separate"/>
        </w:r>
        <w:r>
          <w:t>3</w:t>
        </w:r>
        <w:r>
          <w:fldChar w:fldCharType="end"/>
        </w:r>
      </w:hyperlink>
    </w:p>
    <w:p>
      <w:pPr>
        <w:pStyle w:val="TOC1"/>
        <w:tabs>
          <w:tab w:val="right" w:leader="dot" w:pos="8306"/>
        </w:tabs>
      </w:pPr>
      <w:hyperlink w:anchor="_Toc25169" w:history="1">
        <w:r>
          <w:rPr>
            <w:rFonts w:ascii="仿宋" w:eastAsia="仿宋" w:hAnsi="仿宋" w:cs="仿宋" w:hint="eastAsia"/>
            <w:lang w:eastAsia="zh-CN"/>
          </w:rPr>
          <w:t>一、资源开发及综合利用分析</w:t>
        </w:r>
        <w:r>
          <w:tab/>
        </w:r>
        <w:r>
          <w:fldChar w:fldCharType="begin"/>
        </w:r>
        <w:r>
          <w:instrText xml:space="preserve"> PAGEREF _Toc25169 \h </w:instrText>
        </w:r>
        <w:r>
          <w:fldChar w:fldCharType="separate"/>
        </w:r>
        <w:r>
          <w:t>3</w:t>
        </w:r>
        <w:r>
          <w:fldChar w:fldCharType="end"/>
        </w:r>
      </w:hyperlink>
    </w:p>
    <w:p>
      <w:pPr>
        <w:pStyle w:val="TOC2"/>
        <w:tabs>
          <w:tab w:val="right" w:leader="dot" w:pos="8306"/>
        </w:tabs>
      </w:pPr>
      <w:hyperlink w:anchor="_Toc12469" w:history="1">
        <w:r>
          <w:rPr>
            <w:rFonts w:ascii="仿宋" w:eastAsia="仿宋" w:hAnsi="仿宋" w:cs="仿宋" w:hint="eastAsia"/>
            <w:lang w:eastAsia="zh-CN"/>
          </w:rPr>
          <w:t>(一)、资源开发方案</w:t>
        </w:r>
        <w:r>
          <w:tab/>
        </w:r>
        <w:r>
          <w:fldChar w:fldCharType="begin"/>
        </w:r>
        <w:r>
          <w:instrText xml:space="preserve"> PAGEREF _Toc12469 \h </w:instrText>
        </w:r>
        <w:r>
          <w:fldChar w:fldCharType="separate"/>
        </w:r>
        <w:r>
          <w:t>3</w:t>
        </w:r>
        <w:r>
          <w:fldChar w:fldCharType="end"/>
        </w:r>
      </w:hyperlink>
    </w:p>
    <w:p>
      <w:pPr>
        <w:pStyle w:val="TOC2"/>
        <w:tabs>
          <w:tab w:val="right" w:leader="dot" w:pos="8306"/>
        </w:tabs>
      </w:pPr>
      <w:hyperlink w:anchor="_Toc2916" w:history="1">
        <w:r>
          <w:rPr>
            <w:rFonts w:ascii="仿宋" w:eastAsia="仿宋" w:hAnsi="仿宋" w:cs="仿宋" w:hint="eastAsia"/>
            <w:lang w:eastAsia="zh-CN"/>
          </w:rPr>
          <w:t>(二)、资源利用方案</w:t>
        </w:r>
        <w:r>
          <w:tab/>
        </w:r>
        <w:r>
          <w:fldChar w:fldCharType="begin"/>
        </w:r>
        <w:r>
          <w:instrText xml:space="preserve"> PAGEREF _Toc2916 \h </w:instrText>
        </w:r>
        <w:r>
          <w:fldChar w:fldCharType="separate"/>
        </w:r>
        <w:r>
          <w:t>4</w:t>
        </w:r>
        <w:r>
          <w:fldChar w:fldCharType="end"/>
        </w:r>
      </w:hyperlink>
    </w:p>
    <w:p>
      <w:pPr>
        <w:pStyle w:val="TOC2"/>
        <w:tabs>
          <w:tab w:val="right" w:leader="dot" w:pos="8306"/>
        </w:tabs>
      </w:pPr>
      <w:hyperlink w:anchor="_Toc15926" w:history="1">
        <w:r>
          <w:rPr>
            <w:rFonts w:ascii="仿宋" w:eastAsia="仿宋" w:hAnsi="仿宋" w:cs="仿宋" w:hint="eastAsia"/>
            <w:lang w:eastAsia="zh-CN"/>
          </w:rPr>
          <w:t>(三)、资源节约措施</w:t>
        </w:r>
        <w:r>
          <w:tab/>
        </w:r>
        <w:r>
          <w:fldChar w:fldCharType="begin"/>
        </w:r>
        <w:r>
          <w:instrText xml:space="preserve"> PAGEREF _Toc15926 \h </w:instrText>
        </w:r>
        <w:r>
          <w:fldChar w:fldCharType="separate"/>
        </w:r>
        <w:r>
          <w:t>5</w:t>
        </w:r>
        <w:r>
          <w:fldChar w:fldCharType="end"/>
        </w:r>
      </w:hyperlink>
    </w:p>
    <w:p>
      <w:pPr>
        <w:pStyle w:val="TOC1"/>
        <w:tabs>
          <w:tab w:val="right" w:leader="dot" w:pos="8306"/>
        </w:tabs>
      </w:pPr>
      <w:hyperlink w:anchor="_Toc24525" w:history="1">
        <w:r>
          <w:rPr>
            <w:rFonts w:ascii="仿宋" w:eastAsia="仿宋" w:hAnsi="仿宋" w:cs="仿宋" w:hint="eastAsia"/>
            <w:lang w:eastAsia="zh-CN"/>
          </w:rPr>
          <w:t>二、项目监理与质量保证</w:t>
        </w:r>
        <w:r>
          <w:tab/>
        </w:r>
        <w:r>
          <w:fldChar w:fldCharType="begin"/>
        </w:r>
        <w:r>
          <w:instrText xml:space="preserve"> PAGEREF _Toc24525 \h </w:instrText>
        </w:r>
        <w:r>
          <w:fldChar w:fldCharType="separate"/>
        </w:r>
        <w:r>
          <w:t>6</w:t>
        </w:r>
        <w:r>
          <w:fldChar w:fldCharType="end"/>
        </w:r>
      </w:hyperlink>
    </w:p>
    <w:p>
      <w:pPr>
        <w:pStyle w:val="TOC2"/>
        <w:tabs>
          <w:tab w:val="right" w:leader="dot" w:pos="8306"/>
        </w:tabs>
      </w:pPr>
      <w:hyperlink w:anchor="_Toc1234" w:history="1">
        <w:r>
          <w:rPr>
            <w:rFonts w:ascii="仿宋" w:eastAsia="仿宋" w:hAnsi="仿宋" w:cs="仿宋" w:hint="eastAsia"/>
            <w:lang w:eastAsia="zh-CN"/>
          </w:rPr>
          <w:t>(一)、监理体系构建</w:t>
        </w:r>
        <w:r>
          <w:tab/>
        </w:r>
        <w:r>
          <w:fldChar w:fldCharType="begin"/>
        </w:r>
        <w:r>
          <w:instrText xml:space="preserve"> PAGEREF _Toc1234 \h </w:instrText>
        </w:r>
        <w:r>
          <w:fldChar w:fldCharType="separate"/>
        </w:r>
        <w:r>
          <w:t>6</w:t>
        </w:r>
        <w:r>
          <w:fldChar w:fldCharType="end"/>
        </w:r>
      </w:hyperlink>
    </w:p>
    <w:p>
      <w:pPr>
        <w:pStyle w:val="TOC2"/>
        <w:tabs>
          <w:tab w:val="right" w:leader="dot" w:pos="8306"/>
        </w:tabs>
      </w:pPr>
      <w:hyperlink w:anchor="_Toc4249" w:history="1">
        <w:r>
          <w:rPr>
            <w:rFonts w:ascii="仿宋" w:eastAsia="仿宋" w:hAnsi="仿宋" w:cs="仿宋" w:hint="eastAsia"/>
            <w:lang w:eastAsia="zh-CN"/>
          </w:rPr>
          <w:t>(二)、质量保证体系实施</w:t>
        </w:r>
        <w:r>
          <w:tab/>
        </w:r>
        <w:r>
          <w:fldChar w:fldCharType="begin"/>
        </w:r>
        <w:r>
          <w:instrText xml:space="preserve"> PAGEREF _Toc4249 \h </w:instrText>
        </w:r>
        <w:r>
          <w:fldChar w:fldCharType="separate"/>
        </w:r>
        <w:r>
          <w:t>7</w:t>
        </w:r>
        <w:r>
          <w:fldChar w:fldCharType="end"/>
        </w:r>
      </w:hyperlink>
    </w:p>
    <w:p>
      <w:pPr>
        <w:pStyle w:val="TOC2"/>
        <w:tabs>
          <w:tab w:val="right" w:leader="dot" w:pos="8306"/>
        </w:tabs>
      </w:pPr>
      <w:hyperlink w:anchor="_Toc29742" w:history="1">
        <w:r>
          <w:rPr>
            <w:rFonts w:ascii="仿宋" w:eastAsia="仿宋" w:hAnsi="仿宋" w:cs="仿宋" w:hint="eastAsia"/>
            <w:lang w:eastAsia="zh-CN"/>
          </w:rPr>
          <w:t>(三)、监理与质量控制流程</w:t>
        </w:r>
        <w:r>
          <w:tab/>
        </w:r>
        <w:r>
          <w:fldChar w:fldCharType="begin"/>
        </w:r>
        <w:r>
          <w:instrText xml:space="preserve"> PAGEREF _Toc29742 \h </w:instrText>
        </w:r>
        <w:r>
          <w:fldChar w:fldCharType="separate"/>
        </w:r>
        <w:r>
          <w:t>8</w:t>
        </w:r>
        <w:r>
          <w:fldChar w:fldCharType="end"/>
        </w:r>
      </w:hyperlink>
    </w:p>
    <w:p>
      <w:pPr>
        <w:pStyle w:val="TOC1"/>
        <w:tabs>
          <w:tab w:val="right" w:leader="dot" w:pos="8306"/>
        </w:tabs>
      </w:pPr>
      <w:hyperlink w:anchor="_Toc3681" w:history="1">
        <w:r>
          <w:rPr>
            <w:rFonts w:ascii="仿宋" w:eastAsia="仿宋" w:hAnsi="仿宋" w:cs="仿宋" w:hint="eastAsia"/>
            <w:lang w:eastAsia="zh-CN"/>
          </w:rPr>
          <w:t>三、二元醇项目概论</w:t>
        </w:r>
        <w:r>
          <w:tab/>
        </w:r>
        <w:r>
          <w:fldChar w:fldCharType="begin"/>
        </w:r>
        <w:r>
          <w:instrText xml:space="preserve"> PAGEREF _Toc3681 \h </w:instrText>
        </w:r>
        <w:r>
          <w:fldChar w:fldCharType="separate"/>
        </w:r>
        <w:r>
          <w:t>8</w:t>
        </w:r>
        <w:r>
          <w:fldChar w:fldCharType="end"/>
        </w:r>
      </w:hyperlink>
    </w:p>
    <w:p>
      <w:pPr>
        <w:pStyle w:val="TOC2"/>
        <w:tabs>
          <w:tab w:val="right" w:leader="dot" w:pos="8306"/>
        </w:tabs>
      </w:pPr>
      <w:hyperlink w:anchor="_Toc9190" w:history="1">
        <w:r>
          <w:rPr>
            <w:rFonts w:ascii="仿宋" w:eastAsia="仿宋" w:hAnsi="仿宋" w:cs="仿宋" w:hint="eastAsia"/>
            <w:lang w:eastAsia="zh-CN"/>
          </w:rPr>
          <w:t>(一)、项目申报单位概况</w:t>
        </w:r>
        <w:r>
          <w:tab/>
        </w:r>
        <w:r>
          <w:fldChar w:fldCharType="begin"/>
        </w:r>
        <w:r>
          <w:instrText xml:space="preserve"> PAGEREF _Toc9190 \h </w:instrText>
        </w:r>
        <w:r>
          <w:fldChar w:fldCharType="separate"/>
        </w:r>
        <w:r>
          <w:t>8</w:t>
        </w:r>
        <w:r>
          <w:fldChar w:fldCharType="end"/>
        </w:r>
      </w:hyperlink>
    </w:p>
    <w:p>
      <w:pPr>
        <w:pStyle w:val="TOC2"/>
        <w:tabs>
          <w:tab w:val="right" w:leader="dot" w:pos="8306"/>
        </w:tabs>
      </w:pPr>
      <w:hyperlink w:anchor="_Toc24102" w:history="1">
        <w:r>
          <w:rPr>
            <w:rFonts w:ascii="仿宋" w:eastAsia="仿宋" w:hAnsi="仿宋" w:cs="仿宋" w:hint="eastAsia"/>
            <w:lang w:eastAsia="zh-CN"/>
          </w:rPr>
          <w:t>(二)、项目概况</w:t>
        </w:r>
        <w:r>
          <w:tab/>
        </w:r>
        <w:r>
          <w:fldChar w:fldCharType="begin"/>
        </w:r>
        <w:r>
          <w:instrText xml:space="preserve"> PAGEREF _Toc24102 \h </w:instrText>
        </w:r>
        <w:r>
          <w:fldChar w:fldCharType="separate"/>
        </w:r>
        <w:r>
          <w:t>9</w:t>
        </w:r>
        <w:r>
          <w:fldChar w:fldCharType="end"/>
        </w:r>
      </w:hyperlink>
    </w:p>
    <w:p>
      <w:pPr>
        <w:pStyle w:val="TOC1"/>
        <w:tabs>
          <w:tab w:val="right" w:leader="dot" w:pos="8306"/>
        </w:tabs>
      </w:pPr>
      <w:hyperlink w:anchor="_Toc2407" w:history="1">
        <w:r>
          <w:rPr>
            <w:rFonts w:ascii="仿宋" w:eastAsia="仿宋" w:hAnsi="仿宋" w:cs="仿宋" w:hint="eastAsia"/>
            <w:lang w:eastAsia="zh-CN"/>
          </w:rPr>
          <w:t>四、项目选址研究</w:t>
        </w:r>
        <w:r>
          <w:tab/>
        </w:r>
        <w:r>
          <w:fldChar w:fldCharType="begin"/>
        </w:r>
        <w:r>
          <w:instrText xml:space="preserve"> PAGEREF _Toc2407 \h </w:instrText>
        </w:r>
        <w:r>
          <w:fldChar w:fldCharType="separate"/>
        </w:r>
        <w:r>
          <w:t>12</w:t>
        </w:r>
        <w:r>
          <w:fldChar w:fldCharType="end"/>
        </w:r>
      </w:hyperlink>
    </w:p>
    <w:p>
      <w:pPr>
        <w:pStyle w:val="TOC2"/>
        <w:tabs>
          <w:tab w:val="right" w:leader="dot" w:pos="8306"/>
        </w:tabs>
      </w:pPr>
      <w:hyperlink w:anchor="_Toc23123" w:history="1">
        <w:r>
          <w:rPr>
            <w:rFonts w:ascii="仿宋" w:eastAsia="仿宋" w:hAnsi="仿宋" w:cs="仿宋" w:hint="eastAsia"/>
            <w:lang w:eastAsia="zh-CN"/>
          </w:rPr>
          <w:t>(一)、项目选址原则</w:t>
        </w:r>
        <w:r>
          <w:tab/>
        </w:r>
        <w:r>
          <w:fldChar w:fldCharType="begin"/>
        </w:r>
        <w:r>
          <w:instrText xml:space="preserve"> PAGEREF _Toc23123 \h </w:instrText>
        </w:r>
        <w:r>
          <w:fldChar w:fldCharType="separate"/>
        </w:r>
        <w:r>
          <w:t>12</w:t>
        </w:r>
        <w:r>
          <w:fldChar w:fldCharType="end"/>
        </w:r>
      </w:hyperlink>
    </w:p>
    <w:p>
      <w:pPr>
        <w:pStyle w:val="TOC2"/>
        <w:tabs>
          <w:tab w:val="right" w:leader="dot" w:pos="8306"/>
        </w:tabs>
      </w:pPr>
      <w:hyperlink w:anchor="_Toc3444" w:history="1">
        <w:r>
          <w:rPr>
            <w:rFonts w:ascii="仿宋" w:eastAsia="仿宋" w:hAnsi="仿宋" w:cs="仿宋" w:hint="eastAsia"/>
            <w:lang w:eastAsia="zh-CN"/>
          </w:rPr>
          <w:t>(二)、项目选址</w:t>
        </w:r>
        <w:r>
          <w:tab/>
        </w:r>
        <w:r>
          <w:fldChar w:fldCharType="begin"/>
        </w:r>
        <w:r>
          <w:instrText xml:space="preserve"> PAGEREF _Toc3444 \h </w:instrText>
        </w:r>
        <w:r>
          <w:fldChar w:fldCharType="separate"/>
        </w:r>
        <w:r>
          <w:t>16</w:t>
        </w:r>
        <w:r>
          <w:fldChar w:fldCharType="end"/>
        </w:r>
      </w:hyperlink>
    </w:p>
    <w:p>
      <w:pPr>
        <w:pStyle w:val="TOC2"/>
        <w:tabs>
          <w:tab w:val="right" w:leader="dot" w:pos="8306"/>
        </w:tabs>
      </w:pPr>
      <w:hyperlink w:anchor="_Toc26774" w:history="1">
        <w:r>
          <w:rPr>
            <w:rFonts w:ascii="仿宋" w:eastAsia="仿宋" w:hAnsi="仿宋" w:cs="仿宋" w:hint="eastAsia"/>
            <w:lang w:eastAsia="zh-CN"/>
          </w:rPr>
          <w:t>(三)、建设条件分析</w:t>
        </w:r>
        <w:r>
          <w:tab/>
        </w:r>
        <w:r>
          <w:fldChar w:fldCharType="begin"/>
        </w:r>
        <w:r>
          <w:instrText xml:space="preserve"> PAGEREF _Toc26774 \h </w:instrText>
        </w:r>
        <w:r>
          <w:fldChar w:fldCharType="separate"/>
        </w:r>
        <w:r>
          <w:t>18</w:t>
        </w:r>
        <w:r>
          <w:fldChar w:fldCharType="end"/>
        </w:r>
      </w:hyperlink>
    </w:p>
    <w:p>
      <w:pPr>
        <w:pStyle w:val="TOC2"/>
        <w:tabs>
          <w:tab w:val="right" w:leader="dot" w:pos="8306"/>
        </w:tabs>
      </w:pPr>
      <w:hyperlink w:anchor="_Toc1809" w:history="1">
        <w:r>
          <w:rPr>
            <w:rFonts w:ascii="仿宋" w:eastAsia="仿宋" w:hAnsi="仿宋" w:cs="仿宋" w:hint="eastAsia"/>
            <w:lang w:eastAsia="zh-CN"/>
          </w:rPr>
          <w:t>(四)、用地控制指标</w:t>
        </w:r>
        <w:r>
          <w:tab/>
        </w:r>
        <w:r>
          <w:fldChar w:fldCharType="begin"/>
        </w:r>
        <w:r>
          <w:instrText xml:space="preserve"> PAGEREF _Toc1809 \h </w:instrText>
        </w:r>
        <w:r>
          <w:fldChar w:fldCharType="separate"/>
        </w:r>
        <w:r>
          <w:t>19</w:t>
        </w:r>
        <w:r>
          <w:fldChar w:fldCharType="end"/>
        </w:r>
      </w:hyperlink>
    </w:p>
    <w:p>
      <w:pPr>
        <w:pStyle w:val="TOC2"/>
        <w:tabs>
          <w:tab w:val="right" w:leader="dot" w:pos="8306"/>
        </w:tabs>
      </w:pPr>
      <w:hyperlink w:anchor="_Toc13225" w:history="1">
        <w:r>
          <w:rPr>
            <w:rFonts w:ascii="仿宋" w:eastAsia="仿宋" w:hAnsi="仿宋" w:cs="仿宋" w:hint="eastAsia"/>
            <w:lang w:eastAsia="zh-CN"/>
          </w:rPr>
          <w:t>(五)、地总体要求</w:t>
        </w:r>
        <w:r>
          <w:tab/>
        </w:r>
        <w:r>
          <w:fldChar w:fldCharType="begin"/>
        </w:r>
        <w:r>
          <w:instrText xml:space="preserve"> PAGEREF _Toc13225 \h </w:instrText>
        </w:r>
        <w:r>
          <w:fldChar w:fldCharType="separate"/>
        </w:r>
        <w:r>
          <w:t>20</w:t>
        </w:r>
        <w:r>
          <w:fldChar w:fldCharType="end"/>
        </w:r>
      </w:hyperlink>
    </w:p>
    <w:p>
      <w:pPr>
        <w:pStyle w:val="TOC2"/>
        <w:tabs>
          <w:tab w:val="right" w:leader="dot" w:pos="8306"/>
        </w:tabs>
      </w:pPr>
      <w:hyperlink w:anchor="_Toc3764" w:history="1">
        <w:r>
          <w:rPr>
            <w:rFonts w:ascii="仿宋" w:eastAsia="仿宋" w:hAnsi="仿宋" w:cs="仿宋" w:hint="eastAsia"/>
            <w:lang w:eastAsia="zh-CN"/>
          </w:rPr>
          <w:t>(六)、节约用地措施</w:t>
        </w:r>
        <w:r>
          <w:tab/>
        </w:r>
        <w:r>
          <w:fldChar w:fldCharType="begin"/>
        </w:r>
        <w:r>
          <w:instrText xml:space="preserve"> PAGEREF _Toc3764 \h </w:instrText>
        </w:r>
        <w:r>
          <w:fldChar w:fldCharType="separate"/>
        </w:r>
        <w:r>
          <w:t>22</w:t>
        </w:r>
        <w:r>
          <w:fldChar w:fldCharType="end"/>
        </w:r>
      </w:hyperlink>
    </w:p>
    <w:p>
      <w:pPr>
        <w:pStyle w:val="TOC2"/>
        <w:tabs>
          <w:tab w:val="right" w:leader="dot" w:pos="8306"/>
        </w:tabs>
      </w:pPr>
      <w:hyperlink w:anchor="_Toc12361" w:history="1">
        <w:r>
          <w:rPr>
            <w:rFonts w:ascii="仿宋" w:eastAsia="仿宋" w:hAnsi="仿宋" w:cs="仿宋" w:hint="eastAsia"/>
            <w:lang w:eastAsia="zh-CN"/>
          </w:rPr>
          <w:t>(七)、选址综合评价</w:t>
        </w:r>
        <w:r>
          <w:tab/>
        </w:r>
        <w:r>
          <w:fldChar w:fldCharType="begin"/>
        </w:r>
        <w:r>
          <w:instrText xml:space="preserve"> PAGEREF _Toc12361 \h </w:instrText>
        </w:r>
        <w:r>
          <w:fldChar w:fldCharType="separate"/>
        </w:r>
        <w:r>
          <w:t>23</w:t>
        </w:r>
        <w:r>
          <w:fldChar w:fldCharType="end"/>
        </w:r>
      </w:hyperlink>
    </w:p>
    <w:p>
      <w:pPr>
        <w:pStyle w:val="TOC1"/>
        <w:tabs>
          <w:tab w:val="right" w:leader="dot" w:pos="8306"/>
        </w:tabs>
      </w:pPr>
      <w:hyperlink w:anchor="_Toc29660" w:history="1">
        <w:r>
          <w:rPr>
            <w:rFonts w:ascii="仿宋" w:eastAsia="仿宋" w:hAnsi="仿宋" w:cs="仿宋" w:hint="eastAsia"/>
            <w:lang w:eastAsia="zh-CN"/>
          </w:rPr>
          <w:t>五、发展规划、产业政策和行业准入分析</w:t>
        </w:r>
        <w:r>
          <w:tab/>
        </w:r>
        <w:r>
          <w:fldChar w:fldCharType="begin"/>
        </w:r>
        <w:r>
          <w:instrText xml:space="preserve"> PAGEREF _Toc29660 \h </w:instrText>
        </w:r>
        <w:r>
          <w:fldChar w:fldCharType="separate"/>
        </w:r>
        <w:r>
          <w:t>24</w:t>
        </w:r>
        <w:r>
          <w:fldChar w:fldCharType="end"/>
        </w:r>
      </w:hyperlink>
    </w:p>
    <w:p>
      <w:pPr>
        <w:pStyle w:val="TOC2"/>
        <w:tabs>
          <w:tab w:val="right" w:leader="dot" w:pos="8306"/>
        </w:tabs>
      </w:pPr>
      <w:hyperlink w:anchor="_Toc12002" w:history="1">
        <w:r>
          <w:rPr>
            <w:rFonts w:ascii="仿宋" w:eastAsia="仿宋" w:hAnsi="仿宋" w:cs="仿宋" w:hint="eastAsia"/>
            <w:lang w:eastAsia="zh-CN"/>
          </w:rPr>
          <w:t>(一)、发展规划分析</w:t>
        </w:r>
        <w:r>
          <w:tab/>
        </w:r>
        <w:r>
          <w:fldChar w:fldCharType="begin"/>
        </w:r>
        <w:r>
          <w:instrText xml:space="preserve"> PAGEREF _Toc12002 \h </w:instrText>
        </w:r>
        <w:r>
          <w:fldChar w:fldCharType="separate"/>
        </w:r>
        <w:r>
          <w:t>24</w:t>
        </w:r>
        <w:r>
          <w:fldChar w:fldCharType="end"/>
        </w:r>
      </w:hyperlink>
    </w:p>
    <w:p>
      <w:pPr>
        <w:pStyle w:val="TOC2"/>
        <w:tabs>
          <w:tab w:val="right" w:leader="dot" w:pos="8306"/>
        </w:tabs>
      </w:pPr>
      <w:hyperlink w:anchor="_Toc12417" w:history="1">
        <w:r>
          <w:rPr>
            <w:rFonts w:ascii="仿宋" w:eastAsia="仿宋" w:hAnsi="仿宋" w:cs="仿宋" w:hint="eastAsia"/>
            <w:lang w:eastAsia="zh-CN"/>
          </w:rPr>
          <w:t>(二)、产业政策分析</w:t>
        </w:r>
        <w:r>
          <w:tab/>
        </w:r>
        <w:r>
          <w:fldChar w:fldCharType="begin"/>
        </w:r>
        <w:r>
          <w:instrText xml:space="preserve"> PAGEREF _Toc12417 \h </w:instrText>
        </w:r>
        <w:r>
          <w:fldChar w:fldCharType="separate"/>
        </w:r>
        <w:r>
          <w:t>26</w:t>
        </w:r>
        <w:r>
          <w:fldChar w:fldCharType="end"/>
        </w:r>
      </w:hyperlink>
    </w:p>
    <w:p>
      <w:pPr>
        <w:pStyle w:val="TOC2"/>
        <w:tabs>
          <w:tab w:val="right" w:leader="dot" w:pos="8306"/>
        </w:tabs>
      </w:pPr>
      <w:hyperlink w:anchor="_Toc1990" w:history="1">
        <w:r>
          <w:rPr>
            <w:rFonts w:ascii="仿宋" w:eastAsia="仿宋" w:hAnsi="仿宋" w:cs="仿宋" w:hint="eastAsia"/>
            <w:lang w:eastAsia="zh-CN"/>
          </w:rPr>
          <w:t>(三)、行业准入分析</w:t>
        </w:r>
        <w:r>
          <w:tab/>
        </w:r>
        <w:r>
          <w:fldChar w:fldCharType="begin"/>
        </w:r>
        <w:r>
          <w:instrText xml:space="preserve"> PAGEREF _Toc1990 \h </w:instrText>
        </w:r>
        <w:r>
          <w:fldChar w:fldCharType="separate"/>
        </w:r>
        <w:r>
          <w:t>27</w:t>
        </w:r>
        <w:r>
          <w:fldChar w:fldCharType="end"/>
        </w:r>
      </w:hyperlink>
    </w:p>
    <w:p>
      <w:pPr>
        <w:pStyle w:val="TOC1"/>
        <w:tabs>
          <w:tab w:val="right" w:leader="dot" w:pos="8306"/>
        </w:tabs>
      </w:pPr>
      <w:hyperlink w:anchor="_Toc20736" w:history="1">
        <w:r>
          <w:rPr>
            <w:rFonts w:ascii="仿宋" w:eastAsia="仿宋" w:hAnsi="仿宋" w:cs="仿宋" w:hint="eastAsia"/>
            <w:lang w:eastAsia="zh-CN"/>
          </w:rPr>
          <w:t>六、社会影响分析</w:t>
        </w:r>
        <w:r>
          <w:tab/>
        </w:r>
        <w:r>
          <w:fldChar w:fldCharType="begin"/>
        </w:r>
        <w:r>
          <w:instrText xml:space="preserve"> PAGEREF _Toc20736 \h </w:instrText>
        </w:r>
        <w:r>
          <w:fldChar w:fldCharType="separate"/>
        </w:r>
        <w:r>
          <w:t>28</w:t>
        </w:r>
        <w:r>
          <w:fldChar w:fldCharType="end"/>
        </w:r>
      </w:hyperlink>
    </w:p>
    <w:p>
      <w:pPr>
        <w:pStyle w:val="TOC2"/>
        <w:tabs>
          <w:tab w:val="right" w:leader="dot" w:pos="8306"/>
        </w:tabs>
      </w:pPr>
      <w:hyperlink w:anchor="_Toc7651" w:history="1">
        <w:r>
          <w:rPr>
            <w:rFonts w:ascii="仿宋" w:eastAsia="仿宋" w:hAnsi="仿宋" w:cs="仿宋" w:hint="eastAsia"/>
            <w:lang w:eastAsia="zh-CN"/>
          </w:rPr>
          <w:t>(一)、社会影响效果分析</w:t>
        </w:r>
        <w:r>
          <w:tab/>
        </w:r>
        <w:r>
          <w:fldChar w:fldCharType="begin"/>
        </w:r>
        <w:r>
          <w:instrText xml:space="preserve"> PAGEREF _Toc7651 \h </w:instrText>
        </w:r>
        <w:r>
          <w:fldChar w:fldCharType="separate"/>
        </w:r>
        <w:r>
          <w:t>28</w:t>
        </w:r>
        <w:r>
          <w:fldChar w:fldCharType="end"/>
        </w:r>
      </w:hyperlink>
    </w:p>
    <w:p>
      <w:pPr>
        <w:pStyle w:val="TOC2"/>
        <w:tabs>
          <w:tab w:val="right" w:leader="dot" w:pos="8306"/>
        </w:tabs>
      </w:pPr>
      <w:hyperlink w:anchor="_Toc15474" w:history="1">
        <w:r>
          <w:rPr>
            <w:rFonts w:ascii="仿宋" w:eastAsia="仿宋" w:hAnsi="仿宋" w:cs="仿宋" w:hint="eastAsia"/>
            <w:lang w:eastAsia="zh-CN"/>
          </w:rPr>
          <w:t>(二)、社会适应性分析</w:t>
        </w:r>
        <w:r>
          <w:tab/>
        </w:r>
        <w:r>
          <w:fldChar w:fldCharType="begin"/>
        </w:r>
        <w:r>
          <w:instrText xml:space="preserve"> PAGEREF _Toc15474 \h </w:instrText>
        </w:r>
        <w:r>
          <w:fldChar w:fldCharType="separate"/>
        </w:r>
        <w:r>
          <w:t>31</w:t>
        </w:r>
        <w:r>
          <w:fldChar w:fldCharType="end"/>
        </w:r>
      </w:hyperlink>
    </w:p>
    <w:p>
      <w:pPr>
        <w:pStyle w:val="TOC2"/>
        <w:tabs>
          <w:tab w:val="right" w:leader="dot" w:pos="8306"/>
        </w:tabs>
      </w:pPr>
      <w:hyperlink w:anchor="_Toc5201" w:history="1">
        <w:r>
          <w:rPr>
            <w:rFonts w:ascii="仿宋" w:eastAsia="仿宋" w:hAnsi="仿宋" w:cs="仿宋" w:hint="eastAsia"/>
            <w:lang w:eastAsia="zh-CN"/>
          </w:rPr>
          <w:t>(三)、社会风险及对策分析</w:t>
        </w:r>
        <w:r>
          <w:tab/>
        </w:r>
        <w:r>
          <w:fldChar w:fldCharType="begin"/>
        </w:r>
        <w:r>
          <w:instrText xml:space="preserve"> PAGEREF _Toc5201 \h </w:instrText>
        </w:r>
        <w:r>
          <w:fldChar w:fldCharType="separate"/>
        </w:r>
        <w:r>
          <w:t>32</w:t>
        </w:r>
        <w:r>
          <w:fldChar w:fldCharType="end"/>
        </w:r>
      </w:hyperlink>
    </w:p>
    <w:p>
      <w:pPr>
        <w:pStyle w:val="TOC1"/>
        <w:tabs>
          <w:tab w:val="right" w:leader="dot" w:pos="8306"/>
        </w:tabs>
      </w:pPr>
      <w:hyperlink w:anchor="_Toc26753" w:history="1">
        <w:r>
          <w:rPr>
            <w:rFonts w:ascii="仿宋" w:eastAsia="仿宋" w:hAnsi="仿宋" w:cs="仿宋" w:hint="eastAsia"/>
            <w:lang w:eastAsia="zh-CN"/>
          </w:rPr>
          <w:t>七、项目进度计划</w:t>
        </w:r>
        <w:r>
          <w:tab/>
        </w:r>
        <w:r>
          <w:fldChar w:fldCharType="begin"/>
        </w:r>
        <w:r>
          <w:instrText xml:space="preserve"> PAGEREF _Toc26753 \h </w:instrText>
        </w:r>
        <w:r>
          <w:fldChar w:fldCharType="separate"/>
        </w:r>
        <w:r>
          <w:t>36</w:t>
        </w:r>
        <w:r>
          <w:fldChar w:fldCharType="end"/>
        </w:r>
      </w:hyperlink>
    </w:p>
    <w:p>
      <w:pPr>
        <w:pStyle w:val="TOC2"/>
        <w:tabs>
          <w:tab w:val="right" w:leader="dot" w:pos="8306"/>
        </w:tabs>
      </w:pPr>
      <w:hyperlink w:anchor="_Toc13620" w:history="1">
        <w:r>
          <w:rPr>
            <w:rFonts w:ascii="仿宋" w:eastAsia="仿宋" w:hAnsi="仿宋" w:cs="仿宋" w:hint="eastAsia"/>
            <w:lang w:eastAsia="zh-CN"/>
          </w:rPr>
          <w:t>(一)、建设周期</w:t>
        </w:r>
        <w:r>
          <w:tab/>
        </w:r>
        <w:r>
          <w:fldChar w:fldCharType="begin"/>
        </w:r>
        <w:r>
          <w:instrText xml:space="preserve"> PAGEREF _Toc13620 \h </w:instrText>
        </w:r>
        <w:r>
          <w:fldChar w:fldCharType="separate"/>
        </w:r>
        <w:r>
          <w:t>36</w:t>
        </w:r>
        <w:r>
          <w:fldChar w:fldCharType="end"/>
        </w:r>
      </w:hyperlink>
    </w:p>
    <w:p>
      <w:pPr>
        <w:pStyle w:val="TOC2"/>
        <w:tabs>
          <w:tab w:val="right" w:leader="dot" w:pos="8306"/>
        </w:tabs>
      </w:pPr>
      <w:hyperlink w:anchor="_Toc7494" w:history="1">
        <w:r>
          <w:rPr>
            <w:rFonts w:ascii="仿宋" w:eastAsia="仿宋" w:hAnsi="仿宋" w:cs="仿宋" w:hint="eastAsia"/>
            <w:lang w:eastAsia="zh-CN"/>
          </w:rPr>
          <w:t>(二)、建设进度</w:t>
        </w:r>
        <w:r>
          <w:tab/>
        </w:r>
        <w:r>
          <w:fldChar w:fldCharType="begin"/>
        </w:r>
        <w:r>
          <w:instrText xml:space="preserve"> PAGEREF _Toc7494 \h </w:instrText>
        </w:r>
        <w:r>
          <w:fldChar w:fldCharType="separate"/>
        </w:r>
        <w:r>
          <w:t>36</w:t>
        </w:r>
        <w:r>
          <w:fldChar w:fldCharType="end"/>
        </w:r>
      </w:hyperlink>
    </w:p>
    <w:p>
      <w:pPr>
        <w:pStyle w:val="TOC2"/>
        <w:tabs>
          <w:tab w:val="right" w:leader="dot" w:pos="8306"/>
        </w:tabs>
      </w:pPr>
      <w:hyperlink w:anchor="_Toc15553" w:history="1">
        <w:r>
          <w:rPr>
            <w:rFonts w:ascii="仿宋" w:eastAsia="仿宋" w:hAnsi="仿宋" w:cs="仿宋" w:hint="eastAsia"/>
            <w:lang w:eastAsia="zh-CN"/>
          </w:rPr>
          <w:t>(三)、进度安排注意事项</w:t>
        </w:r>
        <w:r>
          <w:tab/>
        </w:r>
        <w:r>
          <w:fldChar w:fldCharType="begin"/>
        </w:r>
        <w:r>
          <w:instrText xml:space="preserve"> PAGEREF _Toc15553 \h </w:instrText>
        </w:r>
        <w:r>
          <w:fldChar w:fldCharType="separate"/>
        </w:r>
        <w:r>
          <w:t>37</w:t>
        </w:r>
        <w:r>
          <w:fldChar w:fldCharType="end"/>
        </w:r>
      </w:hyperlink>
    </w:p>
    <w:p>
      <w:pPr>
        <w:pStyle w:val="TOC2"/>
        <w:tabs>
          <w:tab w:val="right" w:leader="dot" w:pos="8306"/>
        </w:tabs>
      </w:pPr>
      <w:hyperlink w:anchor="_Toc20657" w:history="1">
        <w:r>
          <w:rPr>
            <w:rFonts w:ascii="仿宋" w:eastAsia="仿宋" w:hAnsi="仿宋" w:cs="仿宋" w:hint="eastAsia"/>
            <w:lang w:eastAsia="zh-CN"/>
          </w:rPr>
          <w:t>(四)、人力资源配置</w:t>
        </w:r>
        <w:r>
          <w:tab/>
        </w:r>
        <w:r>
          <w:fldChar w:fldCharType="begin"/>
        </w:r>
        <w:r>
          <w:instrText xml:space="preserve"> PAGEREF _Toc20657 \h </w:instrText>
        </w:r>
        <w:r>
          <w:fldChar w:fldCharType="separate"/>
        </w:r>
        <w:r>
          <w:t>38</w:t>
        </w:r>
        <w:r>
          <w:fldChar w:fldCharType="end"/>
        </w:r>
      </w:hyperlink>
    </w:p>
    <w:p>
      <w:pPr>
        <w:pStyle w:val="TOC2"/>
        <w:tabs>
          <w:tab w:val="right" w:leader="dot" w:pos="8306"/>
        </w:tabs>
      </w:pPr>
      <w:hyperlink w:anchor="_Toc4460" w:history="1">
        <w:r>
          <w:rPr>
            <w:rFonts w:ascii="仿宋" w:eastAsia="仿宋" w:hAnsi="仿宋" w:cs="仿宋" w:hint="eastAsia"/>
            <w:lang w:eastAsia="zh-CN"/>
          </w:rPr>
          <w:t>(五)、员工培训</w:t>
        </w:r>
        <w:r>
          <w:tab/>
        </w:r>
        <w:r>
          <w:fldChar w:fldCharType="begin"/>
        </w:r>
        <w:r>
          <w:instrText xml:space="preserve"> PAGEREF _Toc4460 \h </w:instrText>
        </w:r>
        <w:r>
          <w:fldChar w:fldCharType="separate"/>
        </w:r>
        <w:r>
          <w:t>40</w:t>
        </w:r>
        <w:r>
          <w:fldChar w:fldCharType="end"/>
        </w:r>
      </w:hyperlink>
    </w:p>
    <w:p>
      <w:pPr>
        <w:pStyle w:val="TOC2"/>
        <w:tabs>
          <w:tab w:val="right" w:leader="dot" w:pos="8306"/>
        </w:tabs>
      </w:pPr>
      <w:hyperlink w:anchor="_Toc7813" w:history="1">
        <w:r>
          <w:rPr>
            <w:rFonts w:ascii="仿宋" w:eastAsia="仿宋" w:hAnsi="仿宋" w:cs="仿宋" w:hint="eastAsia"/>
            <w:lang w:eastAsia="zh-CN"/>
          </w:rPr>
          <w:t>(六)、项目实施保障</w:t>
        </w:r>
        <w:r>
          <w:tab/>
        </w:r>
        <w:r>
          <w:fldChar w:fldCharType="begin"/>
        </w:r>
        <w:r>
          <w:instrText xml:space="preserve"> PAGEREF _Toc7813 \h </w:instrText>
        </w:r>
        <w:r>
          <w:fldChar w:fldCharType="separate"/>
        </w:r>
        <w:r>
          <w:t>41</w:t>
        </w:r>
        <w:r>
          <w:fldChar w:fldCharType="end"/>
        </w:r>
      </w:hyperlink>
    </w:p>
    <w:p>
      <w:pPr>
        <w:pStyle w:val="TOC2"/>
        <w:tabs>
          <w:tab w:val="right" w:leader="dot" w:pos="8306"/>
        </w:tabs>
      </w:pPr>
      <w:hyperlink w:anchor="_Toc31372" w:history="1">
        <w:r>
          <w:rPr>
            <w:rFonts w:ascii="仿宋" w:eastAsia="仿宋" w:hAnsi="仿宋" w:cs="仿宋" w:hint="eastAsia"/>
            <w:lang w:eastAsia="zh-CN"/>
          </w:rPr>
          <w:t>(七)、安全规范管理</w:t>
        </w:r>
        <w:r>
          <w:tab/>
        </w:r>
        <w:r>
          <w:fldChar w:fldCharType="begin"/>
        </w:r>
        <w:r>
          <w:instrText xml:space="preserve"> PAGEREF _Toc31372 \h </w:instrText>
        </w:r>
        <w:r>
          <w:fldChar w:fldCharType="separate"/>
        </w:r>
        <w:r>
          <w:t>42</w:t>
        </w:r>
        <w:r>
          <w:fldChar w:fldCharType="end"/>
        </w:r>
      </w:hyperlink>
    </w:p>
    <w:p>
      <w:pPr>
        <w:pStyle w:val="TOC1"/>
        <w:tabs>
          <w:tab w:val="right" w:leader="dot" w:pos="8306"/>
        </w:tabs>
      </w:pPr>
      <w:hyperlink w:anchor="_Toc18678" w:history="1">
        <w:r>
          <w:rPr>
            <w:rFonts w:ascii="仿宋" w:eastAsia="仿宋" w:hAnsi="仿宋" w:cs="仿宋" w:hint="eastAsia"/>
            <w:lang w:eastAsia="zh-CN"/>
          </w:rPr>
          <w:t>八、环境保护与治理方案</w:t>
        </w:r>
        <w:r>
          <w:tab/>
        </w:r>
        <w:r>
          <w:fldChar w:fldCharType="begin"/>
        </w:r>
        <w:r>
          <w:instrText xml:space="preserve"> PAGEREF _Toc18678 \h </w:instrText>
        </w:r>
        <w:r>
          <w:fldChar w:fldCharType="separate"/>
        </w:r>
        <w:r>
          <w:t>43</w:t>
        </w:r>
        <w:r>
          <w:fldChar w:fldCharType="end"/>
        </w:r>
      </w:hyperlink>
    </w:p>
    <w:p>
      <w:pPr>
        <w:pStyle w:val="TOC2"/>
        <w:tabs>
          <w:tab w:val="right" w:leader="dot" w:pos="8306"/>
        </w:tabs>
      </w:pPr>
      <w:hyperlink w:anchor="_Toc12522" w:history="1">
        <w:r>
          <w:rPr>
            <w:rFonts w:ascii="仿宋" w:eastAsia="仿宋" w:hAnsi="仿宋" w:cs="仿宋" w:hint="eastAsia"/>
            <w:lang w:eastAsia="zh-CN"/>
          </w:rPr>
          <w:t>(一)、项目环境影响评估</w:t>
        </w:r>
        <w:r>
          <w:tab/>
        </w:r>
        <w:r>
          <w:fldChar w:fldCharType="begin"/>
        </w:r>
        <w:r>
          <w:instrText xml:space="preserve"> PAGEREF _Toc12522 \h </w:instrText>
        </w:r>
        <w:r>
          <w:fldChar w:fldCharType="separate"/>
        </w:r>
        <w:r>
          <w:t>43</w:t>
        </w:r>
        <w:r>
          <w:fldChar w:fldCharType="end"/>
        </w:r>
      </w:hyperlink>
    </w:p>
    <w:p>
      <w:pPr>
        <w:pStyle w:val="TOC2"/>
        <w:tabs>
          <w:tab w:val="right" w:leader="dot" w:pos="8306"/>
        </w:tabs>
      </w:pPr>
      <w:hyperlink w:anchor="_Toc20324" w:history="1">
        <w:r>
          <w:rPr>
            <w:rFonts w:ascii="仿宋" w:eastAsia="仿宋" w:hAnsi="仿宋" w:cs="仿宋" w:hint="eastAsia"/>
            <w:lang w:eastAsia="zh-CN"/>
          </w:rPr>
          <w:t>(二)、环境保护措施与治理方案</w:t>
        </w:r>
        <w:r>
          <w:tab/>
        </w:r>
        <w:r>
          <w:fldChar w:fldCharType="begin"/>
        </w:r>
        <w:r>
          <w:instrText xml:space="preserve"> PAGEREF _Toc20324 \h </w:instrText>
        </w:r>
        <w:r>
          <w:fldChar w:fldCharType="separate"/>
        </w:r>
        <w:r>
          <w:t>44</w:t>
        </w:r>
        <w:r>
          <w:fldChar w:fldCharType="end"/>
        </w:r>
      </w:hyperlink>
    </w:p>
    <w:p>
      <w:pPr>
        <w:pStyle w:val="TOC1"/>
        <w:tabs>
          <w:tab w:val="right" w:leader="dot" w:pos="8306"/>
        </w:tabs>
      </w:pPr>
      <w:hyperlink w:anchor="_Toc16676" w:history="1">
        <w:r>
          <w:rPr>
            <w:rFonts w:ascii="仿宋" w:eastAsia="仿宋" w:hAnsi="仿宋" w:cs="仿宋" w:hint="eastAsia"/>
            <w:lang w:eastAsia="zh-CN"/>
          </w:rPr>
          <w:t>九、技术创新与产业升级</w:t>
        </w:r>
        <w:r>
          <w:tab/>
        </w:r>
        <w:r>
          <w:fldChar w:fldCharType="begin"/>
        </w:r>
        <w:r>
          <w:instrText xml:space="preserve"> PAGEREF _Toc16676 \h </w:instrText>
        </w:r>
        <w:r>
          <w:fldChar w:fldCharType="separate"/>
        </w:r>
        <w:r>
          <w:t>44</w:t>
        </w:r>
        <w:r>
          <w:fldChar w:fldCharType="end"/>
        </w:r>
      </w:hyperlink>
    </w:p>
    <w:p>
      <w:pPr>
        <w:pStyle w:val="TOC2"/>
        <w:tabs>
          <w:tab w:val="right" w:leader="dot" w:pos="8306"/>
        </w:tabs>
      </w:pPr>
      <w:hyperlink w:anchor="_Toc21453" w:history="1">
        <w:r>
          <w:rPr>
            <w:rFonts w:ascii="仿宋" w:eastAsia="仿宋" w:hAnsi="仿宋" w:cs="仿宋" w:hint="eastAsia"/>
            <w:lang w:eastAsia="zh-CN"/>
          </w:rPr>
          <w:t>(一)、技术创新方向与目标</w:t>
        </w:r>
        <w:r>
          <w:tab/>
        </w:r>
        <w:r>
          <w:fldChar w:fldCharType="begin"/>
        </w:r>
        <w:r>
          <w:instrText xml:space="preserve"> PAGEREF _Toc21453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66" w:history="1">
        <w:r>
          <w:rPr>
            <w:rFonts w:ascii="仿宋" w:eastAsia="仿宋" w:hAnsi="仿宋" w:cs="仿宋" w:hint="eastAsia"/>
            <w:lang w:eastAsia="zh-CN"/>
          </w:rPr>
          <w:t>(二)、产业升级路径与措施</w:t>
        </w:r>
        <w:r>
          <w:tab/>
        </w:r>
        <w:r>
          <w:fldChar w:fldCharType="begin"/>
        </w:r>
        <w:r>
          <w:instrText xml:space="preserve"> PAGEREF _Toc13766 \h </w:instrText>
        </w:r>
        <w:r>
          <w:fldChar w:fldCharType="separate"/>
        </w:r>
        <w:r>
          <w:t>46</w:t>
        </w:r>
        <w:r>
          <w:fldChar w:fldCharType="end"/>
        </w:r>
      </w:hyperlink>
    </w:p>
    <w:p>
      <w:pPr>
        <w:pStyle w:val="TOC1"/>
        <w:tabs>
          <w:tab w:val="right" w:leader="dot" w:pos="8306"/>
        </w:tabs>
      </w:pPr>
      <w:hyperlink w:anchor="_Toc3305" w:history="1">
        <w:r>
          <w:rPr>
            <w:rFonts w:ascii="仿宋" w:eastAsia="仿宋" w:hAnsi="仿宋" w:cs="仿宋" w:hint="eastAsia"/>
            <w:lang w:eastAsia="zh-CN"/>
          </w:rPr>
          <w:t>十、环境保护与绿色发展</w:t>
        </w:r>
        <w:r>
          <w:tab/>
        </w:r>
        <w:r>
          <w:fldChar w:fldCharType="begin"/>
        </w:r>
        <w:r>
          <w:instrText xml:space="preserve"> PAGEREF _Toc3305 \h </w:instrText>
        </w:r>
        <w:r>
          <w:fldChar w:fldCharType="separate"/>
        </w:r>
        <w:r>
          <w:t>47</w:t>
        </w:r>
        <w:r>
          <w:fldChar w:fldCharType="end"/>
        </w:r>
      </w:hyperlink>
    </w:p>
    <w:p>
      <w:pPr>
        <w:pStyle w:val="TOC2"/>
        <w:tabs>
          <w:tab w:val="right" w:leader="dot" w:pos="8306"/>
        </w:tabs>
      </w:pPr>
      <w:hyperlink w:anchor="_Toc28550" w:history="1">
        <w:r>
          <w:rPr>
            <w:rFonts w:ascii="仿宋" w:eastAsia="仿宋" w:hAnsi="仿宋" w:cs="仿宋" w:hint="eastAsia"/>
            <w:lang w:eastAsia="zh-CN"/>
          </w:rPr>
          <w:t>(一)、环境保护措施</w:t>
        </w:r>
        <w:r>
          <w:tab/>
        </w:r>
        <w:r>
          <w:fldChar w:fldCharType="begin"/>
        </w:r>
        <w:r>
          <w:instrText xml:space="preserve"> PAGEREF _Toc28550 \h </w:instrText>
        </w:r>
        <w:r>
          <w:fldChar w:fldCharType="separate"/>
        </w:r>
        <w:r>
          <w:t>47</w:t>
        </w:r>
        <w:r>
          <w:fldChar w:fldCharType="end"/>
        </w:r>
      </w:hyperlink>
    </w:p>
    <w:p>
      <w:pPr>
        <w:pStyle w:val="TOC2"/>
        <w:tabs>
          <w:tab w:val="right" w:leader="dot" w:pos="8306"/>
        </w:tabs>
      </w:pPr>
      <w:hyperlink w:anchor="_Toc12815" w:history="1">
        <w:r>
          <w:rPr>
            <w:rFonts w:ascii="仿宋" w:eastAsia="仿宋" w:hAnsi="仿宋" w:cs="仿宋" w:hint="eastAsia"/>
            <w:lang w:eastAsia="zh-CN"/>
          </w:rPr>
          <w:t>(二)、绿色发展与可持续发展策略</w:t>
        </w:r>
        <w:r>
          <w:tab/>
        </w:r>
        <w:r>
          <w:fldChar w:fldCharType="begin"/>
        </w:r>
        <w:r>
          <w:instrText xml:space="preserve"> PAGEREF _Toc12815 \h </w:instrText>
        </w:r>
        <w:r>
          <w:fldChar w:fldCharType="separate"/>
        </w:r>
        <w:r>
          <w:t>49</w:t>
        </w:r>
        <w:r>
          <w:fldChar w:fldCharType="end"/>
        </w:r>
      </w:hyperlink>
    </w:p>
    <w:p>
      <w:pPr>
        <w:pStyle w:val="TOC1"/>
        <w:tabs>
          <w:tab w:val="right" w:leader="dot" w:pos="8306"/>
        </w:tabs>
      </w:pPr>
      <w:hyperlink w:anchor="_Toc1031" w:history="1">
        <w:r>
          <w:rPr>
            <w:rFonts w:ascii="仿宋" w:eastAsia="仿宋" w:hAnsi="仿宋" w:cs="仿宋" w:hint="eastAsia"/>
            <w:lang w:eastAsia="zh-CN"/>
          </w:rPr>
          <w:t>十一、项目质量与标准</w:t>
        </w:r>
        <w:r>
          <w:tab/>
        </w:r>
        <w:r>
          <w:fldChar w:fldCharType="begin"/>
        </w:r>
        <w:r>
          <w:instrText xml:space="preserve"> PAGEREF _Toc1031 \h </w:instrText>
        </w:r>
        <w:r>
          <w:fldChar w:fldCharType="separate"/>
        </w:r>
        <w:r>
          <w:t>50</w:t>
        </w:r>
        <w:r>
          <w:fldChar w:fldCharType="end"/>
        </w:r>
      </w:hyperlink>
    </w:p>
    <w:p>
      <w:pPr>
        <w:pStyle w:val="TOC2"/>
        <w:tabs>
          <w:tab w:val="right" w:leader="dot" w:pos="8306"/>
        </w:tabs>
      </w:pPr>
      <w:hyperlink w:anchor="_Toc30545" w:history="1">
        <w:r>
          <w:rPr>
            <w:rFonts w:ascii="仿宋" w:eastAsia="仿宋" w:hAnsi="仿宋" w:cs="仿宋" w:hint="eastAsia"/>
            <w:lang w:eastAsia="zh-CN"/>
          </w:rPr>
          <w:t>(一)、质量保障体系</w:t>
        </w:r>
        <w:r>
          <w:tab/>
        </w:r>
        <w:r>
          <w:fldChar w:fldCharType="begin"/>
        </w:r>
        <w:r>
          <w:instrText xml:space="preserve"> PAGEREF _Toc30545 \h </w:instrText>
        </w:r>
        <w:r>
          <w:fldChar w:fldCharType="separate"/>
        </w:r>
        <w:r>
          <w:t>50</w:t>
        </w:r>
        <w:r>
          <w:fldChar w:fldCharType="end"/>
        </w:r>
      </w:hyperlink>
    </w:p>
    <w:p>
      <w:pPr>
        <w:pStyle w:val="TOC2"/>
        <w:tabs>
          <w:tab w:val="right" w:leader="dot" w:pos="8306"/>
        </w:tabs>
      </w:pPr>
      <w:hyperlink w:anchor="_Toc15" w:history="1">
        <w:r>
          <w:rPr>
            <w:rFonts w:ascii="仿宋" w:eastAsia="仿宋" w:hAnsi="仿宋" w:cs="仿宋" w:hint="eastAsia"/>
            <w:lang w:eastAsia="zh-CN"/>
          </w:rPr>
          <w:t>(二)、标准化作业流程</w:t>
        </w:r>
        <w:r>
          <w:tab/>
        </w:r>
        <w:r>
          <w:fldChar w:fldCharType="begin"/>
        </w:r>
        <w:r>
          <w:instrText xml:space="preserve"> PAGEREF _Toc15 \h </w:instrText>
        </w:r>
        <w:r>
          <w:fldChar w:fldCharType="separate"/>
        </w:r>
        <w:r>
          <w:t>52</w:t>
        </w:r>
        <w:r>
          <w:fldChar w:fldCharType="end"/>
        </w:r>
      </w:hyperlink>
    </w:p>
    <w:p>
      <w:pPr>
        <w:pStyle w:val="TOC2"/>
        <w:tabs>
          <w:tab w:val="right" w:leader="dot" w:pos="8306"/>
        </w:tabs>
      </w:pPr>
      <w:hyperlink w:anchor="_Toc9076" w:history="1">
        <w:r>
          <w:rPr>
            <w:rFonts w:ascii="仿宋" w:eastAsia="仿宋" w:hAnsi="仿宋" w:cs="仿宋" w:hint="eastAsia"/>
            <w:lang w:eastAsia="zh-CN"/>
          </w:rPr>
          <w:t>(三)、质量监控与评估</w:t>
        </w:r>
        <w:r>
          <w:tab/>
        </w:r>
        <w:r>
          <w:fldChar w:fldCharType="begin"/>
        </w:r>
        <w:r>
          <w:instrText xml:space="preserve"> PAGEREF _Toc9076 \h </w:instrText>
        </w:r>
        <w:r>
          <w:fldChar w:fldCharType="separate"/>
        </w:r>
        <w:r>
          <w:t>53</w:t>
        </w:r>
        <w:r>
          <w:fldChar w:fldCharType="end"/>
        </w:r>
      </w:hyperlink>
    </w:p>
    <w:p>
      <w:pPr>
        <w:pStyle w:val="TOC2"/>
        <w:tabs>
          <w:tab w:val="right" w:leader="dot" w:pos="8306"/>
        </w:tabs>
      </w:pPr>
      <w:hyperlink w:anchor="_Toc4119" w:history="1">
        <w:r>
          <w:rPr>
            <w:rFonts w:ascii="仿宋" w:eastAsia="仿宋" w:hAnsi="仿宋" w:cs="仿宋" w:hint="eastAsia"/>
            <w:lang w:eastAsia="zh-CN"/>
          </w:rPr>
          <w:t>(四)、质量改进计划</w:t>
        </w:r>
        <w:r>
          <w:tab/>
        </w:r>
        <w:r>
          <w:fldChar w:fldCharType="begin"/>
        </w:r>
        <w:r>
          <w:instrText xml:space="preserve"> PAGEREF _Toc4119 \h </w:instrText>
        </w:r>
        <w:r>
          <w:fldChar w:fldCharType="separate"/>
        </w:r>
        <w:r>
          <w:t>54</w:t>
        </w:r>
        <w:r>
          <w:fldChar w:fldCharType="end"/>
        </w:r>
      </w:hyperlink>
    </w:p>
    <w:p>
      <w:pPr>
        <w:pStyle w:val="TOC1"/>
        <w:tabs>
          <w:tab w:val="right" w:leader="dot" w:pos="8306"/>
        </w:tabs>
      </w:pPr>
      <w:hyperlink w:anchor="_Toc22191" w:history="1">
        <w:r>
          <w:rPr>
            <w:rFonts w:ascii="仿宋" w:eastAsia="仿宋" w:hAnsi="仿宋" w:cs="仿宋" w:hint="eastAsia"/>
            <w:lang w:eastAsia="zh-CN"/>
          </w:rPr>
          <w:t>十二、项目实施与管理方案</w:t>
        </w:r>
        <w:r>
          <w:tab/>
        </w:r>
        <w:r>
          <w:fldChar w:fldCharType="begin"/>
        </w:r>
        <w:r>
          <w:instrText xml:space="preserve"> PAGEREF _Toc22191 \h </w:instrText>
        </w:r>
        <w:r>
          <w:fldChar w:fldCharType="separate"/>
        </w:r>
        <w:r>
          <w:t>55</w:t>
        </w:r>
        <w:r>
          <w:fldChar w:fldCharType="end"/>
        </w:r>
      </w:hyperlink>
    </w:p>
    <w:p>
      <w:pPr>
        <w:pStyle w:val="TOC2"/>
        <w:tabs>
          <w:tab w:val="right" w:leader="dot" w:pos="8306"/>
        </w:tabs>
      </w:pPr>
      <w:hyperlink w:anchor="_Toc27282" w:history="1">
        <w:r>
          <w:rPr>
            <w:rFonts w:ascii="仿宋" w:eastAsia="仿宋" w:hAnsi="仿宋" w:cs="仿宋" w:hint="eastAsia"/>
            <w:lang w:eastAsia="zh-CN"/>
          </w:rPr>
          <w:t>(一)、项目实施计划</w:t>
        </w:r>
        <w:r>
          <w:tab/>
        </w:r>
        <w:r>
          <w:fldChar w:fldCharType="begin"/>
        </w:r>
        <w:r>
          <w:instrText xml:space="preserve"> PAGEREF _Toc27282 \h </w:instrText>
        </w:r>
        <w:r>
          <w:fldChar w:fldCharType="separate"/>
        </w:r>
        <w:r>
          <w:t>55</w:t>
        </w:r>
        <w:r>
          <w:fldChar w:fldCharType="end"/>
        </w:r>
      </w:hyperlink>
    </w:p>
    <w:p>
      <w:pPr>
        <w:pStyle w:val="TOC2"/>
        <w:tabs>
          <w:tab w:val="right" w:leader="dot" w:pos="8306"/>
        </w:tabs>
      </w:pPr>
      <w:hyperlink w:anchor="_Toc4181" w:history="1">
        <w:r>
          <w:rPr>
            <w:rFonts w:ascii="仿宋" w:eastAsia="仿宋" w:hAnsi="仿宋" w:cs="仿宋" w:hint="eastAsia"/>
            <w:lang w:eastAsia="zh-CN"/>
          </w:rPr>
          <w:t>(二)、项目组织机构与职责</w:t>
        </w:r>
        <w:r>
          <w:tab/>
        </w:r>
        <w:r>
          <w:fldChar w:fldCharType="begin"/>
        </w:r>
        <w:r>
          <w:instrText xml:space="preserve"> PAGEREF _Toc4181 \h </w:instrText>
        </w:r>
        <w:r>
          <w:fldChar w:fldCharType="separate"/>
        </w:r>
        <w:r>
          <w:t>57</w:t>
        </w:r>
        <w:r>
          <w:fldChar w:fldCharType="end"/>
        </w:r>
      </w:hyperlink>
    </w:p>
    <w:p>
      <w:pPr>
        <w:pStyle w:val="TOC2"/>
        <w:tabs>
          <w:tab w:val="right" w:leader="dot" w:pos="8306"/>
        </w:tabs>
      </w:pPr>
      <w:hyperlink w:anchor="_Toc29044" w:history="1">
        <w:r>
          <w:rPr>
            <w:rFonts w:ascii="仿宋" w:eastAsia="仿宋" w:hAnsi="仿宋" w:cs="仿宋" w:hint="eastAsia"/>
            <w:lang w:eastAsia="zh-CN"/>
          </w:rPr>
          <w:t>(三)、项目管理与监控体系</w:t>
        </w:r>
        <w:r>
          <w:tab/>
        </w:r>
        <w:r>
          <w:fldChar w:fldCharType="begin"/>
        </w:r>
        <w:r>
          <w:instrText xml:space="preserve"> PAGEREF _Toc29044 \h </w:instrText>
        </w:r>
        <w:r>
          <w:fldChar w:fldCharType="separate"/>
        </w:r>
        <w:r>
          <w:t>59</w:t>
        </w:r>
        <w:r>
          <w:fldChar w:fldCharType="end"/>
        </w:r>
      </w:hyperlink>
    </w:p>
    <w:p>
      <w:pPr>
        <w:pStyle w:val="TOC1"/>
        <w:tabs>
          <w:tab w:val="right" w:leader="dot" w:pos="8306"/>
        </w:tabs>
      </w:pPr>
      <w:hyperlink w:anchor="_Toc13013" w:history="1">
        <w:r>
          <w:rPr>
            <w:rFonts w:ascii="仿宋" w:eastAsia="仿宋" w:hAnsi="仿宋" w:cs="仿宋" w:hint="eastAsia"/>
            <w:lang w:eastAsia="zh-CN"/>
          </w:rPr>
          <w:t>十三、创新驱动与持续发展</w:t>
        </w:r>
        <w:r>
          <w:tab/>
        </w:r>
        <w:r>
          <w:fldChar w:fldCharType="begin"/>
        </w:r>
        <w:r>
          <w:instrText xml:space="preserve"> PAGEREF _Toc13013 \h </w:instrText>
        </w:r>
        <w:r>
          <w:fldChar w:fldCharType="separate"/>
        </w:r>
        <w:r>
          <w:t>61</w:t>
        </w:r>
        <w:r>
          <w:fldChar w:fldCharType="end"/>
        </w:r>
      </w:hyperlink>
    </w:p>
    <w:p>
      <w:pPr>
        <w:pStyle w:val="TOC2"/>
        <w:tabs>
          <w:tab w:val="right" w:leader="dot" w:pos="8306"/>
        </w:tabs>
      </w:pPr>
      <w:hyperlink w:anchor="_Toc27817" w:history="1">
        <w:r>
          <w:rPr>
            <w:rFonts w:ascii="仿宋" w:eastAsia="仿宋" w:hAnsi="仿宋" w:cs="仿宋" w:hint="eastAsia"/>
            <w:lang w:eastAsia="zh-CN"/>
          </w:rPr>
          <w:t>(一)、创新驱动战略实施</w:t>
        </w:r>
        <w:r>
          <w:tab/>
        </w:r>
        <w:r>
          <w:fldChar w:fldCharType="begin"/>
        </w:r>
        <w:r>
          <w:instrText xml:space="preserve"> PAGEREF _Toc27817 \h </w:instrText>
        </w:r>
        <w:r>
          <w:fldChar w:fldCharType="separate"/>
        </w:r>
        <w:r>
          <w:t>61</w:t>
        </w:r>
        <w:r>
          <w:fldChar w:fldCharType="end"/>
        </w:r>
      </w:hyperlink>
    </w:p>
    <w:p>
      <w:pPr>
        <w:pStyle w:val="TOC2"/>
        <w:tabs>
          <w:tab w:val="right" w:leader="dot" w:pos="8306"/>
        </w:tabs>
      </w:pPr>
      <w:hyperlink w:anchor="_Toc182" w:history="1">
        <w:r>
          <w:rPr>
            <w:rFonts w:ascii="仿宋" w:eastAsia="仿宋" w:hAnsi="仿宋" w:cs="仿宋" w:hint="eastAsia"/>
            <w:lang w:eastAsia="zh-CN"/>
          </w:rPr>
          <w:t>(二)、持续发展路径探索</w:t>
        </w:r>
        <w:r>
          <w:tab/>
        </w:r>
        <w:r>
          <w:fldChar w:fldCharType="begin"/>
        </w:r>
        <w:r>
          <w:instrText xml:space="preserve"> PAGEREF _Toc182 \h </w:instrText>
        </w:r>
        <w:r>
          <w:fldChar w:fldCharType="separate"/>
        </w:r>
        <w:r>
          <w:t>63</w:t>
        </w:r>
        <w:r>
          <w:fldChar w:fldCharType="end"/>
        </w:r>
      </w:hyperlink>
    </w:p>
    <w:p>
      <w:pPr>
        <w:pStyle w:val="TOC1"/>
        <w:tabs>
          <w:tab w:val="right" w:leader="dot" w:pos="8306"/>
        </w:tabs>
      </w:pPr>
      <w:hyperlink w:anchor="_Toc3495" w:history="1">
        <w:r>
          <w:rPr>
            <w:rFonts w:ascii="仿宋" w:eastAsia="仿宋" w:hAnsi="仿宋" w:cs="仿宋" w:hint="eastAsia"/>
            <w:lang w:eastAsia="zh-CN"/>
          </w:rPr>
          <w:t>十四、质量管理与控制</w:t>
        </w:r>
        <w:r>
          <w:tab/>
        </w:r>
        <w:r>
          <w:fldChar w:fldCharType="begin"/>
        </w:r>
        <w:r>
          <w:instrText xml:space="preserve"> PAGEREF _Toc3495 \h </w:instrText>
        </w:r>
        <w:r>
          <w:fldChar w:fldCharType="separate"/>
        </w:r>
        <w:r>
          <w:t>67</w:t>
        </w:r>
        <w:r>
          <w:fldChar w:fldCharType="end"/>
        </w:r>
      </w:hyperlink>
    </w:p>
    <w:p>
      <w:pPr>
        <w:pStyle w:val="TOC2"/>
        <w:tabs>
          <w:tab w:val="right" w:leader="dot" w:pos="8306"/>
        </w:tabs>
      </w:pPr>
      <w:hyperlink w:anchor="_Toc8823" w:history="1">
        <w:r>
          <w:rPr>
            <w:rFonts w:ascii="仿宋" w:eastAsia="仿宋" w:hAnsi="仿宋" w:cs="仿宋" w:hint="eastAsia"/>
            <w:lang w:eastAsia="zh-CN"/>
          </w:rPr>
          <w:t>(一)、质量管理体系建设</w:t>
        </w:r>
        <w:r>
          <w:tab/>
        </w:r>
        <w:r>
          <w:fldChar w:fldCharType="begin"/>
        </w:r>
        <w:r>
          <w:instrText xml:space="preserve"> PAGEREF _Toc8823 \h </w:instrText>
        </w:r>
        <w:r>
          <w:fldChar w:fldCharType="separate"/>
        </w:r>
        <w:r>
          <w:t>67</w:t>
        </w:r>
        <w:r>
          <w:fldChar w:fldCharType="end"/>
        </w:r>
      </w:hyperlink>
    </w:p>
    <w:p>
      <w:pPr>
        <w:pStyle w:val="TOC2"/>
        <w:tabs>
          <w:tab w:val="right" w:leader="dot" w:pos="8306"/>
        </w:tabs>
      </w:pPr>
      <w:hyperlink w:anchor="_Toc11336" w:history="1">
        <w:r>
          <w:rPr>
            <w:rFonts w:ascii="仿宋" w:eastAsia="仿宋" w:hAnsi="仿宋" w:cs="仿宋" w:hint="eastAsia"/>
            <w:lang w:eastAsia="zh-CN"/>
          </w:rPr>
          <w:t>(二)、质量控制措施</w:t>
        </w:r>
        <w:r>
          <w:tab/>
        </w:r>
        <w:r>
          <w:fldChar w:fldCharType="begin"/>
        </w:r>
        <w:r>
          <w:instrText xml:space="preserve"> PAGEREF _Toc11336 \h </w:instrText>
        </w:r>
        <w:r>
          <w:fldChar w:fldCharType="separate"/>
        </w:r>
        <w:r>
          <w:t>68</w:t>
        </w:r>
        <w:r>
          <w:fldChar w:fldCharType="end"/>
        </w:r>
      </w:hyperlink>
    </w:p>
    <w:p>
      <w:pPr>
        <w:pStyle w:val="TOC1"/>
        <w:tabs>
          <w:tab w:val="right" w:leader="dot" w:pos="8306"/>
        </w:tabs>
      </w:pPr>
      <w:hyperlink w:anchor="_Toc1155" w:history="1">
        <w:r>
          <w:rPr>
            <w:rFonts w:ascii="仿宋" w:eastAsia="仿宋" w:hAnsi="仿宋" w:cs="仿宋" w:hint="eastAsia"/>
            <w:lang w:eastAsia="zh-CN"/>
          </w:rPr>
          <w:t>十五、产业协同与集群发展</w:t>
        </w:r>
        <w:r>
          <w:tab/>
        </w:r>
        <w:r>
          <w:fldChar w:fldCharType="begin"/>
        </w:r>
        <w:r>
          <w:instrText xml:space="preserve"> PAGEREF _Toc1155 \h </w:instrText>
        </w:r>
        <w:r>
          <w:fldChar w:fldCharType="separate"/>
        </w:r>
        <w:r>
          <w:t>69</w:t>
        </w:r>
        <w:r>
          <w:fldChar w:fldCharType="end"/>
        </w:r>
      </w:hyperlink>
    </w:p>
    <w:p>
      <w:pPr>
        <w:pStyle w:val="TOC2"/>
        <w:tabs>
          <w:tab w:val="right" w:leader="dot" w:pos="8306"/>
        </w:tabs>
      </w:pPr>
      <w:hyperlink w:anchor="_Toc28538" w:history="1">
        <w:r>
          <w:rPr>
            <w:rFonts w:ascii="仿宋" w:eastAsia="仿宋" w:hAnsi="仿宋" w:cs="仿宋" w:hint="eastAsia"/>
            <w:lang w:eastAsia="zh-CN"/>
          </w:rPr>
          <w:t>(一)、产业协同机制建设</w:t>
        </w:r>
        <w:r>
          <w:tab/>
        </w:r>
        <w:r>
          <w:fldChar w:fldCharType="begin"/>
        </w:r>
        <w:r>
          <w:instrText xml:space="preserve"> PAGEREF _Toc28538 \h </w:instrText>
        </w:r>
        <w:r>
          <w:fldChar w:fldCharType="separate"/>
        </w:r>
        <w:r>
          <w:t>69</w:t>
        </w:r>
        <w:r>
          <w:fldChar w:fldCharType="end"/>
        </w:r>
      </w:hyperlink>
    </w:p>
    <w:p>
      <w:pPr>
        <w:pStyle w:val="TOC2"/>
        <w:tabs>
          <w:tab w:val="right" w:leader="dot" w:pos="8306"/>
        </w:tabs>
      </w:pPr>
      <w:hyperlink w:anchor="_Toc5518" w:history="1">
        <w:r>
          <w:rPr>
            <w:rFonts w:ascii="仿宋" w:eastAsia="仿宋" w:hAnsi="仿宋" w:cs="仿宋" w:hint="eastAsia"/>
            <w:lang w:eastAsia="zh-CN"/>
          </w:rPr>
          <w:t>(二)、产业集群培育与发展</w:t>
        </w:r>
        <w:r>
          <w:tab/>
        </w:r>
        <w:r>
          <w:fldChar w:fldCharType="begin"/>
        </w:r>
        <w:r>
          <w:instrText xml:space="preserve"> PAGEREF _Toc5518 \h </w:instrText>
        </w:r>
        <w:r>
          <w:fldChar w:fldCharType="separate"/>
        </w:r>
        <w:r>
          <w:t>70</w:t>
        </w:r>
        <w:r>
          <w:fldChar w:fldCharType="end"/>
        </w:r>
      </w:hyperlink>
    </w:p>
    <w:p>
      <w:pPr>
        <w:pStyle w:val="TOC1"/>
        <w:tabs>
          <w:tab w:val="right" w:leader="dot" w:pos="8306"/>
        </w:tabs>
      </w:pPr>
      <w:hyperlink w:anchor="_Toc26776" w:history="1">
        <w:r>
          <w:rPr>
            <w:rFonts w:ascii="仿宋" w:eastAsia="仿宋" w:hAnsi="仿宋" w:cs="仿宋" w:hint="eastAsia"/>
            <w:lang w:eastAsia="zh-CN"/>
          </w:rPr>
          <w:t>十六、成果转化与推广应用</w:t>
        </w:r>
        <w:r>
          <w:tab/>
        </w:r>
        <w:r>
          <w:fldChar w:fldCharType="begin"/>
        </w:r>
        <w:r>
          <w:instrText xml:space="preserve"> PAGEREF _Toc26776 \h </w:instrText>
        </w:r>
        <w:r>
          <w:fldChar w:fldCharType="separate"/>
        </w:r>
        <w:r>
          <w:t>71</w:t>
        </w:r>
        <w:r>
          <w:fldChar w:fldCharType="end"/>
        </w:r>
      </w:hyperlink>
    </w:p>
    <w:p>
      <w:pPr>
        <w:pStyle w:val="TOC2"/>
        <w:tabs>
          <w:tab w:val="right" w:leader="dot" w:pos="8306"/>
        </w:tabs>
      </w:pPr>
      <w:hyperlink w:anchor="_Toc28954" w:history="1">
        <w:r>
          <w:rPr>
            <w:rFonts w:ascii="仿宋" w:eastAsia="仿宋" w:hAnsi="仿宋" w:cs="仿宋" w:hint="eastAsia"/>
            <w:lang w:eastAsia="zh-CN"/>
          </w:rPr>
          <w:t>(一)、成果转化策略制定</w:t>
        </w:r>
        <w:r>
          <w:tab/>
        </w:r>
        <w:r>
          <w:fldChar w:fldCharType="begin"/>
        </w:r>
        <w:r>
          <w:instrText xml:space="preserve"> PAGEREF _Toc28954 \h </w:instrText>
        </w:r>
        <w:r>
          <w:fldChar w:fldCharType="separate"/>
        </w:r>
        <w:r>
          <w:t>71</w:t>
        </w:r>
        <w:r>
          <w:fldChar w:fldCharType="end"/>
        </w:r>
      </w:hyperlink>
    </w:p>
    <w:p>
      <w:pPr>
        <w:pStyle w:val="TOC2"/>
        <w:tabs>
          <w:tab w:val="right" w:leader="dot" w:pos="8306"/>
        </w:tabs>
      </w:pPr>
      <w:hyperlink w:anchor="_Toc7782" w:history="1">
        <w:r>
          <w:rPr>
            <w:rFonts w:ascii="仿宋" w:eastAsia="仿宋" w:hAnsi="仿宋" w:cs="仿宋" w:hint="eastAsia"/>
            <w:lang w:eastAsia="zh-CN"/>
          </w:rPr>
          <w:t>(二)、成果推广应用方案</w:t>
        </w:r>
        <w:r>
          <w:tab/>
        </w:r>
        <w:r>
          <w:fldChar w:fldCharType="begin"/>
        </w:r>
        <w:r>
          <w:instrText xml:space="preserve"> PAGEREF _Toc7782 \h </w:instrText>
        </w:r>
        <w:r>
          <w:fldChar w:fldCharType="separate"/>
        </w:r>
        <w:r>
          <w:t>73</w:t>
        </w:r>
        <w:r>
          <w:fldChar w:fldCharType="end"/>
        </w:r>
      </w:hyperlink>
    </w:p>
    <w:p>
      <w:pPr>
        <w:pStyle w:val="TOC1"/>
        <w:tabs>
          <w:tab w:val="right" w:leader="dot" w:pos="8306"/>
        </w:tabs>
      </w:pPr>
      <w:hyperlink w:anchor="_Toc7931" w:history="1">
        <w:r>
          <w:rPr>
            <w:rFonts w:ascii="仿宋" w:eastAsia="仿宋" w:hAnsi="仿宋" w:cs="仿宋" w:hint="eastAsia"/>
            <w:lang w:eastAsia="zh-CN"/>
          </w:rPr>
          <w:t>十七、人力资源管理与开发</w:t>
        </w:r>
        <w:r>
          <w:tab/>
        </w:r>
        <w:r>
          <w:fldChar w:fldCharType="begin"/>
        </w:r>
        <w:r>
          <w:instrText xml:space="preserve"> PAGEREF _Toc7931 \h </w:instrText>
        </w:r>
        <w:r>
          <w:fldChar w:fldCharType="separate"/>
        </w:r>
        <w:r>
          <w:t>74</w:t>
        </w:r>
        <w:r>
          <w:fldChar w:fldCharType="end"/>
        </w:r>
      </w:hyperlink>
    </w:p>
    <w:p>
      <w:pPr>
        <w:pStyle w:val="TOC2"/>
        <w:tabs>
          <w:tab w:val="right" w:leader="dot" w:pos="8306"/>
        </w:tabs>
      </w:pPr>
      <w:hyperlink w:anchor="_Toc11522" w:history="1">
        <w:r>
          <w:rPr>
            <w:rFonts w:ascii="仿宋" w:eastAsia="仿宋" w:hAnsi="仿宋" w:cs="仿宋" w:hint="eastAsia"/>
            <w:lang w:eastAsia="zh-CN"/>
          </w:rPr>
          <w:t>(一)、人力资源规划</w:t>
        </w:r>
        <w:r>
          <w:tab/>
        </w:r>
        <w:r>
          <w:fldChar w:fldCharType="begin"/>
        </w:r>
        <w:r>
          <w:instrText xml:space="preserve"> PAGEREF _Toc11522 \h </w:instrText>
        </w:r>
        <w:r>
          <w:fldChar w:fldCharType="separate"/>
        </w:r>
        <w:r>
          <w:t>74</w:t>
        </w:r>
        <w:r>
          <w:fldChar w:fldCharType="end"/>
        </w:r>
      </w:hyperlink>
    </w:p>
    <w:p>
      <w:pPr>
        <w:pStyle w:val="TOC2"/>
        <w:tabs>
          <w:tab w:val="right" w:leader="dot" w:pos="8306"/>
        </w:tabs>
      </w:pPr>
      <w:hyperlink w:anchor="_Toc6154" w:history="1">
        <w:r>
          <w:rPr>
            <w:rFonts w:ascii="仿宋" w:eastAsia="仿宋" w:hAnsi="仿宋" w:cs="仿宋" w:hint="eastAsia"/>
            <w:lang w:eastAsia="zh-CN"/>
          </w:rPr>
          <w:t>(二)、人力资源开发与培训</w:t>
        </w:r>
        <w:r>
          <w:tab/>
        </w:r>
        <w:r>
          <w:fldChar w:fldCharType="begin"/>
        </w:r>
        <w:r>
          <w:instrText xml:space="preserve"> PAGEREF _Toc6154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6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246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一、二元醇项目的技术资源开发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二、二元醇项目的人力资源管理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元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三、二元醇项目的资金资源筹措与优化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元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91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元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元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元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92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元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元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智能技术的应用：二元醇项目将利用智能技术，如物联网（IoT）和大数据分析，来监控和优化资源使用。通过实时数据分析，项目可以更有效地管理能源消耗、减少原材料浪费，并提高生产过程的整体效率。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52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23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24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974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681"/>
      <w:r>
        <w:rPr>
          <w:rFonts w:ascii="仿宋" w:eastAsia="仿宋" w:hAnsi="仿宋" w:cs="仿宋" w:hint="eastAsia"/>
          <w:sz w:val="28"/>
          <w:lang w:eastAsia="zh-CN"/>
        </w:rPr>
        <w:t>三、二元醇项目概论</w:t>
      </w:r>
      <w:bookmarkEnd w:id="10"/>
    </w:p>
    <w:p>
      <w:pPr>
        <w:pStyle w:val="Heading2"/>
        <w:rPr>
          <w:rFonts w:ascii="仿宋" w:eastAsia="仿宋" w:hAnsi="仿宋" w:cs="仿宋" w:hint="eastAsia"/>
          <w:lang w:eastAsia="zh-CN"/>
        </w:rPr>
      </w:pPr>
      <w:bookmarkStart w:id="11" w:name="_Toc9190"/>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二元醇项目的申报单位是“XXX实业发展公司”，这是一家在其所处行业内备受尊敬的企业。公司自成立以来，通过其在二元醇项目中表现出的创新精神和卓越执行力，在市场上赢得了显著的地位。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该公司的法定代表人秦XX，在二元醇项目及其他多个行业领域中都有着显著的贡献。秦XX以其出色的领导才能和敏锐的商业洞察力，带领公司在二元醇项目等多个领域实现了持续的成长和成功。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元醇项目的重要合作伙伴。公司专注于[行业名称]领域，以创新作为驱动力，不断推动技术进步和市场扩张。在二元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元醇项目中展现了强劲的增长和稳定的财务表现。公司通过有效的策略，在二元醇项目中扩大了其市场份额并增强了盈利能力。同时，公司积极承担社会责任，参与各类社会公益项目，增强了其在二元醇项目中的品牌形象和社会影响力。</w:t>
      </w:r>
    </w:p>
    <w:p>
      <w:pPr>
        <w:pStyle w:val="Heading2"/>
        <w:ind w:firstLine="560" w:firstLineChars="200"/>
        <w:rPr>
          <w:rFonts w:ascii="仿宋" w:eastAsia="仿宋" w:hAnsi="仿宋" w:cs="仿宋" w:hint="eastAsia"/>
          <w:sz w:val="28"/>
          <w:lang w:eastAsia="zh-CN"/>
        </w:rPr>
      </w:pPr>
      <w:bookmarkStart w:id="12" w:name="_Toc24102"/>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https://d.book118.com/887044143125006040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BA0E96"/>
    <w:rsid w:val="6ABA0E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70441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2024-02-01T11:04:00Z</dcterms:created>
  <dcterms:modified xsi:type="dcterms:W3CDTF">2024-02-01T11:05:11Z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01167F8CD43D4836BEB9F64F4CE32F4B_11</vt:lpwstr>
  </property>
  <property fmtid="{D5CDD505-2E9C-101B-9397-08002B2CF9AE}" pid="3" name="KSOProductBuildVer">
    <vt:lpwstr>2052-12.1.0.16250</vt:lpwstr>
  </property>
</Properties>
</file>