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无尘布项目规划设计纲要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3" w:history="1">
        <w:r>
          <w:rPr>
            <w:rFonts w:ascii="仿宋" w:eastAsia="仿宋" w:hAnsi="仿宋" w:cs="仿宋" w:hint="eastAsia"/>
            <w:lang w:eastAsia="zh-CN"/>
          </w:rPr>
          <w:t>概论</w:t>
        </w:r>
        <w:r>
          <w:tab/>
        </w:r>
        <w:r>
          <w:fldChar w:fldCharType="begin"/>
        </w:r>
        <w:r>
          <w:instrText xml:space="preserve"> PAGEREF _Toc32393 \h </w:instrText>
        </w:r>
        <w:r>
          <w:fldChar w:fldCharType="separate"/>
        </w:r>
        <w:r>
          <w:t>3</w:t>
        </w:r>
        <w:r>
          <w:fldChar w:fldCharType="end"/>
        </w:r>
      </w:hyperlink>
    </w:p>
    <w:p>
      <w:pPr>
        <w:pStyle w:val="TOC1"/>
        <w:tabs>
          <w:tab w:val="right" w:leader="dot" w:pos="8306"/>
        </w:tabs>
      </w:pPr>
      <w:hyperlink w:anchor="_Toc15113" w:history="1">
        <w:r>
          <w:rPr>
            <w:rFonts w:ascii="仿宋" w:eastAsia="仿宋" w:hAnsi="仿宋" w:cs="仿宋" w:hint="eastAsia"/>
            <w:lang w:eastAsia="zh-CN"/>
          </w:rPr>
          <w:t>一、产品规划分析</w:t>
        </w:r>
        <w:r>
          <w:tab/>
        </w:r>
        <w:r>
          <w:fldChar w:fldCharType="begin"/>
        </w:r>
        <w:r>
          <w:instrText xml:space="preserve"> PAGEREF _Toc15113 \h </w:instrText>
        </w:r>
        <w:r>
          <w:fldChar w:fldCharType="separate"/>
        </w:r>
        <w:r>
          <w:t>3</w:t>
        </w:r>
        <w:r>
          <w:fldChar w:fldCharType="end"/>
        </w:r>
      </w:hyperlink>
    </w:p>
    <w:p>
      <w:pPr>
        <w:pStyle w:val="TOC2"/>
        <w:tabs>
          <w:tab w:val="right" w:leader="dot" w:pos="8306"/>
        </w:tabs>
      </w:pPr>
      <w:hyperlink w:anchor="_Toc31646" w:history="1">
        <w:r>
          <w:rPr>
            <w:rFonts w:ascii="仿宋" w:eastAsia="仿宋" w:hAnsi="仿宋" w:cs="仿宋" w:hint="eastAsia"/>
            <w:lang w:eastAsia="zh-CN"/>
          </w:rPr>
          <w:t>(一)、产品规划</w:t>
        </w:r>
        <w:r>
          <w:tab/>
        </w:r>
        <w:r>
          <w:fldChar w:fldCharType="begin"/>
        </w:r>
        <w:r>
          <w:instrText xml:space="preserve"> PAGEREF _Toc31646 \h </w:instrText>
        </w:r>
        <w:r>
          <w:fldChar w:fldCharType="separate"/>
        </w:r>
        <w:r>
          <w:t>3</w:t>
        </w:r>
        <w:r>
          <w:fldChar w:fldCharType="end"/>
        </w:r>
      </w:hyperlink>
    </w:p>
    <w:p>
      <w:pPr>
        <w:pStyle w:val="TOC2"/>
        <w:tabs>
          <w:tab w:val="right" w:leader="dot" w:pos="8306"/>
        </w:tabs>
      </w:pPr>
      <w:hyperlink w:anchor="_Toc31569" w:history="1">
        <w:r>
          <w:rPr>
            <w:rFonts w:ascii="仿宋" w:eastAsia="仿宋" w:hAnsi="仿宋" w:cs="仿宋" w:hint="eastAsia"/>
            <w:lang w:eastAsia="zh-CN"/>
          </w:rPr>
          <w:t>(二)、建设规模</w:t>
        </w:r>
        <w:r>
          <w:tab/>
        </w:r>
        <w:r>
          <w:fldChar w:fldCharType="begin"/>
        </w:r>
        <w:r>
          <w:instrText xml:space="preserve"> PAGEREF _Toc31569 \h </w:instrText>
        </w:r>
        <w:r>
          <w:fldChar w:fldCharType="separate"/>
        </w:r>
        <w:r>
          <w:t>4</w:t>
        </w:r>
        <w:r>
          <w:fldChar w:fldCharType="end"/>
        </w:r>
      </w:hyperlink>
    </w:p>
    <w:p>
      <w:pPr>
        <w:pStyle w:val="TOC1"/>
        <w:tabs>
          <w:tab w:val="right" w:leader="dot" w:pos="8306"/>
        </w:tabs>
      </w:pPr>
      <w:hyperlink w:anchor="_Toc3285" w:history="1">
        <w:r>
          <w:rPr>
            <w:rFonts w:ascii="仿宋" w:eastAsia="仿宋" w:hAnsi="仿宋" w:cs="仿宋" w:hint="eastAsia"/>
            <w:lang w:eastAsia="zh-CN"/>
          </w:rPr>
          <w:t>二、无尘布项目建设背景及必要性分析</w:t>
        </w:r>
        <w:r>
          <w:tab/>
        </w:r>
        <w:r>
          <w:fldChar w:fldCharType="begin"/>
        </w:r>
        <w:r>
          <w:instrText xml:space="preserve"> PAGEREF _Toc3285 \h </w:instrText>
        </w:r>
        <w:r>
          <w:fldChar w:fldCharType="separate"/>
        </w:r>
        <w:r>
          <w:t>5</w:t>
        </w:r>
        <w:r>
          <w:fldChar w:fldCharType="end"/>
        </w:r>
      </w:hyperlink>
    </w:p>
    <w:p>
      <w:pPr>
        <w:pStyle w:val="TOC2"/>
        <w:tabs>
          <w:tab w:val="right" w:leader="dot" w:pos="8306"/>
        </w:tabs>
      </w:pPr>
      <w:hyperlink w:anchor="_Toc26526" w:history="1">
        <w:r>
          <w:rPr>
            <w:rFonts w:ascii="仿宋" w:eastAsia="仿宋" w:hAnsi="仿宋" w:cs="仿宋" w:hint="eastAsia"/>
            <w:lang w:eastAsia="zh-CN"/>
          </w:rPr>
          <w:t>(一)、无尘布项目背景分析</w:t>
        </w:r>
        <w:r>
          <w:tab/>
        </w:r>
        <w:r>
          <w:fldChar w:fldCharType="begin"/>
        </w:r>
        <w:r>
          <w:instrText xml:space="preserve"> PAGEREF _Toc26526 \h </w:instrText>
        </w:r>
        <w:r>
          <w:fldChar w:fldCharType="separate"/>
        </w:r>
        <w:r>
          <w:t>5</w:t>
        </w:r>
        <w:r>
          <w:fldChar w:fldCharType="end"/>
        </w:r>
      </w:hyperlink>
    </w:p>
    <w:p>
      <w:pPr>
        <w:pStyle w:val="TOC2"/>
        <w:tabs>
          <w:tab w:val="right" w:leader="dot" w:pos="8306"/>
        </w:tabs>
      </w:pPr>
      <w:hyperlink w:anchor="_Toc9653" w:history="1">
        <w:r>
          <w:rPr>
            <w:rFonts w:ascii="仿宋" w:eastAsia="仿宋" w:hAnsi="仿宋" w:cs="仿宋" w:hint="eastAsia"/>
            <w:lang w:eastAsia="zh-CN"/>
          </w:rPr>
          <w:t>(二)、无尘布项目建设必要性分析</w:t>
        </w:r>
        <w:r>
          <w:tab/>
        </w:r>
        <w:r>
          <w:fldChar w:fldCharType="begin"/>
        </w:r>
        <w:r>
          <w:instrText xml:space="preserve"> PAGEREF _Toc9653 \h </w:instrText>
        </w:r>
        <w:r>
          <w:fldChar w:fldCharType="separate"/>
        </w:r>
        <w:r>
          <w:t>6</w:t>
        </w:r>
        <w:r>
          <w:fldChar w:fldCharType="end"/>
        </w:r>
      </w:hyperlink>
    </w:p>
    <w:p>
      <w:pPr>
        <w:pStyle w:val="TOC1"/>
        <w:tabs>
          <w:tab w:val="right" w:leader="dot" w:pos="8306"/>
        </w:tabs>
      </w:pPr>
      <w:hyperlink w:anchor="_Toc19143" w:history="1">
        <w:r>
          <w:rPr>
            <w:rFonts w:ascii="仿宋" w:eastAsia="仿宋" w:hAnsi="仿宋" w:cs="仿宋" w:hint="eastAsia"/>
            <w:lang w:eastAsia="zh-CN"/>
          </w:rPr>
          <w:t>三、无尘布项目概论</w:t>
        </w:r>
        <w:r>
          <w:tab/>
        </w:r>
        <w:r>
          <w:fldChar w:fldCharType="begin"/>
        </w:r>
        <w:r>
          <w:instrText xml:space="preserve"> PAGEREF _Toc19143 \h </w:instrText>
        </w:r>
        <w:r>
          <w:fldChar w:fldCharType="separate"/>
        </w:r>
        <w:r>
          <w:t>8</w:t>
        </w:r>
        <w:r>
          <w:fldChar w:fldCharType="end"/>
        </w:r>
      </w:hyperlink>
    </w:p>
    <w:p>
      <w:pPr>
        <w:pStyle w:val="TOC2"/>
        <w:tabs>
          <w:tab w:val="right" w:leader="dot" w:pos="8306"/>
        </w:tabs>
      </w:pPr>
      <w:hyperlink w:anchor="_Toc7548" w:history="1">
        <w:r>
          <w:rPr>
            <w:rFonts w:ascii="仿宋" w:eastAsia="仿宋" w:hAnsi="仿宋" w:cs="仿宋" w:hint="eastAsia"/>
            <w:lang w:eastAsia="zh-CN"/>
          </w:rPr>
          <w:t>(一)、无尘布项目概况</w:t>
        </w:r>
        <w:r>
          <w:tab/>
        </w:r>
        <w:r>
          <w:fldChar w:fldCharType="begin"/>
        </w:r>
        <w:r>
          <w:instrText xml:space="preserve"> PAGEREF _Toc7548 \h </w:instrText>
        </w:r>
        <w:r>
          <w:fldChar w:fldCharType="separate"/>
        </w:r>
        <w:r>
          <w:t>8</w:t>
        </w:r>
        <w:r>
          <w:fldChar w:fldCharType="end"/>
        </w:r>
      </w:hyperlink>
    </w:p>
    <w:p>
      <w:pPr>
        <w:pStyle w:val="TOC2"/>
        <w:tabs>
          <w:tab w:val="right" w:leader="dot" w:pos="8306"/>
        </w:tabs>
      </w:pPr>
      <w:hyperlink w:anchor="_Toc32720" w:history="1">
        <w:r>
          <w:rPr>
            <w:rFonts w:ascii="仿宋" w:eastAsia="仿宋" w:hAnsi="仿宋" w:cs="仿宋" w:hint="eastAsia"/>
            <w:lang w:eastAsia="zh-CN"/>
          </w:rPr>
          <w:t>(二)、无尘布项目目标</w:t>
        </w:r>
        <w:r>
          <w:tab/>
        </w:r>
        <w:r>
          <w:fldChar w:fldCharType="begin"/>
        </w:r>
        <w:r>
          <w:instrText xml:space="preserve"> PAGEREF _Toc32720 \h </w:instrText>
        </w:r>
        <w:r>
          <w:fldChar w:fldCharType="separate"/>
        </w:r>
        <w:r>
          <w:t>10</w:t>
        </w:r>
        <w:r>
          <w:fldChar w:fldCharType="end"/>
        </w:r>
      </w:hyperlink>
    </w:p>
    <w:p>
      <w:pPr>
        <w:pStyle w:val="TOC2"/>
        <w:tabs>
          <w:tab w:val="right" w:leader="dot" w:pos="8306"/>
        </w:tabs>
      </w:pPr>
      <w:hyperlink w:anchor="_Toc10480" w:history="1">
        <w:r>
          <w:rPr>
            <w:rFonts w:ascii="仿宋" w:eastAsia="仿宋" w:hAnsi="仿宋" w:cs="仿宋" w:hint="eastAsia"/>
            <w:lang w:eastAsia="zh-CN"/>
          </w:rPr>
          <w:t>(三)、无尘布项目提出的理由</w:t>
        </w:r>
        <w:r>
          <w:tab/>
        </w:r>
        <w:r>
          <w:fldChar w:fldCharType="begin"/>
        </w:r>
        <w:r>
          <w:instrText xml:space="preserve"> PAGEREF _Toc10480 \h </w:instrText>
        </w:r>
        <w:r>
          <w:fldChar w:fldCharType="separate"/>
        </w:r>
        <w:r>
          <w:t>11</w:t>
        </w:r>
        <w:r>
          <w:fldChar w:fldCharType="end"/>
        </w:r>
      </w:hyperlink>
    </w:p>
    <w:p>
      <w:pPr>
        <w:pStyle w:val="TOC2"/>
        <w:tabs>
          <w:tab w:val="right" w:leader="dot" w:pos="8306"/>
        </w:tabs>
      </w:pPr>
      <w:hyperlink w:anchor="_Toc24297" w:history="1">
        <w:r>
          <w:rPr>
            <w:rFonts w:ascii="仿宋" w:eastAsia="仿宋" w:hAnsi="仿宋" w:cs="仿宋" w:hint="eastAsia"/>
            <w:lang w:eastAsia="zh-CN"/>
          </w:rPr>
          <w:t>(四)、无尘布项目意义</w:t>
        </w:r>
        <w:r>
          <w:tab/>
        </w:r>
        <w:r>
          <w:fldChar w:fldCharType="begin"/>
        </w:r>
        <w:r>
          <w:instrText xml:space="preserve"> PAGEREF _Toc24297 \h </w:instrText>
        </w:r>
        <w:r>
          <w:fldChar w:fldCharType="separate"/>
        </w:r>
        <w:r>
          <w:t>12</w:t>
        </w:r>
        <w:r>
          <w:fldChar w:fldCharType="end"/>
        </w:r>
      </w:hyperlink>
    </w:p>
    <w:p>
      <w:pPr>
        <w:pStyle w:val="TOC2"/>
        <w:tabs>
          <w:tab w:val="right" w:leader="dot" w:pos="8306"/>
        </w:tabs>
      </w:pPr>
      <w:hyperlink w:anchor="_Toc991" w:history="1">
        <w:r>
          <w:rPr>
            <w:rFonts w:ascii="仿宋" w:eastAsia="仿宋" w:hAnsi="仿宋" w:cs="仿宋" w:hint="eastAsia"/>
            <w:lang w:eastAsia="zh-CN"/>
          </w:rPr>
          <w:t>(五)、无尘布项目背景</w:t>
        </w:r>
        <w:r>
          <w:tab/>
        </w:r>
        <w:r>
          <w:fldChar w:fldCharType="begin"/>
        </w:r>
        <w:r>
          <w:instrText xml:space="preserve"> PAGEREF _Toc991 \h </w:instrText>
        </w:r>
        <w:r>
          <w:fldChar w:fldCharType="separate"/>
        </w:r>
        <w:r>
          <w:t>13</w:t>
        </w:r>
        <w:r>
          <w:fldChar w:fldCharType="end"/>
        </w:r>
      </w:hyperlink>
    </w:p>
    <w:p>
      <w:pPr>
        <w:pStyle w:val="TOC1"/>
        <w:tabs>
          <w:tab w:val="right" w:leader="dot" w:pos="8306"/>
        </w:tabs>
      </w:pPr>
      <w:hyperlink w:anchor="_Toc28551" w:history="1">
        <w:r>
          <w:rPr>
            <w:rFonts w:ascii="仿宋" w:eastAsia="仿宋" w:hAnsi="仿宋" w:cs="仿宋" w:hint="eastAsia"/>
            <w:lang w:eastAsia="zh-CN"/>
          </w:rPr>
          <w:t>四、无尘布项目建设单位说明</w:t>
        </w:r>
        <w:r>
          <w:tab/>
        </w:r>
        <w:r>
          <w:fldChar w:fldCharType="begin"/>
        </w:r>
        <w:r>
          <w:instrText xml:space="preserve"> PAGEREF _Toc28551 \h </w:instrText>
        </w:r>
        <w:r>
          <w:fldChar w:fldCharType="separate"/>
        </w:r>
        <w:r>
          <w:t>14</w:t>
        </w:r>
        <w:r>
          <w:fldChar w:fldCharType="end"/>
        </w:r>
      </w:hyperlink>
    </w:p>
    <w:p>
      <w:pPr>
        <w:pStyle w:val="TOC2"/>
        <w:tabs>
          <w:tab w:val="right" w:leader="dot" w:pos="8306"/>
        </w:tabs>
      </w:pPr>
      <w:hyperlink w:anchor="_Toc20322" w:history="1">
        <w:r>
          <w:rPr>
            <w:rFonts w:ascii="仿宋" w:eastAsia="仿宋" w:hAnsi="仿宋" w:cs="仿宋" w:hint="eastAsia"/>
            <w:lang w:eastAsia="zh-CN"/>
          </w:rPr>
          <w:t>(一)、无尘布项目承办单位基本情况</w:t>
        </w:r>
        <w:r>
          <w:tab/>
        </w:r>
        <w:r>
          <w:fldChar w:fldCharType="begin"/>
        </w:r>
        <w:r>
          <w:instrText xml:space="preserve"> PAGEREF _Toc20322 \h </w:instrText>
        </w:r>
        <w:r>
          <w:fldChar w:fldCharType="separate"/>
        </w:r>
        <w:r>
          <w:t>14</w:t>
        </w:r>
        <w:r>
          <w:fldChar w:fldCharType="end"/>
        </w:r>
      </w:hyperlink>
    </w:p>
    <w:p>
      <w:pPr>
        <w:pStyle w:val="TOC2"/>
        <w:tabs>
          <w:tab w:val="right" w:leader="dot" w:pos="8306"/>
        </w:tabs>
      </w:pPr>
      <w:hyperlink w:anchor="_Toc28682" w:history="1">
        <w:r>
          <w:rPr>
            <w:rFonts w:ascii="仿宋" w:eastAsia="仿宋" w:hAnsi="仿宋" w:cs="仿宋" w:hint="eastAsia"/>
            <w:lang w:eastAsia="zh-CN"/>
          </w:rPr>
          <w:t>(二)、公司经济效益分析</w:t>
        </w:r>
        <w:r>
          <w:tab/>
        </w:r>
        <w:r>
          <w:fldChar w:fldCharType="begin"/>
        </w:r>
        <w:r>
          <w:instrText xml:space="preserve"> PAGEREF _Toc28682 \h </w:instrText>
        </w:r>
        <w:r>
          <w:fldChar w:fldCharType="separate"/>
        </w:r>
        <w:r>
          <w:t>15</w:t>
        </w:r>
        <w:r>
          <w:fldChar w:fldCharType="end"/>
        </w:r>
      </w:hyperlink>
    </w:p>
    <w:p>
      <w:pPr>
        <w:pStyle w:val="TOC1"/>
        <w:tabs>
          <w:tab w:val="right" w:leader="dot" w:pos="8306"/>
        </w:tabs>
      </w:pPr>
      <w:hyperlink w:anchor="_Toc4952" w:history="1">
        <w:r>
          <w:rPr>
            <w:rFonts w:ascii="仿宋" w:eastAsia="仿宋" w:hAnsi="仿宋" w:cs="仿宋" w:hint="eastAsia"/>
            <w:lang w:eastAsia="zh-CN"/>
          </w:rPr>
          <w:t>五、无尘布项目危机管理</w:t>
        </w:r>
        <w:r>
          <w:tab/>
        </w:r>
        <w:r>
          <w:fldChar w:fldCharType="begin"/>
        </w:r>
        <w:r>
          <w:instrText xml:space="preserve"> PAGEREF _Toc4952 \h </w:instrText>
        </w:r>
        <w:r>
          <w:fldChar w:fldCharType="separate"/>
        </w:r>
        <w:r>
          <w:t>16</w:t>
        </w:r>
        <w:r>
          <w:fldChar w:fldCharType="end"/>
        </w:r>
      </w:hyperlink>
    </w:p>
    <w:p>
      <w:pPr>
        <w:pStyle w:val="TOC2"/>
        <w:tabs>
          <w:tab w:val="right" w:leader="dot" w:pos="8306"/>
        </w:tabs>
      </w:pPr>
      <w:hyperlink w:anchor="_Toc1998" w:history="1">
        <w:r>
          <w:rPr>
            <w:rFonts w:ascii="仿宋" w:eastAsia="仿宋" w:hAnsi="仿宋" w:cs="仿宋" w:hint="eastAsia"/>
            <w:lang w:eastAsia="zh-CN"/>
          </w:rPr>
          <w:t>(一)、危机预警与识别</w:t>
        </w:r>
        <w:r>
          <w:tab/>
        </w:r>
        <w:r>
          <w:fldChar w:fldCharType="begin"/>
        </w:r>
        <w:r>
          <w:instrText xml:space="preserve"> PAGEREF _Toc1998 \h </w:instrText>
        </w:r>
        <w:r>
          <w:fldChar w:fldCharType="separate"/>
        </w:r>
        <w:r>
          <w:t>16</w:t>
        </w:r>
        <w:r>
          <w:fldChar w:fldCharType="end"/>
        </w:r>
      </w:hyperlink>
    </w:p>
    <w:p>
      <w:pPr>
        <w:pStyle w:val="TOC2"/>
        <w:tabs>
          <w:tab w:val="right" w:leader="dot" w:pos="8306"/>
        </w:tabs>
      </w:pPr>
      <w:hyperlink w:anchor="_Toc1215" w:history="1">
        <w:r>
          <w:rPr>
            <w:rFonts w:ascii="仿宋" w:eastAsia="仿宋" w:hAnsi="仿宋" w:cs="仿宋" w:hint="eastAsia"/>
            <w:lang w:eastAsia="zh-CN"/>
          </w:rPr>
          <w:t>(二)、危机应对与恢复</w:t>
        </w:r>
        <w:r>
          <w:tab/>
        </w:r>
        <w:r>
          <w:fldChar w:fldCharType="begin"/>
        </w:r>
        <w:r>
          <w:instrText xml:space="preserve"> PAGEREF _Toc1215 \h </w:instrText>
        </w:r>
        <w:r>
          <w:fldChar w:fldCharType="separate"/>
        </w:r>
        <w:r>
          <w:t>17</w:t>
        </w:r>
        <w:r>
          <w:fldChar w:fldCharType="end"/>
        </w:r>
      </w:hyperlink>
    </w:p>
    <w:p>
      <w:pPr>
        <w:pStyle w:val="TOC1"/>
        <w:tabs>
          <w:tab w:val="right" w:leader="dot" w:pos="8306"/>
        </w:tabs>
      </w:pPr>
      <w:hyperlink w:anchor="_Toc24223" w:history="1">
        <w:r>
          <w:rPr>
            <w:rFonts w:ascii="仿宋" w:eastAsia="仿宋" w:hAnsi="仿宋" w:cs="仿宋" w:hint="eastAsia"/>
            <w:lang w:eastAsia="zh-CN"/>
          </w:rPr>
          <w:t>六、无尘布项目可持续发展</w:t>
        </w:r>
        <w:r>
          <w:tab/>
        </w:r>
        <w:r>
          <w:fldChar w:fldCharType="begin"/>
        </w:r>
        <w:r>
          <w:instrText xml:space="preserve"> PAGEREF _Toc24223 \h </w:instrText>
        </w:r>
        <w:r>
          <w:fldChar w:fldCharType="separate"/>
        </w:r>
        <w:r>
          <w:t>18</w:t>
        </w:r>
        <w:r>
          <w:fldChar w:fldCharType="end"/>
        </w:r>
      </w:hyperlink>
    </w:p>
    <w:p>
      <w:pPr>
        <w:pStyle w:val="TOC2"/>
        <w:tabs>
          <w:tab w:val="right" w:leader="dot" w:pos="8306"/>
        </w:tabs>
      </w:pPr>
      <w:hyperlink w:anchor="_Toc32725" w:history="1">
        <w:r>
          <w:rPr>
            <w:rFonts w:ascii="仿宋" w:eastAsia="仿宋" w:hAnsi="仿宋" w:cs="仿宋" w:hint="eastAsia"/>
            <w:lang w:eastAsia="zh-CN"/>
          </w:rPr>
          <w:t>(一)、可持续战略与实践</w:t>
        </w:r>
        <w:r>
          <w:tab/>
        </w:r>
        <w:r>
          <w:fldChar w:fldCharType="begin"/>
        </w:r>
        <w:r>
          <w:instrText xml:space="preserve"> PAGEREF _Toc32725 \h </w:instrText>
        </w:r>
        <w:r>
          <w:fldChar w:fldCharType="separate"/>
        </w:r>
        <w:r>
          <w:t>18</w:t>
        </w:r>
        <w:r>
          <w:fldChar w:fldCharType="end"/>
        </w:r>
      </w:hyperlink>
    </w:p>
    <w:p>
      <w:pPr>
        <w:pStyle w:val="TOC2"/>
        <w:tabs>
          <w:tab w:val="right" w:leader="dot" w:pos="8306"/>
        </w:tabs>
      </w:pPr>
      <w:hyperlink w:anchor="_Toc27874" w:history="1">
        <w:r>
          <w:rPr>
            <w:rFonts w:ascii="仿宋" w:eastAsia="仿宋" w:hAnsi="仿宋" w:cs="仿宋" w:hint="eastAsia"/>
            <w:lang w:eastAsia="zh-CN"/>
          </w:rPr>
          <w:t>(二)、环保与社会责任</w:t>
        </w:r>
        <w:r>
          <w:tab/>
        </w:r>
        <w:r>
          <w:fldChar w:fldCharType="begin"/>
        </w:r>
        <w:r>
          <w:instrText xml:space="preserve"> PAGEREF _Toc27874 \h </w:instrText>
        </w:r>
        <w:r>
          <w:fldChar w:fldCharType="separate"/>
        </w:r>
        <w:r>
          <w:t>19</w:t>
        </w:r>
        <w:r>
          <w:fldChar w:fldCharType="end"/>
        </w:r>
      </w:hyperlink>
    </w:p>
    <w:p>
      <w:pPr>
        <w:pStyle w:val="TOC1"/>
        <w:tabs>
          <w:tab w:val="right" w:leader="dot" w:pos="8306"/>
        </w:tabs>
      </w:pPr>
      <w:hyperlink w:anchor="_Toc23582" w:history="1">
        <w:r>
          <w:rPr>
            <w:rFonts w:ascii="仿宋" w:eastAsia="仿宋" w:hAnsi="仿宋" w:cs="仿宋" w:hint="eastAsia"/>
            <w:lang w:eastAsia="zh-CN"/>
          </w:rPr>
          <w:t>七、无尘布项目财务管理</w:t>
        </w:r>
        <w:r>
          <w:tab/>
        </w:r>
        <w:r>
          <w:fldChar w:fldCharType="begin"/>
        </w:r>
        <w:r>
          <w:instrText xml:space="preserve"> PAGEREF _Toc23582 \h </w:instrText>
        </w:r>
        <w:r>
          <w:fldChar w:fldCharType="separate"/>
        </w:r>
        <w:r>
          <w:t>20</w:t>
        </w:r>
        <w:r>
          <w:fldChar w:fldCharType="end"/>
        </w:r>
      </w:hyperlink>
    </w:p>
    <w:p>
      <w:pPr>
        <w:pStyle w:val="TOC2"/>
        <w:tabs>
          <w:tab w:val="right" w:leader="dot" w:pos="8306"/>
        </w:tabs>
      </w:pPr>
      <w:hyperlink w:anchor="_Toc12787" w:history="1">
        <w:r>
          <w:rPr>
            <w:rFonts w:ascii="仿宋" w:eastAsia="仿宋" w:hAnsi="仿宋" w:cs="仿宋" w:hint="eastAsia"/>
            <w:lang w:eastAsia="zh-CN"/>
          </w:rPr>
          <w:t>(一)、资金需求大</w:t>
        </w:r>
        <w:r>
          <w:tab/>
        </w:r>
        <w:r>
          <w:fldChar w:fldCharType="begin"/>
        </w:r>
        <w:r>
          <w:instrText xml:space="preserve"> PAGEREF _Toc12787 \h </w:instrText>
        </w:r>
        <w:r>
          <w:fldChar w:fldCharType="separate"/>
        </w:r>
        <w:r>
          <w:t>20</w:t>
        </w:r>
        <w:r>
          <w:fldChar w:fldCharType="end"/>
        </w:r>
      </w:hyperlink>
    </w:p>
    <w:p>
      <w:pPr>
        <w:pStyle w:val="TOC2"/>
        <w:tabs>
          <w:tab w:val="right" w:leader="dot" w:pos="8306"/>
        </w:tabs>
      </w:pPr>
      <w:hyperlink w:anchor="_Toc12742" w:history="1">
        <w:r>
          <w:rPr>
            <w:rFonts w:ascii="仿宋" w:eastAsia="仿宋" w:hAnsi="仿宋" w:cs="仿宋" w:hint="eastAsia"/>
            <w:lang w:eastAsia="zh-CN"/>
          </w:rPr>
          <w:t>(二)、研发周期长</w:t>
        </w:r>
        <w:r>
          <w:tab/>
        </w:r>
        <w:r>
          <w:fldChar w:fldCharType="begin"/>
        </w:r>
        <w:r>
          <w:instrText xml:space="preserve"> PAGEREF _Toc12742 \h </w:instrText>
        </w:r>
        <w:r>
          <w:fldChar w:fldCharType="separate"/>
        </w:r>
        <w:r>
          <w:t>21</w:t>
        </w:r>
        <w:r>
          <w:fldChar w:fldCharType="end"/>
        </w:r>
      </w:hyperlink>
    </w:p>
    <w:p>
      <w:pPr>
        <w:pStyle w:val="TOC2"/>
        <w:tabs>
          <w:tab w:val="right" w:leader="dot" w:pos="8306"/>
        </w:tabs>
      </w:pPr>
      <w:hyperlink w:anchor="_Toc10888" w:history="1">
        <w:r>
          <w:rPr>
            <w:rFonts w:ascii="仿宋" w:eastAsia="仿宋" w:hAnsi="仿宋" w:cs="仿宋" w:hint="eastAsia"/>
            <w:lang w:eastAsia="zh-CN"/>
          </w:rPr>
          <w:t>(三)、市场风险大</w:t>
        </w:r>
        <w:r>
          <w:tab/>
        </w:r>
        <w:r>
          <w:fldChar w:fldCharType="begin"/>
        </w:r>
        <w:r>
          <w:instrText xml:space="preserve"> PAGEREF _Toc10888 \h </w:instrText>
        </w:r>
        <w:r>
          <w:fldChar w:fldCharType="separate"/>
        </w:r>
        <w:r>
          <w:t>22</w:t>
        </w:r>
        <w:r>
          <w:fldChar w:fldCharType="end"/>
        </w:r>
      </w:hyperlink>
    </w:p>
    <w:p>
      <w:pPr>
        <w:pStyle w:val="TOC2"/>
        <w:tabs>
          <w:tab w:val="right" w:leader="dot" w:pos="8306"/>
        </w:tabs>
      </w:pPr>
      <w:hyperlink w:anchor="_Toc8957" w:history="1">
        <w:r>
          <w:rPr>
            <w:rFonts w:ascii="仿宋" w:eastAsia="仿宋" w:hAnsi="仿宋" w:cs="仿宋" w:hint="eastAsia"/>
            <w:lang w:eastAsia="zh-CN"/>
          </w:rPr>
          <w:t>(四)、利润率高</w:t>
        </w:r>
        <w:r>
          <w:tab/>
        </w:r>
        <w:r>
          <w:fldChar w:fldCharType="begin"/>
        </w:r>
        <w:r>
          <w:instrText xml:space="preserve"> PAGEREF _Toc8957 \h </w:instrText>
        </w:r>
        <w:r>
          <w:fldChar w:fldCharType="separate"/>
        </w:r>
        <w:r>
          <w:t>25</w:t>
        </w:r>
        <w:r>
          <w:fldChar w:fldCharType="end"/>
        </w:r>
      </w:hyperlink>
    </w:p>
    <w:p>
      <w:pPr>
        <w:pStyle w:val="TOC1"/>
        <w:tabs>
          <w:tab w:val="right" w:leader="dot" w:pos="8306"/>
        </w:tabs>
      </w:pPr>
      <w:hyperlink w:anchor="_Toc28444" w:history="1">
        <w:r>
          <w:rPr>
            <w:rFonts w:ascii="仿宋" w:eastAsia="仿宋" w:hAnsi="仿宋" w:cs="仿宋" w:hint="eastAsia"/>
            <w:lang w:eastAsia="zh-CN"/>
          </w:rPr>
          <w:t>八、无尘布项目环境影响分析</w:t>
        </w:r>
        <w:r>
          <w:tab/>
        </w:r>
        <w:r>
          <w:fldChar w:fldCharType="begin"/>
        </w:r>
        <w:r>
          <w:instrText xml:space="preserve"> PAGEREF _Toc28444 \h </w:instrText>
        </w:r>
        <w:r>
          <w:fldChar w:fldCharType="separate"/>
        </w:r>
        <w:r>
          <w:t>27</w:t>
        </w:r>
        <w:r>
          <w:fldChar w:fldCharType="end"/>
        </w:r>
      </w:hyperlink>
    </w:p>
    <w:p>
      <w:pPr>
        <w:pStyle w:val="TOC2"/>
        <w:tabs>
          <w:tab w:val="right" w:leader="dot" w:pos="8306"/>
        </w:tabs>
      </w:pPr>
      <w:hyperlink w:anchor="_Toc4410" w:history="1">
        <w:r>
          <w:rPr>
            <w:rFonts w:ascii="仿宋" w:eastAsia="仿宋" w:hAnsi="仿宋" w:cs="仿宋" w:hint="eastAsia"/>
            <w:lang w:eastAsia="zh-CN"/>
          </w:rPr>
          <w:t>(一)、建设区域环境质量现状</w:t>
        </w:r>
        <w:r>
          <w:tab/>
        </w:r>
        <w:r>
          <w:fldChar w:fldCharType="begin"/>
        </w:r>
        <w:r>
          <w:instrText xml:space="preserve"> PAGEREF _Toc4410 \h </w:instrText>
        </w:r>
        <w:r>
          <w:fldChar w:fldCharType="separate"/>
        </w:r>
        <w:r>
          <w:t>27</w:t>
        </w:r>
        <w:r>
          <w:fldChar w:fldCharType="end"/>
        </w:r>
      </w:hyperlink>
    </w:p>
    <w:p>
      <w:pPr>
        <w:pStyle w:val="TOC2"/>
        <w:tabs>
          <w:tab w:val="right" w:leader="dot" w:pos="8306"/>
        </w:tabs>
      </w:pPr>
      <w:hyperlink w:anchor="_Toc25252" w:history="1">
        <w:r>
          <w:rPr>
            <w:rFonts w:ascii="仿宋" w:eastAsia="仿宋" w:hAnsi="仿宋" w:cs="仿宋" w:hint="eastAsia"/>
            <w:lang w:eastAsia="zh-CN"/>
          </w:rPr>
          <w:t>(二)、建设期环境保护</w:t>
        </w:r>
        <w:r>
          <w:tab/>
        </w:r>
        <w:r>
          <w:fldChar w:fldCharType="begin"/>
        </w:r>
        <w:r>
          <w:instrText xml:space="preserve"> PAGEREF _Toc25252 \h </w:instrText>
        </w:r>
        <w:r>
          <w:fldChar w:fldCharType="separate"/>
        </w:r>
        <w:r>
          <w:t>28</w:t>
        </w:r>
        <w:r>
          <w:fldChar w:fldCharType="end"/>
        </w:r>
      </w:hyperlink>
    </w:p>
    <w:p>
      <w:pPr>
        <w:pStyle w:val="TOC2"/>
        <w:tabs>
          <w:tab w:val="right" w:leader="dot" w:pos="8306"/>
        </w:tabs>
      </w:pPr>
      <w:hyperlink w:anchor="_Toc9606" w:history="1">
        <w:r>
          <w:rPr>
            <w:rFonts w:ascii="仿宋" w:eastAsia="仿宋" w:hAnsi="仿宋" w:cs="仿宋" w:hint="eastAsia"/>
            <w:lang w:eastAsia="zh-CN"/>
          </w:rPr>
          <w:t>(三)、运营期环境保护</w:t>
        </w:r>
        <w:r>
          <w:tab/>
        </w:r>
        <w:r>
          <w:fldChar w:fldCharType="begin"/>
        </w:r>
        <w:r>
          <w:instrText xml:space="preserve"> PAGEREF _Toc9606 \h </w:instrText>
        </w:r>
        <w:r>
          <w:fldChar w:fldCharType="separate"/>
        </w:r>
        <w:r>
          <w:t>29</w:t>
        </w:r>
        <w:r>
          <w:fldChar w:fldCharType="end"/>
        </w:r>
      </w:hyperlink>
    </w:p>
    <w:p>
      <w:pPr>
        <w:pStyle w:val="TOC2"/>
        <w:tabs>
          <w:tab w:val="right" w:leader="dot" w:pos="8306"/>
        </w:tabs>
      </w:pPr>
      <w:hyperlink w:anchor="_Toc23597" w:history="1">
        <w:r>
          <w:rPr>
            <w:rFonts w:ascii="仿宋" w:eastAsia="仿宋" w:hAnsi="仿宋" w:cs="仿宋" w:hint="eastAsia"/>
            <w:lang w:eastAsia="zh-CN"/>
          </w:rPr>
          <w:t>(四)、无尘布项目建设对区域经济的影响</w:t>
        </w:r>
        <w:r>
          <w:tab/>
        </w:r>
        <w:r>
          <w:fldChar w:fldCharType="begin"/>
        </w:r>
        <w:r>
          <w:instrText xml:space="preserve"> PAGEREF _Toc23597 \h </w:instrText>
        </w:r>
        <w:r>
          <w:fldChar w:fldCharType="separate"/>
        </w:r>
        <w:r>
          <w:t>31</w:t>
        </w:r>
        <w:r>
          <w:fldChar w:fldCharType="end"/>
        </w:r>
      </w:hyperlink>
    </w:p>
    <w:p>
      <w:pPr>
        <w:pStyle w:val="TOC2"/>
        <w:tabs>
          <w:tab w:val="right" w:leader="dot" w:pos="8306"/>
        </w:tabs>
      </w:pPr>
      <w:hyperlink w:anchor="_Toc3140" w:history="1">
        <w:r>
          <w:rPr>
            <w:rFonts w:ascii="仿宋" w:eastAsia="仿宋" w:hAnsi="仿宋" w:cs="仿宋" w:hint="eastAsia"/>
            <w:lang w:eastAsia="zh-CN"/>
          </w:rPr>
          <w:t>(五)、废弃物处理</w:t>
        </w:r>
        <w:r>
          <w:tab/>
        </w:r>
        <w:r>
          <w:fldChar w:fldCharType="begin"/>
        </w:r>
        <w:r>
          <w:instrText xml:space="preserve"> PAGEREF _Toc3140 \h </w:instrText>
        </w:r>
        <w:r>
          <w:fldChar w:fldCharType="separate"/>
        </w:r>
        <w:r>
          <w:t>32</w:t>
        </w:r>
        <w:r>
          <w:fldChar w:fldCharType="end"/>
        </w:r>
      </w:hyperlink>
    </w:p>
    <w:p>
      <w:pPr>
        <w:pStyle w:val="TOC2"/>
        <w:tabs>
          <w:tab w:val="right" w:leader="dot" w:pos="8306"/>
        </w:tabs>
      </w:pPr>
      <w:hyperlink w:anchor="_Toc18952" w:history="1">
        <w:r>
          <w:rPr>
            <w:rFonts w:ascii="仿宋" w:eastAsia="仿宋" w:hAnsi="仿宋" w:cs="仿宋" w:hint="eastAsia"/>
            <w:lang w:eastAsia="zh-CN"/>
          </w:rPr>
          <w:t>(六)、特殊环境影响分析</w:t>
        </w:r>
        <w:r>
          <w:tab/>
        </w:r>
        <w:r>
          <w:fldChar w:fldCharType="begin"/>
        </w:r>
        <w:r>
          <w:instrText xml:space="preserve"> PAGEREF _Toc18952 \h </w:instrText>
        </w:r>
        <w:r>
          <w:fldChar w:fldCharType="separate"/>
        </w:r>
        <w:r>
          <w:t>34</w:t>
        </w:r>
        <w:r>
          <w:fldChar w:fldCharType="end"/>
        </w:r>
      </w:hyperlink>
    </w:p>
    <w:p>
      <w:pPr>
        <w:pStyle w:val="TOC2"/>
        <w:tabs>
          <w:tab w:val="right" w:leader="dot" w:pos="8306"/>
        </w:tabs>
      </w:pPr>
      <w:hyperlink w:anchor="_Toc2065" w:history="1">
        <w:r>
          <w:rPr>
            <w:rFonts w:ascii="仿宋" w:eastAsia="仿宋" w:hAnsi="仿宋" w:cs="仿宋" w:hint="eastAsia"/>
            <w:lang w:eastAsia="zh-CN"/>
          </w:rPr>
          <w:t>(七)、清洁生产</w:t>
        </w:r>
        <w:r>
          <w:tab/>
        </w:r>
        <w:r>
          <w:fldChar w:fldCharType="begin"/>
        </w:r>
        <w:r>
          <w:instrText xml:space="preserve"> PAGEREF _Toc2065 \h </w:instrText>
        </w:r>
        <w:r>
          <w:fldChar w:fldCharType="separate"/>
        </w:r>
        <w:r>
          <w:t>35</w:t>
        </w:r>
        <w:r>
          <w:fldChar w:fldCharType="end"/>
        </w:r>
      </w:hyperlink>
    </w:p>
    <w:p>
      <w:pPr>
        <w:pStyle w:val="TOC2"/>
        <w:tabs>
          <w:tab w:val="right" w:leader="dot" w:pos="8306"/>
        </w:tabs>
      </w:pPr>
      <w:hyperlink w:anchor="_Toc941" w:history="1">
        <w:r>
          <w:rPr>
            <w:rFonts w:ascii="仿宋" w:eastAsia="仿宋" w:hAnsi="仿宋" w:cs="仿宋" w:hint="eastAsia"/>
            <w:lang w:eastAsia="zh-CN"/>
          </w:rPr>
          <w:t>(八)、环境保护综合评价</w:t>
        </w:r>
        <w:r>
          <w:tab/>
        </w:r>
        <w:r>
          <w:fldChar w:fldCharType="begin"/>
        </w:r>
        <w:r>
          <w:instrText xml:space="preserve"> PAGEREF _Toc941 \h </w:instrText>
        </w:r>
        <w:r>
          <w:fldChar w:fldCharType="separate"/>
        </w:r>
        <w:r>
          <w:t>36</w:t>
        </w:r>
        <w:r>
          <w:fldChar w:fldCharType="end"/>
        </w:r>
      </w:hyperlink>
    </w:p>
    <w:p>
      <w:pPr>
        <w:pStyle w:val="TOC1"/>
        <w:tabs>
          <w:tab w:val="right" w:leader="dot" w:pos="8306"/>
        </w:tabs>
      </w:pPr>
      <w:hyperlink w:anchor="_Toc23716" w:history="1">
        <w:r>
          <w:rPr>
            <w:rFonts w:ascii="仿宋" w:eastAsia="仿宋" w:hAnsi="仿宋" w:cs="仿宋" w:hint="eastAsia"/>
            <w:lang w:eastAsia="zh-CN"/>
          </w:rPr>
          <w:t>九、无尘布项目技术管理</w:t>
        </w:r>
        <w:r>
          <w:tab/>
        </w:r>
        <w:r>
          <w:fldChar w:fldCharType="begin"/>
        </w:r>
        <w:r>
          <w:instrText xml:space="preserve"> PAGEREF _Toc23716 \h </w:instrText>
        </w:r>
        <w:r>
          <w:fldChar w:fldCharType="separate"/>
        </w:r>
        <w:r>
          <w:t>37</w:t>
        </w:r>
        <w:r>
          <w:fldChar w:fldCharType="end"/>
        </w:r>
      </w:hyperlink>
    </w:p>
    <w:p>
      <w:pPr>
        <w:pStyle w:val="TOC2"/>
        <w:tabs>
          <w:tab w:val="right" w:leader="dot" w:pos="8306"/>
        </w:tabs>
      </w:pPr>
      <w:hyperlink w:anchor="_Toc26506" w:history="1">
        <w:r>
          <w:rPr>
            <w:rFonts w:ascii="仿宋" w:eastAsia="仿宋" w:hAnsi="仿宋" w:cs="仿宋" w:hint="eastAsia"/>
            <w:lang w:eastAsia="zh-CN"/>
          </w:rPr>
          <w:t>(一)、技术方案选用方向</w:t>
        </w:r>
        <w:r>
          <w:tab/>
        </w:r>
        <w:r>
          <w:fldChar w:fldCharType="begin"/>
        </w:r>
        <w:r>
          <w:instrText xml:space="preserve"> PAGEREF _Toc26506 \h </w:instrText>
        </w:r>
        <w:r>
          <w:fldChar w:fldCharType="separate"/>
        </w:r>
        <w:r>
          <w:t>37</w:t>
        </w:r>
        <w:r>
          <w:fldChar w:fldCharType="end"/>
        </w:r>
      </w:hyperlink>
    </w:p>
    <w:p>
      <w:pPr>
        <w:pStyle w:val="TOC2"/>
        <w:tabs>
          <w:tab w:val="right" w:leader="dot" w:pos="8306"/>
        </w:tabs>
      </w:pPr>
      <w:hyperlink w:anchor="_Toc23017" w:history="1">
        <w:r>
          <w:rPr>
            <w:rFonts w:ascii="仿宋" w:eastAsia="仿宋" w:hAnsi="仿宋" w:cs="仿宋" w:hint="eastAsia"/>
            <w:lang w:eastAsia="zh-CN"/>
          </w:rPr>
          <w:t>(二)、工艺技术方案选用原则</w:t>
        </w:r>
        <w:r>
          <w:tab/>
        </w:r>
        <w:r>
          <w:fldChar w:fldCharType="begin"/>
        </w:r>
        <w:r>
          <w:instrText xml:space="preserve"> PAGEREF _Toc23017 \h </w:instrText>
        </w:r>
        <w:r>
          <w:fldChar w:fldCharType="separate"/>
        </w:r>
        <w:r>
          <w:t>39</w:t>
        </w:r>
        <w:r>
          <w:fldChar w:fldCharType="end"/>
        </w:r>
      </w:hyperlink>
    </w:p>
    <w:p>
      <w:pPr>
        <w:pStyle w:val="TOC2"/>
        <w:tabs>
          <w:tab w:val="right" w:leader="dot" w:pos="8306"/>
        </w:tabs>
      </w:pPr>
      <w:hyperlink w:anchor="_Toc3144" w:history="1">
        <w:r>
          <w:rPr>
            <w:rFonts w:ascii="仿宋" w:eastAsia="仿宋" w:hAnsi="仿宋" w:cs="仿宋" w:hint="eastAsia"/>
            <w:lang w:eastAsia="zh-CN"/>
          </w:rPr>
          <w:t>(三)、工艺技术方案要求</w:t>
        </w:r>
        <w:r>
          <w:tab/>
        </w:r>
        <w:r>
          <w:fldChar w:fldCharType="begin"/>
        </w:r>
        <w:r>
          <w:instrText xml:space="preserve"> PAGEREF _Toc3144 \h </w:instrText>
        </w:r>
        <w:r>
          <w:fldChar w:fldCharType="separate"/>
        </w:r>
        <w:r>
          <w:t>41</w:t>
        </w:r>
        <w:r>
          <w:fldChar w:fldCharType="end"/>
        </w:r>
      </w:hyperlink>
    </w:p>
    <w:p>
      <w:pPr>
        <w:pStyle w:val="TOC1"/>
        <w:tabs>
          <w:tab w:val="right" w:leader="dot" w:pos="8306"/>
        </w:tabs>
      </w:pPr>
      <w:hyperlink w:anchor="_Toc20643" w:history="1">
        <w:r>
          <w:rPr>
            <w:rFonts w:ascii="仿宋" w:eastAsia="仿宋" w:hAnsi="仿宋" w:cs="仿宋" w:hint="eastAsia"/>
            <w:lang w:eastAsia="zh-CN"/>
          </w:rPr>
          <w:t>十、无尘布项目风险管理</w:t>
        </w:r>
        <w:r>
          <w:tab/>
        </w:r>
        <w:r>
          <w:fldChar w:fldCharType="begin"/>
        </w:r>
        <w:r>
          <w:instrText xml:space="preserve"> PAGEREF _Toc20643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77" w:history="1">
        <w:r>
          <w:rPr>
            <w:rFonts w:ascii="仿宋" w:eastAsia="仿宋" w:hAnsi="仿宋" w:cs="仿宋" w:hint="eastAsia"/>
            <w:lang w:eastAsia="zh-CN"/>
          </w:rPr>
          <w:t>(一)、风险识别与评估</w:t>
        </w:r>
        <w:r>
          <w:tab/>
        </w:r>
        <w:r>
          <w:fldChar w:fldCharType="begin"/>
        </w:r>
        <w:r>
          <w:instrText xml:space="preserve"> PAGEREF _Toc18777 \h </w:instrText>
        </w:r>
        <w:r>
          <w:fldChar w:fldCharType="separate"/>
        </w:r>
        <w:r>
          <w:t>43</w:t>
        </w:r>
        <w:r>
          <w:fldChar w:fldCharType="end"/>
        </w:r>
      </w:hyperlink>
    </w:p>
    <w:p>
      <w:pPr>
        <w:pStyle w:val="TOC2"/>
        <w:tabs>
          <w:tab w:val="right" w:leader="dot" w:pos="8306"/>
        </w:tabs>
      </w:pPr>
      <w:hyperlink w:anchor="_Toc17747" w:history="1">
        <w:r>
          <w:rPr>
            <w:rFonts w:ascii="仿宋" w:eastAsia="仿宋" w:hAnsi="仿宋" w:cs="仿宋" w:hint="eastAsia"/>
            <w:lang w:eastAsia="zh-CN"/>
          </w:rPr>
          <w:t>(二)、风险应对策略</w:t>
        </w:r>
        <w:r>
          <w:tab/>
        </w:r>
        <w:r>
          <w:fldChar w:fldCharType="begin"/>
        </w:r>
        <w:r>
          <w:instrText xml:space="preserve"> PAGEREF _Toc17747 \h </w:instrText>
        </w:r>
        <w:r>
          <w:fldChar w:fldCharType="separate"/>
        </w:r>
        <w:r>
          <w:t>44</w:t>
        </w:r>
        <w:r>
          <w:fldChar w:fldCharType="end"/>
        </w:r>
      </w:hyperlink>
    </w:p>
    <w:p>
      <w:pPr>
        <w:pStyle w:val="TOC2"/>
        <w:tabs>
          <w:tab w:val="right" w:leader="dot" w:pos="8306"/>
        </w:tabs>
      </w:pPr>
      <w:hyperlink w:anchor="_Toc14533" w:history="1">
        <w:r>
          <w:rPr>
            <w:rFonts w:ascii="仿宋" w:eastAsia="仿宋" w:hAnsi="仿宋" w:cs="仿宋" w:hint="eastAsia"/>
            <w:lang w:eastAsia="zh-CN"/>
          </w:rPr>
          <w:t>(三)、风险监控与控制</w:t>
        </w:r>
        <w:r>
          <w:tab/>
        </w:r>
        <w:r>
          <w:fldChar w:fldCharType="begin"/>
        </w:r>
        <w:r>
          <w:instrText xml:space="preserve"> PAGEREF _Toc14533 \h </w:instrText>
        </w:r>
        <w:r>
          <w:fldChar w:fldCharType="separate"/>
        </w:r>
        <w:r>
          <w:t>46</w:t>
        </w:r>
        <w:r>
          <w:fldChar w:fldCharType="end"/>
        </w:r>
      </w:hyperlink>
    </w:p>
    <w:p>
      <w:pPr>
        <w:pStyle w:val="TOC1"/>
        <w:tabs>
          <w:tab w:val="right" w:leader="dot" w:pos="8306"/>
        </w:tabs>
      </w:pPr>
      <w:hyperlink w:anchor="_Toc6975" w:history="1">
        <w:r>
          <w:rPr>
            <w:rFonts w:ascii="仿宋" w:eastAsia="仿宋" w:hAnsi="仿宋" w:cs="仿宋" w:hint="eastAsia"/>
            <w:lang w:eastAsia="zh-CN"/>
          </w:rPr>
          <w:t>十一、无尘布项目社会影响</w:t>
        </w:r>
        <w:r>
          <w:tab/>
        </w:r>
        <w:r>
          <w:fldChar w:fldCharType="begin"/>
        </w:r>
        <w:r>
          <w:instrText xml:space="preserve"> PAGEREF _Toc6975 \h </w:instrText>
        </w:r>
        <w:r>
          <w:fldChar w:fldCharType="separate"/>
        </w:r>
        <w:r>
          <w:t>47</w:t>
        </w:r>
        <w:r>
          <w:fldChar w:fldCharType="end"/>
        </w:r>
      </w:hyperlink>
    </w:p>
    <w:p>
      <w:pPr>
        <w:pStyle w:val="TOC2"/>
        <w:tabs>
          <w:tab w:val="right" w:leader="dot" w:pos="8306"/>
        </w:tabs>
      </w:pPr>
      <w:hyperlink w:anchor="_Toc9361" w:history="1">
        <w:r>
          <w:rPr>
            <w:rFonts w:ascii="仿宋" w:eastAsia="仿宋" w:hAnsi="仿宋" w:cs="仿宋" w:hint="eastAsia"/>
            <w:lang w:eastAsia="zh-CN"/>
          </w:rPr>
          <w:t>(一)、社会责任与义务</w:t>
        </w:r>
        <w:r>
          <w:tab/>
        </w:r>
        <w:r>
          <w:fldChar w:fldCharType="begin"/>
        </w:r>
        <w:r>
          <w:instrText xml:space="preserve"> PAGEREF _Toc9361 \h </w:instrText>
        </w:r>
        <w:r>
          <w:fldChar w:fldCharType="separate"/>
        </w:r>
        <w:r>
          <w:t>47</w:t>
        </w:r>
        <w:r>
          <w:fldChar w:fldCharType="end"/>
        </w:r>
      </w:hyperlink>
    </w:p>
    <w:p>
      <w:pPr>
        <w:pStyle w:val="TOC2"/>
        <w:tabs>
          <w:tab w:val="right" w:leader="dot" w:pos="8306"/>
        </w:tabs>
      </w:pPr>
      <w:hyperlink w:anchor="_Toc204" w:history="1">
        <w:r>
          <w:rPr>
            <w:rFonts w:ascii="仿宋" w:eastAsia="仿宋" w:hAnsi="仿宋" w:cs="仿宋" w:hint="eastAsia"/>
            <w:lang w:eastAsia="zh-CN"/>
          </w:rPr>
          <w:t>(二)、社会参与与沟通</w:t>
        </w:r>
        <w:r>
          <w:tab/>
        </w:r>
        <w:r>
          <w:fldChar w:fldCharType="begin"/>
        </w:r>
        <w:r>
          <w:instrText xml:space="preserve"> PAGEREF _Toc204 \h </w:instrText>
        </w:r>
        <w:r>
          <w:fldChar w:fldCharType="separate"/>
        </w:r>
        <w:r>
          <w:t>48</w:t>
        </w:r>
        <w:r>
          <w:fldChar w:fldCharType="end"/>
        </w:r>
      </w:hyperlink>
    </w:p>
    <w:p>
      <w:pPr>
        <w:pStyle w:val="TOC1"/>
        <w:tabs>
          <w:tab w:val="right" w:leader="dot" w:pos="8306"/>
        </w:tabs>
      </w:pPr>
      <w:hyperlink w:anchor="_Toc9272" w:history="1">
        <w:r>
          <w:rPr>
            <w:rFonts w:ascii="仿宋" w:eastAsia="仿宋" w:hAnsi="仿宋" w:cs="仿宋" w:hint="eastAsia"/>
            <w:lang w:eastAsia="zh-CN"/>
          </w:rPr>
          <w:t>十二、无尘布项目投资规划</w:t>
        </w:r>
        <w:r>
          <w:tab/>
        </w:r>
        <w:r>
          <w:fldChar w:fldCharType="begin"/>
        </w:r>
        <w:r>
          <w:instrText xml:space="preserve"> PAGEREF _Toc9272 \h </w:instrText>
        </w:r>
        <w:r>
          <w:fldChar w:fldCharType="separate"/>
        </w:r>
        <w:r>
          <w:t>49</w:t>
        </w:r>
        <w:r>
          <w:fldChar w:fldCharType="end"/>
        </w:r>
      </w:hyperlink>
    </w:p>
    <w:p>
      <w:pPr>
        <w:pStyle w:val="TOC2"/>
        <w:tabs>
          <w:tab w:val="right" w:leader="dot" w:pos="8306"/>
        </w:tabs>
      </w:pPr>
      <w:hyperlink w:anchor="_Toc28552" w:history="1">
        <w:r>
          <w:rPr>
            <w:rFonts w:ascii="仿宋" w:eastAsia="仿宋" w:hAnsi="仿宋" w:cs="仿宋" w:hint="eastAsia"/>
            <w:lang w:eastAsia="zh-CN"/>
          </w:rPr>
          <w:t>(一)、无尘布项目总投资估算</w:t>
        </w:r>
        <w:r>
          <w:tab/>
        </w:r>
        <w:r>
          <w:fldChar w:fldCharType="begin"/>
        </w:r>
        <w:r>
          <w:instrText xml:space="preserve"> PAGEREF _Toc28552 \h </w:instrText>
        </w:r>
        <w:r>
          <w:fldChar w:fldCharType="separate"/>
        </w:r>
        <w:r>
          <w:t>49</w:t>
        </w:r>
        <w:r>
          <w:fldChar w:fldCharType="end"/>
        </w:r>
      </w:hyperlink>
    </w:p>
    <w:p>
      <w:pPr>
        <w:pStyle w:val="TOC2"/>
        <w:tabs>
          <w:tab w:val="right" w:leader="dot" w:pos="8306"/>
        </w:tabs>
      </w:pPr>
      <w:hyperlink w:anchor="_Toc4876" w:history="1">
        <w:r>
          <w:rPr>
            <w:rFonts w:ascii="仿宋" w:eastAsia="仿宋" w:hAnsi="仿宋" w:cs="仿宋" w:hint="eastAsia"/>
            <w:lang w:eastAsia="zh-CN"/>
          </w:rPr>
          <w:t>(二)、资金筹措</w:t>
        </w:r>
        <w:r>
          <w:tab/>
        </w:r>
        <w:r>
          <w:fldChar w:fldCharType="begin"/>
        </w:r>
        <w:r>
          <w:instrText xml:space="preserve"> PAGEREF _Toc4876 \h </w:instrText>
        </w:r>
        <w:r>
          <w:fldChar w:fldCharType="separate"/>
        </w:r>
        <w:r>
          <w:t>50</w:t>
        </w:r>
        <w:r>
          <w:fldChar w:fldCharType="end"/>
        </w:r>
      </w:hyperlink>
    </w:p>
    <w:p>
      <w:pPr>
        <w:pStyle w:val="TOC1"/>
        <w:tabs>
          <w:tab w:val="right" w:leader="dot" w:pos="8306"/>
        </w:tabs>
      </w:pPr>
      <w:hyperlink w:anchor="_Toc26003" w:history="1">
        <w:r>
          <w:rPr>
            <w:rFonts w:ascii="仿宋" w:eastAsia="仿宋" w:hAnsi="仿宋" w:cs="仿宋" w:hint="eastAsia"/>
            <w:lang w:eastAsia="zh-CN"/>
          </w:rPr>
          <w:t>十三、无尘布项目实施保障措施</w:t>
        </w:r>
        <w:r>
          <w:tab/>
        </w:r>
        <w:r>
          <w:fldChar w:fldCharType="begin"/>
        </w:r>
        <w:r>
          <w:instrText xml:space="preserve"> PAGEREF _Toc26003 \h </w:instrText>
        </w:r>
        <w:r>
          <w:fldChar w:fldCharType="separate"/>
        </w:r>
        <w:r>
          <w:t>51</w:t>
        </w:r>
        <w:r>
          <w:fldChar w:fldCharType="end"/>
        </w:r>
      </w:hyperlink>
    </w:p>
    <w:p>
      <w:pPr>
        <w:pStyle w:val="TOC2"/>
        <w:tabs>
          <w:tab w:val="right" w:leader="dot" w:pos="8306"/>
        </w:tabs>
      </w:pPr>
      <w:hyperlink w:anchor="_Toc3705" w:history="1">
        <w:r>
          <w:rPr>
            <w:rFonts w:ascii="仿宋" w:eastAsia="仿宋" w:hAnsi="仿宋" w:cs="仿宋" w:hint="eastAsia"/>
            <w:lang w:eastAsia="zh-CN"/>
          </w:rPr>
          <w:t>(一)、无尘布项目实施保障机制</w:t>
        </w:r>
        <w:r>
          <w:tab/>
        </w:r>
        <w:r>
          <w:fldChar w:fldCharType="begin"/>
        </w:r>
        <w:r>
          <w:instrText xml:space="preserve"> PAGEREF _Toc3705 \h </w:instrText>
        </w:r>
        <w:r>
          <w:fldChar w:fldCharType="separate"/>
        </w:r>
        <w:r>
          <w:t>51</w:t>
        </w:r>
        <w:r>
          <w:fldChar w:fldCharType="end"/>
        </w:r>
      </w:hyperlink>
    </w:p>
    <w:p>
      <w:pPr>
        <w:pStyle w:val="TOC2"/>
        <w:tabs>
          <w:tab w:val="right" w:leader="dot" w:pos="8306"/>
        </w:tabs>
      </w:pPr>
      <w:hyperlink w:anchor="_Toc27466" w:history="1">
        <w:r>
          <w:rPr>
            <w:rFonts w:ascii="仿宋" w:eastAsia="仿宋" w:hAnsi="仿宋" w:cs="仿宋" w:hint="eastAsia"/>
            <w:lang w:eastAsia="zh-CN"/>
          </w:rPr>
          <w:t>(二)、无尘布项目法律合规要求</w:t>
        </w:r>
        <w:r>
          <w:tab/>
        </w:r>
        <w:r>
          <w:fldChar w:fldCharType="begin"/>
        </w:r>
        <w:r>
          <w:instrText xml:space="preserve"> PAGEREF _Toc27466 \h </w:instrText>
        </w:r>
        <w:r>
          <w:fldChar w:fldCharType="separate"/>
        </w:r>
        <w:r>
          <w:t>54</w:t>
        </w:r>
        <w:r>
          <w:fldChar w:fldCharType="end"/>
        </w:r>
      </w:hyperlink>
    </w:p>
    <w:p>
      <w:pPr>
        <w:pStyle w:val="TOC2"/>
        <w:tabs>
          <w:tab w:val="right" w:leader="dot" w:pos="8306"/>
        </w:tabs>
      </w:pPr>
      <w:hyperlink w:anchor="_Toc25468" w:history="1">
        <w:r>
          <w:rPr>
            <w:rFonts w:ascii="仿宋" w:eastAsia="仿宋" w:hAnsi="仿宋" w:cs="仿宋" w:hint="eastAsia"/>
            <w:lang w:eastAsia="zh-CN"/>
          </w:rPr>
          <w:t>(三)、无尘布项目合同管理与法律事务</w:t>
        </w:r>
        <w:r>
          <w:tab/>
        </w:r>
        <w:r>
          <w:fldChar w:fldCharType="begin"/>
        </w:r>
        <w:r>
          <w:instrText xml:space="preserve"> PAGEREF _Toc25468 \h </w:instrText>
        </w:r>
        <w:r>
          <w:fldChar w:fldCharType="separate"/>
        </w:r>
        <w:r>
          <w:t>58</w:t>
        </w:r>
        <w:r>
          <w:fldChar w:fldCharType="end"/>
        </w:r>
      </w:hyperlink>
    </w:p>
    <w:p>
      <w:pPr>
        <w:pStyle w:val="TOC2"/>
        <w:tabs>
          <w:tab w:val="right" w:leader="dot" w:pos="8306"/>
        </w:tabs>
      </w:pPr>
      <w:hyperlink w:anchor="_Toc20327" w:history="1">
        <w:r>
          <w:rPr>
            <w:rFonts w:ascii="仿宋" w:eastAsia="仿宋" w:hAnsi="仿宋" w:cs="仿宋" w:hint="eastAsia"/>
            <w:lang w:eastAsia="zh-CN"/>
          </w:rPr>
          <w:t>(四)、无尘布项目知识产权保护策略</w:t>
        </w:r>
        <w:r>
          <w:tab/>
        </w:r>
        <w:r>
          <w:fldChar w:fldCharType="begin"/>
        </w:r>
        <w:r>
          <w:instrText xml:space="preserve"> PAGEREF _Toc20327 \h </w:instrText>
        </w:r>
        <w:r>
          <w:fldChar w:fldCharType="separate"/>
        </w:r>
        <w:r>
          <w:t>64</w:t>
        </w:r>
        <w:r>
          <w:fldChar w:fldCharType="end"/>
        </w:r>
      </w:hyperlink>
    </w:p>
    <w:p>
      <w:pPr>
        <w:pStyle w:val="TOC1"/>
        <w:tabs>
          <w:tab w:val="right" w:leader="dot" w:pos="8306"/>
        </w:tabs>
      </w:pPr>
      <w:hyperlink w:anchor="_Toc19668" w:history="1">
        <w:r>
          <w:rPr>
            <w:rFonts w:ascii="仿宋" w:eastAsia="仿宋" w:hAnsi="仿宋" w:cs="仿宋" w:hint="eastAsia"/>
            <w:lang w:eastAsia="zh-CN"/>
          </w:rPr>
          <w:t>十四、风险识别与分类</w:t>
        </w:r>
        <w:r>
          <w:tab/>
        </w:r>
        <w:r>
          <w:fldChar w:fldCharType="begin"/>
        </w:r>
        <w:r>
          <w:instrText xml:space="preserve"> PAGEREF _Toc19668 \h </w:instrText>
        </w:r>
        <w:r>
          <w:fldChar w:fldCharType="separate"/>
        </w:r>
        <w:r>
          <w:t>67</w:t>
        </w:r>
        <w:r>
          <w:fldChar w:fldCharType="end"/>
        </w:r>
      </w:hyperlink>
    </w:p>
    <w:p>
      <w:pPr>
        <w:pStyle w:val="TOC2"/>
        <w:tabs>
          <w:tab w:val="right" w:leader="dot" w:pos="8306"/>
        </w:tabs>
      </w:pPr>
      <w:hyperlink w:anchor="_Toc5356" w:history="1">
        <w:r>
          <w:rPr>
            <w:rFonts w:ascii="仿宋" w:eastAsia="仿宋" w:hAnsi="仿宋" w:cs="仿宋" w:hint="eastAsia"/>
            <w:lang w:eastAsia="zh-CN"/>
          </w:rPr>
          <w:t>(一)、风险识别</w:t>
        </w:r>
        <w:r>
          <w:tab/>
        </w:r>
        <w:r>
          <w:fldChar w:fldCharType="begin"/>
        </w:r>
        <w:r>
          <w:instrText xml:space="preserve"> PAGEREF _Toc5356 \h </w:instrText>
        </w:r>
        <w:r>
          <w:fldChar w:fldCharType="separate"/>
        </w:r>
        <w:r>
          <w:t>67</w:t>
        </w:r>
        <w:r>
          <w:fldChar w:fldCharType="end"/>
        </w:r>
      </w:hyperlink>
    </w:p>
    <w:p>
      <w:pPr>
        <w:pStyle w:val="TOC2"/>
        <w:tabs>
          <w:tab w:val="right" w:leader="dot" w:pos="8306"/>
        </w:tabs>
      </w:pPr>
      <w:hyperlink w:anchor="_Toc12214" w:history="1">
        <w:r>
          <w:rPr>
            <w:rFonts w:ascii="仿宋" w:eastAsia="仿宋" w:hAnsi="仿宋" w:cs="仿宋" w:hint="eastAsia"/>
            <w:lang w:eastAsia="zh-CN"/>
          </w:rPr>
          <w:t>(二)、风险分类</w:t>
        </w:r>
        <w:r>
          <w:tab/>
        </w:r>
        <w:r>
          <w:fldChar w:fldCharType="begin"/>
        </w:r>
        <w:r>
          <w:instrText xml:space="preserve"> PAGEREF _Toc12214 \h </w:instrText>
        </w:r>
        <w:r>
          <w:fldChar w:fldCharType="separate"/>
        </w:r>
        <w:r>
          <w:t>68</w:t>
        </w:r>
        <w:r>
          <w:fldChar w:fldCharType="end"/>
        </w:r>
      </w:hyperlink>
    </w:p>
    <w:p>
      <w:pPr>
        <w:pStyle w:val="TOC1"/>
        <w:tabs>
          <w:tab w:val="right" w:leader="dot" w:pos="8306"/>
        </w:tabs>
      </w:pPr>
      <w:hyperlink w:anchor="_Toc10642" w:history="1">
        <w:r>
          <w:rPr>
            <w:rFonts w:ascii="仿宋" w:eastAsia="仿宋" w:hAnsi="仿宋" w:cs="仿宋" w:hint="eastAsia"/>
            <w:lang w:eastAsia="zh-CN"/>
          </w:rPr>
          <w:t>十五、营销与推广策略</w:t>
        </w:r>
        <w:r>
          <w:tab/>
        </w:r>
        <w:r>
          <w:fldChar w:fldCharType="begin"/>
        </w:r>
        <w:r>
          <w:instrText xml:space="preserve"> PAGEREF _Toc10642 \h </w:instrText>
        </w:r>
        <w:r>
          <w:fldChar w:fldCharType="separate"/>
        </w:r>
        <w:r>
          <w:t>70</w:t>
        </w:r>
        <w:r>
          <w:fldChar w:fldCharType="end"/>
        </w:r>
      </w:hyperlink>
    </w:p>
    <w:p>
      <w:pPr>
        <w:pStyle w:val="TOC2"/>
        <w:tabs>
          <w:tab w:val="right" w:leader="dot" w:pos="8306"/>
        </w:tabs>
      </w:pPr>
      <w:hyperlink w:anchor="_Toc13058" w:history="1">
        <w:r>
          <w:rPr>
            <w:rFonts w:ascii="仿宋" w:eastAsia="仿宋" w:hAnsi="仿宋" w:cs="仿宋" w:hint="eastAsia"/>
            <w:lang w:eastAsia="zh-CN"/>
          </w:rPr>
          <w:t>(一)、产品/服务定位与特点</w:t>
        </w:r>
        <w:r>
          <w:tab/>
        </w:r>
        <w:r>
          <w:fldChar w:fldCharType="begin"/>
        </w:r>
        <w:r>
          <w:instrText xml:space="preserve"> PAGEREF _Toc13058 \h </w:instrText>
        </w:r>
        <w:r>
          <w:fldChar w:fldCharType="separate"/>
        </w:r>
        <w:r>
          <w:t>70</w:t>
        </w:r>
        <w:r>
          <w:fldChar w:fldCharType="end"/>
        </w:r>
      </w:hyperlink>
    </w:p>
    <w:p>
      <w:pPr>
        <w:pStyle w:val="TOC2"/>
        <w:tabs>
          <w:tab w:val="right" w:leader="dot" w:pos="8306"/>
        </w:tabs>
      </w:pPr>
      <w:hyperlink w:anchor="_Toc28824" w:history="1">
        <w:r>
          <w:rPr>
            <w:rFonts w:ascii="仿宋" w:eastAsia="仿宋" w:hAnsi="仿宋" w:cs="仿宋" w:hint="eastAsia"/>
            <w:lang w:eastAsia="zh-CN"/>
          </w:rPr>
          <w:t>(二)、市场定位与竞争分析</w:t>
        </w:r>
        <w:r>
          <w:tab/>
        </w:r>
        <w:r>
          <w:fldChar w:fldCharType="begin"/>
        </w:r>
        <w:r>
          <w:instrText xml:space="preserve"> PAGEREF _Toc28824 \h </w:instrText>
        </w:r>
        <w:r>
          <w:fldChar w:fldCharType="separate"/>
        </w:r>
        <w:r>
          <w:t>71</w:t>
        </w:r>
        <w:r>
          <w:fldChar w:fldCharType="end"/>
        </w:r>
      </w:hyperlink>
    </w:p>
    <w:p>
      <w:pPr>
        <w:pStyle w:val="TOC2"/>
        <w:tabs>
          <w:tab w:val="right" w:leader="dot" w:pos="8306"/>
        </w:tabs>
      </w:pPr>
      <w:hyperlink w:anchor="_Toc11601" w:history="1">
        <w:r>
          <w:rPr>
            <w:rFonts w:ascii="仿宋" w:eastAsia="仿宋" w:hAnsi="仿宋" w:cs="仿宋" w:hint="eastAsia"/>
            <w:lang w:eastAsia="zh-CN"/>
          </w:rPr>
          <w:t>(三)、营销渠道与策略</w:t>
        </w:r>
        <w:r>
          <w:tab/>
        </w:r>
        <w:r>
          <w:fldChar w:fldCharType="begin"/>
        </w:r>
        <w:r>
          <w:instrText xml:space="preserve"> PAGEREF _Toc11601 \h </w:instrText>
        </w:r>
        <w:r>
          <w:fldChar w:fldCharType="separate"/>
        </w:r>
        <w:r>
          <w:t>72</w:t>
        </w:r>
        <w:r>
          <w:fldChar w:fldCharType="end"/>
        </w:r>
      </w:hyperlink>
    </w:p>
    <w:p>
      <w:pPr>
        <w:pStyle w:val="TOC2"/>
        <w:tabs>
          <w:tab w:val="right" w:leader="dot" w:pos="8306"/>
        </w:tabs>
      </w:pPr>
      <w:hyperlink w:anchor="_Toc19750" w:history="1">
        <w:r>
          <w:rPr>
            <w:rFonts w:ascii="仿宋" w:eastAsia="仿宋" w:hAnsi="仿宋" w:cs="仿宋" w:hint="eastAsia"/>
            <w:lang w:eastAsia="zh-CN"/>
          </w:rPr>
          <w:t>(四)、推广与宣传活动</w:t>
        </w:r>
        <w:r>
          <w:tab/>
        </w:r>
        <w:r>
          <w:fldChar w:fldCharType="begin"/>
        </w:r>
        <w:r>
          <w:instrText xml:space="preserve"> PAGEREF _Toc19750 \h </w:instrText>
        </w:r>
        <w:r>
          <w:fldChar w:fldCharType="separate"/>
        </w:r>
        <w:r>
          <w:t>73</w:t>
        </w:r>
        <w:r>
          <w:fldChar w:fldCharType="end"/>
        </w:r>
      </w:hyperlink>
    </w:p>
    <w:p>
      <w:pPr>
        <w:pStyle w:val="TOC1"/>
        <w:tabs>
          <w:tab w:val="right" w:leader="dot" w:pos="8306"/>
        </w:tabs>
      </w:pPr>
      <w:hyperlink w:anchor="_Toc2136" w:history="1">
        <w:r>
          <w:rPr>
            <w:rFonts w:ascii="仿宋" w:eastAsia="仿宋" w:hAnsi="仿宋" w:cs="仿宋" w:hint="eastAsia"/>
            <w:lang w:eastAsia="zh-CN"/>
          </w:rPr>
          <w:t>十六、无尘布项目治理与监督</w:t>
        </w:r>
        <w:r>
          <w:tab/>
        </w:r>
        <w:r>
          <w:fldChar w:fldCharType="begin"/>
        </w:r>
        <w:r>
          <w:instrText xml:space="preserve"> PAGEREF _Toc2136 \h </w:instrText>
        </w:r>
        <w:r>
          <w:fldChar w:fldCharType="separate"/>
        </w:r>
        <w:r>
          <w:t>79</w:t>
        </w:r>
        <w:r>
          <w:fldChar w:fldCharType="end"/>
        </w:r>
      </w:hyperlink>
    </w:p>
    <w:p>
      <w:pPr>
        <w:pStyle w:val="TOC2"/>
        <w:tabs>
          <w:tab w:val="right" w:leader="dot" w:pos="8306"/>
        </w:tabs>
      </w:pPr>
      <w:hyperlink w:anchor="_Toc28829" w:history="1">
        <w:r>
          <w:rPr>
            <w:rFonts w:ascii="仿宋" w:eastAsia="仿宋" w:hAnsi="仿宋" w:cs="仿宋" w:hint="eastAsia"/>
            <w:lang w:eastAsia="zh-CN"/>
          </w:rPr>
          <w:t>(一)、无尘布项目治理结构</w:t>
        </w:r>
        <w:r>
          <w:tab/>
        </w:r>
        <w:r>
          <w:fldChar w:fldCharType="begin"/>
        </w:r>
        <w:r>
          <w:instrText xml:space="preserve"> PAGEREF _Toc28829 \h </w:instrText>
        </w:r>
        <w:r>
          <w:fldChar w:fldCharType="separate"/>
        </w:r>
        <w:r>
          <w:t>79</w:t>
        </w:r>
        <w:r>
          <w:fldChar w:fldCharType="end"/>
        </w:r>
      </w:hyperlink>
    </w:p>
    <w:p>
      <w:pPr>
        <w:pStyle w:val="TOC2"/>
        <w:tabs>
          <w:tab w:val="right" w:leader="dot" w:pos="8306"/>
        </w:tabs>
      </w:pPr>
      <w:hyperlink w:anchor="_Toc27760" w:history="1">
        <w:r>
          <w:rPr>
            <w:rFonts w:ascii="仿宋" w:eastAsia="仿宋" w:hAnsi="仿宋" w:cs="仿宋" w:hint="eastAsia"/>
            <w:lang w:eastAsia="zh-CN"/>
          </w:rPr>
          <w:t>(二)、监督与审计</w:t>
        </w:r>
        <w:r>
          <w:tab/>
        </w:r>
        <w:r>
          <w:fldChar w:fldCharType="begin"/>
        </w:r>
        <w:r>
          <w:instrText xml:space="preserve"> PAGEREF _Toc27760 \h </w:instrText>
        </w:r>
        <w:r>
          <w:fldChar w:fldCharType="separate"/>
        </w:r>
        <w:r>
          <w:t>80</w:t>
        </w:r>
        <w:r>
          <w:fldChar w:fldCharType="end"/>
        </w:r>
      </w:hyperlink>
    </w:p>
    <w:p>
      <w:pPr>
        <w:pStyle w:val="TOC1"/>
        <w:tabs>
          <w:tab w:val="right" w:leader="dot" w:pos="8306"/>
        </w:tabs>
      </w:pPr>
      <w:hyperlink w:anchor="_Toc5255" w:history="1">
        <w:r>
          <w:rPr>
            <w:rFonts w:ascii="仿宋" w:eastAsia="仿宋" w:hAnsi="仿宋" w:cs="仿宋" w:hint="eastAsia"/>
            <w:lang w:eastAsia="zh-CN"/>
          </w:rPr>
          <w:t>十七、质量管理体系</w:t>
        </w:r>
        <w:r>
          <w:tab/>
        </w:r>
        <w:r>
          <w:fldChar w:fldCharType="begin"/>
        </w:r>
        <w:r>
          <w:instrText xml:space="preserve"> PAGEREF _Toc5255 \h </w:instrText>
        </w:r>
        <w:r>
          <w:fldChar w:fldCharType="separate"/>
        </w:r>
        <w:r>
          <w:t>81</w:t>
        </w:r>
        <w:r>
          <w:fldChar w:fldCharType="end"/>
        </w:r>
      </w:hyperlink>
    </w:p>
    <w:p>
      <w:pPr>
        <w:pStyle w:val="TOC2"/>
        <w:tabs>
          <w:tab w:val="right" w:leader="dot" w:pos="8306"/>
        </w:tabs>
      </w:pPr>
      <w:hyperlink w:anchor="_Toc23871" w:history="1">
        <w:r>
          <w:rPr>
            <w:rFonts w:ascii="仿宋" w:eastAsia="仿宋" w:hAnsi="仿宋" w:cs="仿宋" w:hint="eastAsia"/>
            <w:lang w:eastAsia="zh-CN"/>
          </w:rPr>
          <w:t>(一)、质量目标与方针</w:t>
        </w:r>
        <w:r>
          <w:tab/>
        </w:r>
        <w:r>
          <w:fldChar w:fldCharType="begin"/>
        </w:r>
        <w:r>
          <w:instrText xml:space="preserve"> PAGEREF _Toc23871 \h </w:instrText>
        </w:r>
        <w:r>
          <w:fldChar w:fldCharType="separate"/>
        </w:r>
        <w:r>
          <w:t>81</w:t>
        </w:r>
        <w:r>
          <w:fldChar w:fldCharType="end"/>
        </w:r>
      </w:hyperlink>
    </w:p>
    <w:p>
      <w:pPr>
        <w:pStyle w:val="TOC2"/>
        <w:tabs>
          <w:tab w:val="right" w:leader="dot" w:pos="8306"/>
        </w:tabs>
      </w:pPr>
      <w:hyperlink w:anchor="_Toc17681" w:history="1">
        <w:r>
          <w:rPr>
            <w:rFonts w:ascii="仿宋" w:eastAsia="仿宋" w:hAnsi="仿宋" w:cs="仿宋" w:hint="eastAsia"/>
            <w:lang w:eastAsia="zh-CN"/>
          </w:rPr>
          <w:t>(二)、质量管理责任</w:t>
        </w:r>
        <w:r>
          <w:tab/>
        </w:r>
        <w:r>
          <w:fldChar w:fldCharType="begin"/>
        </w:r>
        <w:r>
          <w:instrText xml:space="preserve"> PAGEREF _Toc17681 \h </w:instrText>
        </w:r>
        <w:r>
          <w:fldChar w:fldCharType="separate"/>
        </w:r>
        <w:r>
          <w:t>82</w:t>
        </w:r>
        <w:r>
          <w:fldChar w:fldCharType="end"/>
        </w:r>
      </w:hyperlink>
    </w:p>
    <w:p>
      <w:pPr>
        <w:pStyle w:val="TOC2"/>
        <w:tabs>
          <w:tab w:val="right" w:leader="dot" w:pos="8306"/>
        </w:tabs>
      </w:pPr>
      <w:hyperlink w:anchor="_Toc30940" w:history="1">
        <w:r>
          <w:rPr>
            <w:rFonts w:ascii="仿宋" w:eastAsia="仿宋" w:hAnsi="仿宋" w:cs="仿宋" w:hint="eastAsia"/>
            <w:lang w:eastAsia="zh-CN"/>
          </w:rPr>
          <w:t>(三)、质量管理体系文件</w:t>
        </w:r>
        <w:r>
          <w:tab/>
        </w:r>
        <w:r>
          <w:fldChar w:fldCharType="begin"/>
        </w:r>
        <w:r>
          <w:instrText xml:space="preserve"> PAGEREF _Toc30940 \h </w:instrText>
        </w:r>
        <w:r>
          <w:fldChar w:fldCharType="separate"/>
        </w:r>
        <w:r>
          <w:t>84</w:t>
        </w:r>
        <w:r>
          <w:fldChar w:fldCharType="end"/>
        </w:r>
      </w:hyperlink>
    </w:p>
    <w:p>
      <w:pPr>
        <w:pStyle w:val="TOC2"/>
        <w:tabs>
          <w:tab w:val="right" w:leader="dot" w:pos="8306"/>
        </w:tabs>
      </w:pPr>
      <w:hyperlink w:anchor="_Toc18473" w:history="1">
        <w:r>
          <w:rPr>
            <w:rFonts w:ascii="仿宋" w:eastAsia="仿宋" w:hAnsi="仿宋" w:cs="仿宋" w:hint="eastAsia"/>
            <w:lang w:eastAsia="zh-CN"/>
          </w:rPr>
          <w:t>(四)、质量培训与教育</w:t>
        </w:r>
        <w:r>
          <w:tab/>
        </w:r>
        <w:r>
          <w:fldChar w:fldCharType="begin"/>
        </w:r>
        <w:r>
          <w:instrText xml:space="preserve"> PAGEREF _Toc18473 \h </w:instrText>
        </w:r>
        <w:r>
          <w:fldChar w:fldCharType="separate"/>
        </w:r>
        <w:r>
          <w:t>86</w:t>
        </w:r>
        <w:r>
          <w:fldChar w:fldCharType="end"/>
        </w:r>
      </w:hyperlink>
    </w:p>
    <w:p>
      <w:pPr>
        <w:pStyle w:val="TOC2"/>
        <w:tabs>
          <w:tab w:val="right" w:leader="dot" w:pos="8306"/>
        </w:tabs>
      </w:pPr>
      <w:hyperlink w:anchor="_Toc21732" w:history="1">
        <w:r>
          <w:rPr>
            <w:rFonts w:ascii="仿宋" w:eastAsia="仿宋" w:hAnsi="仿宋" w:cs="仿宋" w:hint="eastAsia"/>
            <w:lang w:eastAsia="zh-CN"/>
          </w:rPr>
          <w:t>(五)、质量审核与评价</w:t>
        </w:r>
        <w:r>
          <w:tab/>
        </w:r>
        <w:r>
          <w:fldChar w:fldCharType="begin"/>
        </w:r>
        <w:r>
          <w:instrText xml:space="preserve"> PAGEREF _Toc21732 \h </w:instrText>
        </w:r>
        <w:r>
          <w:fldChar w:fldCharType="separate"/>
        </w:r>
        <w:r>
          <w:t>87</w:t>
        </w:r>
        <w:r>
          <w:fldChar w:fldCharType="end"/>
        </w:r>
      </w:hyperlink>
    </w:p>
    <w:p>
      <w:pPr>
        <w:pStyle w:val="TOC2"/>
        <w:tabs>
          <w:tab w:val="right" w:leader="dot" w:pos="8306"/>
        </w:tabs>
      </w:pPr>
      <w:hyperlink w:anchor="_Toc20154" w:history="1">
        <w:r>
          <w:rPr>
            <w:rFonts w:ascii="仿宋" w:eastAsia="仿宋" w:hAnsi="仿宋" w:cs="仿宋" w:hint="eastAsia"/>
            <w:lang w:eastAsia="zh-CN"/>
          </w:rPr>
          <w:t>(六)、不符合与纠正措施</w:t>
        </w:r>
        <w:r>
          <w:tab/>
        </w:r>
        <w:r>
          <w:fldChar w:fldCharType="begin"/>
        </w:r>
        <w:r>
          <w:instrText xml:space="preserve"> PAGEREF _Toc20154 \h </w:instrText>
        </w:r>
        <w:r>
          <w:fldChar w:fldCharType="separate"/>
        </w:r>
        <w:r>
          <w:t>88</w:t>
        </w:r>
        <w:r>
          <w:fldChar w:fldCharType="end"/>
        </w:r>
      </w:hyperlink>
    </w:p>
    <w:p>
      <w:pPr>
        <w:pStyle w:val="TOC1"/>
        <w:tabs>
          <w:tab w:val="right" w:leader="dot" w:pos="8306"/>
        </w:tabs>
      </w:pPr>
      <w:hyperlink w:anchor="_Toc4438" w:history="1">
        <w:r>
          <w:rPr>
            <w:rFonts w:ascii="仿宋" w:eastAsia="仿宋" w:hAnsi="仿宋" w:cs="仿宋" w:hint="eastAsia"/>
            <w:lang w:eastAsia="zh-CN"/>
          </w:rPr>
          <w:t>十八、无尘布项目变更管理</w:t>
        </w:r>
        <w:r>
          <w:tab/>
        </w:r>
        <w:r>
          <w:fldChar w:fldCharType="begin"/>
        </w:r>
        <w:r>
          <w:instrText xml:space="preserve"> PAGEREF _Toc4438 \h </w:instrText>
        </w:r>
        <w:r>
          <w:fldChar w:fldCharType="separate"/>
        </w:r>
        <w:r>
          <w:t>89</w:t>
        </w:r>
        <w:r>
          <w:fldChar w:fldCharType="end"/>
        </w:r>
      </w:hyperlink>
    </w:p>
    <w:p>
      <w:pPr>
        <w:pStyle w:val="TOC2"/>
        <w:tabs>
          <w:tab w:val="right" w:leader="dot" w:pos="8306"/>
        </w:tabs>
      </w:pPr>
      <w:hyperlink w:anchor="_Toc18587" w:history="1">
        <w:r>
          <w:rPr>
            <w:rFonts w:ascii="仿宋" w:eastAsia="仿宋" w:hAnsi="仿宋" w:cs="仿宋" w:hint="eastAsia"/>
            <w:lang w:eastAsia="zh-CN"/>
          </w:rPr>
          <w:t>(一)、变更申请与评估</w:t>
        </w:r>
        <w:r>
          <w:tab/>
        </w:r>
        <w:r>
          <w:fldChar w:fldCharType="begin"/>
        </w:r>
        <w:r>
          <w:instrText xml:space="preserve"> PAGEREF _Toc18587 \h </w:instrText>
        </w:r>
        <w:r>
          <w:fldChar w:fldCharType="separate"/>
        </w:r>
        <w:r>
          <w:t>89</w:t>
        </w:r>
        <w:r>
          <w:fldChar w:fldCharType="end"/>
        </w:r>
      </w:hyperlink>
    </w:p>
    <w:p>
      <w:pPr>
        <w:pStyle w:val="TOC2"/>
        <w:tabs>
          <w:tab w:val="right" w:leader="dot" w:pos="8306"/>
        </w:tabs>
      </w:pPr>
      <w:hyperlink w:anchor="_Toc14129" w:history="1">
        <w:r>
          <w:rPr>
            <w:rFonts w:ascii="仿宋" w:eastAsia="仿宋" w:hAnsi="仿宋" w:cs="仿宋" w:hint="eastAsia"/>
            <w:lang w:eastAsia="zh-CN"/>
          </w:rPr>
          <w:t>(二)、变更实施与控制</w:t>
        </w:r>
        <w:r>
          <w:tab/>
        </w:r>
        <w:r>
          <w:fldChar w:fldCharType="begin"/>
        </w:r>
        <w:r>
          <w:instrText xml:space="preserve"> PAGEREF _Toc14129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6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无尘布项目的主要产品是XXXX，预计年产值为XXX万元。这一产品在市场中占据着重要的地位，其广泛的应用范围使得该无尘布项目的市场前景非常广阔。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尘布项目的xxx产品作为重要的原材料之一，将在多个领域发挥关键作用。其在建筑、交通、能源等方面的广泛应用将为整个产业链提供强大的支持，形成产业协同效应。无尘布项目的年产值XXX万XXX万XXX万万元不仅反映了其在市场上的巨大潜力，更预示着它对国民经济的积极贡献。这种关联度高、涉及面广的产业关系，使得该无尘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5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总征地面积为XXXX平方米，相当于约XX.XX亩，其中净用地面积为XXXX平方米，红线范围内相当于约XX.XX亩。这一用地规模充分考虑了无尘布项目的建设需求，保障了无尘布项目在合适的空间内得以充分发展。无尘布项目规划的总建筑面积为XXXX平方米，其中主体工程建设占XXXX平方米，计容建筑面积达XXXX平方米。预计建筑工程的投资将达到XXXX万元，为无尘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计划购置的设备共计XXXX台（套），设备购置费用为XXXX万元。这一设备购置计划充分考虑到无尘布项目的生产需求和技术要求，确保了无尘布项目在生产运营中具备先进的技术装备和高效的生产能力。设备的合理配置将为无尘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计划总投资为XXXX万元，预计年实现营业收入为XXXX万元。这一产能规模的设定旨在确保无尘布项目能够在投资与回报之间取得平衡，实现长期可持续的发展。无尘布项目的总投资充分考虑到各个方面的需求，包括用地建设、设备购置等多个环节，以确保无尘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85"/>
      <w:r>
        <w:rPr>
          <w:rFonts w:ascii="仿宋" w:eastAsia="仿宋" w:hAnsi="仿宋" w:cs="仿宋" w:hint="eastAsia"/>
          <w:sz w:val="28"/>
          <w:lang w:eastAsia="zh-CN"/>
        </w:rPr>
        <w:t>二、无尘布项目建设背景及必要性分析</w:t>
      </w:r>
      <w:bookmarkEnd w:id="5"/>
    </w:p>
    <w:p>
      <w:pPr>
        <w:pStyle w:val="Heading2"/>
        <w:rPr>
          <w:rFonts w:ascii="仿宋" w:eastAsia="仿宋" w:hAnsi="仿宋" w:cs="仿宋" w:hint="eastAsia"/>
          <w:lang w:eastAsia="zh-CN"/>
        </w:rPr>
      </w:pPr>
      <w:bookmarkStart w:id="6" w:name="_Toc26526"/>
      <w:r>
        <w:rPr>
          <w:rFonts w:ascii="仿宋" w:eastAsia="仿宋" w:hAnsi="仿宋" w:cs="仿宋" w:hint="eastAsia"/>
          <w:lang w:eastAsia="zh-CN"/>
        </w:rPr>
        <w:t>(一)、无尘布项目背景分析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尘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我们的背景分析将深入挖掘当前行业的发展趋势，通过对竞争态势的全面审视，找到无尘布项目在这个潮流中的定位。同时，我们将关注行业内涌现的新兴机遇，以便无尘布项目更好地融入行业发展的潮流中。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尘布项目提供了强大的发展动力。我们将聚焦于行业内最新的技术发展趋势，包括但不限于人工智能、大数据分析、物联网等领域。通过深度的技术研究，我们将确保无尘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尘布项目发展的源泉。我们将投入更多的精力对市场需求进行深入剖析，超越表面的需求，深入挖掘潜在的市场痛点和机遇。通过对市场需求的细致了解，无尘布项目将更有针对性地设计解决方案，满足市场的多样化需求，从而更好地促进无尘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尘布项目战略至关重要。我们将对竞争态势进行更为深入的分析，包括但不限于市场份额、产品特点、客户满意度等多个维度。通过深度的竞争分析，无尘布项目将能够更准确地把握市场脉搏，制定具有竞争力的无尘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尘布项目的发展具有直接的影响。我们将进行更为全面的法规和政策分析，了解行业发展中的潜在法律风险和合规挑战。通过充分了解和遵守相关法规，无尘布项目将确保在法律框架内合法合规运营，为无尘布项目的稳健发展提供有力支持。</w:t>
      </w:r>
    </w:p>
    <w:p>
      <w:pPr>
        <w:pStyle w:val="Heading2"/>
        <w:ind w:firstLine="560" w:firstLineChars="200"/>
        <w:rPr>
          <w:rFonts w:ascii="仿宋" w:eastAsia="仿宋" w:hAnsi="仿宋" w:cs="仿宋" w:hint="eastAsia"/>
          <w:sz w:val="28"/>
          <w:lang w:eastAsia="zh-CN"/>
        </w:rPr>
      </w:pPr>
      <w:bookmarkStart w:id="7" w:name="_Toc9653"/>
      <w:r>
        <w:rPr>
          <w:rFonts w:ascii="仿宋" w:eastAsia="仿宋" w:hAnsi="仿宋" w:cs="仿宋" w:hint="eastAsia"/>
          <w:sz w:val="28"/>
          <w:lang w:eastAsia="zh-CN"/>
        </w:rPr>
        <w:t>(二)、无尘布项目建设必要性分析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建设的迫切性源于对行业发展趋势的深刻洞察。我们正处于一个行业变革的时代，科技创新、数字化转型成为企业发展的关键动力。无尘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建设不仅仅是为了跟上潮流，更是为了通过技术创新推动企业的持续发展。通过引入先进的技术和解决方案，无尘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尘布项目的建设成为必然选择，通过提高产品质量、拓展服务领域，从而在竞争中获得更多的机会。无尘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尘布项目建设的必要性体现在对客户需求更精准的满足。通过无尘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建设的背后是对企业持续创新的追求。只有通过不断创新，企业才能在竞争中立于不败之地。无尘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143"/>
      <w:r>
        <w:rPr>
          <w:rFonts w:ascii="仿宋" w:eastAsia="仿宋" w:hAnsi="仿宋" w:cs="仿宋" w:hint="eastAsia"/>
          <w:sz w:val="28"/>
          <w:lang w:eastAsia="zh-CN"/>
        </w:rPr>
        <w:t>三、无尘布项目概论</w:t>
      </w:r>
      <w:bookmarkEnd w:id="8"/>
    </w:p>
    <w:p>
      <w:pPr>
        <w:pStyle w:val="Heading2"/>
        <w:rPr>
          <w:rFonts w:ascii="仿宋" w:eastAsia="仿宋" w:hAnsi="仿宋" w:cs="仿宋" w:hint="eastAsia"/>
          <w:lang w:eastAsia="zh-CN"/>
        </w:rPr>
      </w:pPr>
      <w:bookmarkStart w:id="9" w:name="_Toc7548"/>
      <w:r>
        <w:rPr>
          <w:rFonts w:ascii="仿宋" w:eastAsia="仿宋" w:hAnsi="仿宋" w:cs="仿宋" w:hint="eastAsia"/>
          <w:lang w:eastAsia="zh-CN"/>
        </w:rPr>
        <w:t>(一)、无尘布项目概况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起源追溯至对市场的深入洞察。市场的不断演变与变革为无尘布项目提供了难得的机遇。当前市场存在的需求缺口和变革的大环境共同构成了无尘布项目的背景。这个无尘布项目旨在充分利用市场机遇，填补行业中尚未满足的需求，为客户提供全新的解决方案。市场的变革和需求的增长使得这个无尘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无尘布项目名称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正式命名为无尘布。这个名称不仅仅是一个标识，更代表了无尘布项目的核心理念和愿景。它蕴含着无尘布项目所要解决问题的关键字，具有强烈的表达和辨识度，为无尘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无尘布项目目标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核心目标是提供一种全新、高效的解决方案，满足客户日益增长的需求。无尘布项目追求的不仅仅是满足市场需求，更是在市场中获得卓越的竞争优势。通过不断提升产品或服务的质量和创新水平，无尘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无尘布项目范围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全面涵盖了产品研发、制造、市场推广和售后服务，确保从产品设计到最终用户体验的全方位关注。这一全面的无尘布项目范围是为了确保无尘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无尘布项目时间表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无尘布项目计划在未来18个月内完成，包括研发、测试、市场试点和正式推出等不同阶段。这个时间表的合理设计是为了确保无尘布项目各个阶段的顺利推进，以便按时交付高质量的成果。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无尘布项目预算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无尘布项目总预算估算为XX百万美元，主要分配在研发、市场推广、人员培训和运营等方面。这一充足的预算为无尘布项目提供了充足的资源，确保无尘布项目在各个方面都能取得优异的表现。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无尘布项目风险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无尘布项目可能面临的风险包括市场接受度低、技术难题、竞争激烈等。无尘布项目团队已经制定了相应的风险应对计划，通过前瞻性的风险管理，确保无尘布项目在面对不确定性时能够迅速做出应对。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无尘布项目团队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无尘布项目汇聚了一支经验丰富、多领域专业素养的核心团队，确保无尘布项目在各个方面都能拥有高水平的执行力。团队的协同作战是无尘布项目成功的关键因素之一。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无尘布项目背景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无尘布项目的背景根植于市场对更高效、创新产品的渴望，同时也受到科技发展对行业格局的深刻改变的影响。这为无尘布项目提供了广阔的发展空间和市场需求。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无尘布项目现状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截至目前，无尘布项目已完成市场调研和技术验证，取得了初步的成功。这为无尘布项目在未来的发展奠定了坚实的基础，为更远大的目标打下了坚实的基石。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720"/>
      <w:r>
        <w:rPr>
          <w:rFonts w:ascii="仿宋" w:eastAsia="仿宋" w:hAnsi="仿宋" w:cs="仿宋" w:hint="eastAsia"/>
          <w:sz w:val="28"/>
          <w:lang w:eastAsia="zh-CN"/>
        </w:rPr>
        <w:t>(二)、无尘布项目目标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keyword》无尘布项目首要业务目标是在市场中占据有利地位，实现产品/服务的成功推广和销售。通过不断提升产品质量、创新性，无尘布项目追求成为行业中的领导者，赢得更多客户的青睐。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在科技迅速发展的时代，无尘布项目着眼于技术创新。通过持续的研发和技术升级，无尘布项目旨在推出更具创新性的产品或服务，以满足市场对新鲜、先进解决方案的需求。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为了建立可持续的客户关系，无尘布项目设定了客户满意度目标。通过提供卓越的产品质量和优质的客户服务，无尘布项目追求赢得客户的信任和忠诚度，确保他们的满意度达到行业领先水平。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无尘布项目注重社会责任和可持续发展。通过实施环保、社会责任无尘布项目，无尘布项目致力于在经济发展的同时保护环境，促进社会公平，实现可持续经营。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无尘布项目的团队是实现目标的核心驱动力。因此，无尘布项目设定了团队发展目标，包括提升团队成员的专业技能、培养领导力，以及搭建协同高效的团队工作氛围。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480"/>
      <w:r>
        <w:rPr>
          <w:rFonts w:ascii="仿宋" w:eastAsia="仿宋" w:hAnsi="仿宋" w:cs="仿宋" w:hint="eastAsia"/>
          <w:sz w:val="28"/>
          <w:lang w:eastAsia="zh-CN"/>
        </w:rPr>
        <w:t>(三)、无尘布项目提出的理由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无尘布项目提出的理由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源于对市场机遇的深刻洞察。当前市场中存在的需求缺口和行业发展趋势表明，有巨大的商业机会等待被开发。通过准确捕捉市场机遇，无尘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理念基于对技术创新的信仰。通过持续的研发和技术投入，无尘布项目有望推出更具创新性的产品或服务。在科技飞速发展的当下，无尘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尘布项目的提出是为了增强企业的行业竞争力。通过提升产品或服务的质量和独特性，无尘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响应了消费者需求的变化。随着社会和科技的不断发展，消费者对产品和服务的需求也在发生变化。通过深入了解并及时回应消费者的新需求，无尘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无尘布项目的提出是企业战略发展规划的一部分。在面对日益激烈的市场竞争和不断变化的商业环境中，无尘布项目作为企业战略的一环，旨在为企业开辟新的增长领域，巩固企业在行业中的地位。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无尘布项目的提出不仅仅是基于商业考量，还注重社会责任。通过推出环保、社会责任等方面的无尘布项目，无尘布企业可以在社会中树立积极形象，为社会做出积极贡献，实现经济效益和社会效益的双赢。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无尘布项目的提出反映了对利益相关者期望的关注。包括客户、员工、投资者等利益相关者在企业发展中都有着各自的期望，无尘布项目力求在满足这些期望的同时，取得更大的共赢。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297"/>
      <w:r>
        <w:rPr>
          <w:rFonts w:ascii="仿宋" w:eastAsia="仿宋" w:hAnsi="仿宋" w:cs="仿宋" w:hint="eastAsia"/>
          <w:sz w:val="28"/>
          <w:lang w:eastAsia="zh-CN"/>
        </w:rPr>
        <w:t>(四)、无尘布项目意义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在实施无尘布项目的过程中，我们不仅仅是在追逐商业成功，更是为企业和社会的多个层面创造了深远的意义。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首要意义在于提升企业的市场竞争力。通过持续的创新和对产品质量的高标准要求，无尘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尘布项目的推进将促使行业技术水平的提升。通过引入先进技术和创新性解决方案，无尘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在社会层面，无尘布项目不仅创造了大量就业机会，提高了就业水平，还注重社会责任和环保。通过参与社会公益事业和推动环保无尘布项目，无尘布项目为社会贡献了一份力量，体现了企业对社会的积极回馈。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综合而言，无尘布项目意义重大，不仅推动了企业的发展，也为行业和社会的进步贡献了积极力量。这是一个全面而深刻的影响，将在未来产生可持续的正面效应。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91"/>
      <w:r>
        <w:rPr>
          <w:rFonts w:ascii="仿宋" w:eastAsia="仿宋" w:hAnsi="仿宋" w:cs="仿宋" w:hint="eastAsia"/>
          <w:sz w:val="28"/>
          <w:lang w:eastAsia="zh-CN"/>
        </w:rPr>
        <w:t>(五)、无尘布项目背景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在当今迅猛发展的商业环境中，无尘布项目的动因根植于对多方面因素的审慎考量。这个无尘布项目的提出并非孤立的决策，而是对企业所处背景深入思考的产物。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市场的不断演变是无尘布项目背后的首要原因。科技的迅速发展和全球市场的快速变化使得企业必须灵活应对。无尘布项目应运而生，旨在通过创新性的解决方案迎合市场的多变需求，赢得竞争中的先机。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竞争的激烈程度也是无尘布项目背景中不可忽视的一环。企业需要在激烈竞争中脱颖而出，为此，无尘布项目致力于打破常规，提供独特的价值主张，以吸引客户并确保市场份额的增长。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技术的迅速发展为企业带来了机遇与挑战。作为无尘布项目启动的背景之一，对新兴技术的应用将有助于提升企业的技术水平，使其在不断演进的商业环境中保持竞争优势。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此外，社会对企业责任的期望也在逐渐升高。无尘布项目充分融入了社会责任的理念，通过可持续经营和社会公益无尘布项目，企图为社会贡献一份力量，在商业成功的同时关注社会价值。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551"/>
      <w:r>
        <w:rPr>
          <w:rFonts w:ascii="仿宋" w:eastAsia="仿宋" w:hAnsi="仿宋" w:cs="仿宋" w:hint="eastAsia"/>
          <w:sz w:val="28"/>
          <w:lang w:eastAsia="zh-CN"/>
        </w:rPr>
        <w:t>四、无尘布项目建设单位说明</w:t>
      </w:r>
      <w:bookmarkEnd w:id="14"/>
    </w:p>
    <w:p>
      <w:pPr>
        <w:pStyle w:val="Heading2"/>
        <w:rPr>
          <w:rFonts w:ascii="仿宋" w:eastAsia="仿宋" w:hAnsi="仿宋" w:cs="仿宋" w:hint="eastAsia"/>
          <w:lang w:eastAsia="zh-CN"/>
        </w:rPr>
      </w:pPr>
      <w:bookmarkStart w:id="15" w:name="_Toc20322"/>
      <w:r>
        <w:rPr>
          <w:rFonts w:ascii="仿宋" w:eastAsia="仿宋" w:hAnsi="仿宋" w:cs="仿宋" w:hint="eastAsia"/>
          <w:lang w:eastAsia="zh-CN"/>
        </w:rPr>
        <w:t>(一)、无尘布项目承办单位基本情况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68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尘布项目承办单位的XXXX，我们着眼于实现可持续的经济效益。通过技术创新和解决方案的提供，公司预计在无尘布项目执行期间将获得可观的收入增长。这一收入来源主要包括无尘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同时，我们注重成本控制和效率提升，以确保无尘布项目的可持续盈利。透过精细的管理和资源优化，公司期望实现无尘布项目利润最大化。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尘布项目实施进行全面的投资评估，包括无尘布项目启动阶段的资金投入和后续运营成本。通过对无尘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尘布项目实施过程中具备足够的资金流动性，公司将进行详尽的现金流分析。这包括资金需求的合理预测、无尘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952"/>
      <w:r>
        <w:rPr>
          <w:rFonts w:ascii="仿宋" w:eastAsia="仿宋" w:hAnsi="仿宋" w:cs="仿宋" w:hint="eastAsia"/>
          <w:sz w:val="28"/>
          <w:lang w:eastAsia="zh-CN"/>
        </w:rPr>
        <w:t>五、无尘布项目危机管理</w:t>
      </w:r>
      <w:bookmarkEnd w:id="17"/>
    </w:p>
    <w:p>
      <w:pPr>
        <w:pStyle w:val="Heading2"/>
        <w:rPr>
          <w:rFonts w:ascii="仿宋" w:eastAsia="仿宋" w:hAnsi="仿宋" w:cs="仿宋" w:hint="eastAsia"/>
          <w:lang w:eastAsia="zh-CN"/>
        </w:rPr>
      </w:pPr>
      <w:bookmarkStart w:id="18" w:name="_Toc199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项目危机管理中，危机预警与识别是确保无尘布项目稳健运行的核心步骤。通过建立全面的监测机制，无尘布项目团队旨在及时发现和理解潜在的风险和危机因素，以便采取及时的预防和应对措施，确保无尘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首先，通过深入的风险评估，无尘布项目团队全面分析了整个无尘布项目和各个阶段可能存在的威胁。这包括准确评估每个潜在风险的发生概率和可能影响的程度，为后续危机预警提供了有力支持。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尘布项目团队着重于明确定义无尘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尘布项目进展的持续监控，团队能够及时发现潜在问题并作出迅速反应。无尘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https://d.book118.com/887114045134006052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94B0F"/>
    <w:rsid w:val="24D94B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1404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2024-03-02T12:42:00Z</dcterms:created>
  <dcterms:modified xsi:type="dcterms:W3CDTF">2024-03-02T12:42:34Z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E8B939B612BD410B8E2C1333A026B044_11</vt:lpwstr>
  </property>
  <property fmtid="{D5CDD505-2E9C-101B-9397-08002B2CF9AE}" pid="3" name="KSOProductBuildVer">
    <vt:lpwstr>2052-12.1.0.16388</vt:lpwstr>
  </property>
</Properties>
</file>