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应急产业项目建设总纲及方案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59" w:history="1">
        <w:r>
          <w:rPr>
            <w:rFonts w:ascii="仿宋" w:eastAsia="仿宋" w:hAnsi="仿宋" w:cs="仿宋" w:hint="eastAsia"/>
            <w:lang w:eastAsia="zh-CN"/>
          </w:rPr>
          <w:t>前言</w:t>
        </w:r>
        <w:r>
          <w:tab/>
        </w:r>
        <w:r>
          <w:fldChar w:fldCharType="begin"/>
        </w:r>
        <w:r>
          <w:instrText xml:space="preserve"> PAGEREF _Toc10859 \h </w:instrText>
        </w:r>
        <w:r>
          <w:fldChar w:fldCharType="separate"/>
        </w:r>
        <w:r>
          <w:t>3</w:t>
        </w:r>
        <w:r>
          <w:fldChar w:fldCharType="end"/>
        </w:r>
      </w:hyperlink>
    </w:p>
    <w:p>
      <w:pPr>
        <w:pStyle w:val="TOC1"/>
        <w:tabs>
          <w:tab w:val="right" w:leader="dot" w:pos="8306"/>
        </w:tabs>
      </w:pPr>
      <w:hyperlink w:anchor="_Toc4221" w:history="1">
        <w:r>
          <w:rPr>
            <w:rFonts w:ascii="仿宋" w:eastAsia="仿宋" w:hAnsi="仿宋" w:cs="仿宋" w:hint="eastAsia"/>
            <w:lang w:eastAsia="zh-CN"/>
          </w:rPr>
          <w:t>一、项目选址研究</w:t>
        </w:r>
        <w:r>
          <w:tab/>
        </w:r>
        <w:r>
          <w:fldChar w:fldCharType="begin"/>
        </w:r>
        <w:r>
          <w:instrText xml:space="preserve"> PAGEREF _Toc4221 \h </w:instrText>
        </w:r>
        <w:r>
          <w:fldChar w:fldCharType="separate"/>
        </w:r>
        <w:r>
          <w:t>3</w:t>
        </w:r>
        <w:r>
          <w:fldChar w:fldCharType="end"/>
        </w:r>
      </w:hyperlink>
    </w:p>
    <w:p>
      <w:pPr>
        <w:pStyle w:val="TOC2"/>
        <w:tabs>
          <w:tab w:val="right" w:leader="dot" w:pos="8306"/>
        </w:tabs>
      </w:pPr>
      <w:hyperlink w:anchor="_Toc8456" w:history="1">
        <w:r>
          <w:rPr>
            <w:rFonts w:ascii="仿宋" w:eastAsia="仿宋" w:hAnsi="仿宋" w:cs="仿宋" w:hint="eastAsia"/>
            <w:lang w:eastAsia="zh-CN"/>
          </w:rPr>
          <w:t>(一)、项目选址原则</w:t>
        </w:r>
        <w:r>
          <w:tab/>
        </w:r>
        <w:r>
          <w:fldChar w:fldCharType="begin"/>
        </w:r>
        <w:r>
          <w:instrText xml:space="preserve"> PAGEREF _Toc8456 \h </w:instrText>
        </w:r>
        <w:r>
          <w:fldChar w:fldCharType="separate"/>
        </w:r>
        <w:r>
          <w:t>3</w:t>
        </w:r>
        <w:r>
          <w:fldChar w:fldCharType="end"/>
        </w:r>
      </w:hyperlink>
    </w:p>
    <w:p>
      <w:pPr>
        <w:pStyle w:val="TOC2"/>
        <w:tabs>
          <w:tab w:val="right" w:leader="dot" w:pos="8306"/>
        </w:tabs>
      </w:pPr>
      <w:hyperlink w:anchor="_Toc18068" w:history="1">
        <w:r>
          <w:rPr>
            <w:rFonts w:ascii="仿宋" w:eastAsia="仿宋" w:hAnsi="仿宋" w:cs="仿宋" w:hint="eastAsia"/>
            <w:lang w:eastAsia="zh-CN"/>
          </w:rPr>
          <w:t>(二)、项目选址</w:t>
        </w:r>
        <w:r>
          <w:tab/>
        </w:r>
        <w:r>
          <w:fldChar w:fldCharType="begin"/>
        </w:r>
        <w:r>
          <w:instrText xml:space="preserve"> PAGEREF _Toc18068 \h </w:instrText>
        </w:r>
        <w:r>
          <w:fldChar w:fldCharType="separate"/>
        </w:r>
        <w:r>
          <w:t>6</w:t>
        </w:r>
        <w:r>
          <w:fldChar w:fldCharType="end"/>
        </w:r>
      </w:hyperlink>
    </w:p>
    <w:p>
      <w:pPr>
        <w:pStyle w:val="TOC2"/>
        <w:tabs>
          <w:tab w:val="right" w:leader="dot" w:pos="8306"/>
        </w:tabs>
      </w:pPr>
      <w:hyperlink w:anchor="_Toc12824" w:history="1">
        <w:r>
          <w:rPr>
            <w:rFonts w:ascii="仿宋" w:eastAsia="仿宋" w:hAnsi="仿宋" w:cs="仿宋" w:hint="eastAsia"/>
            <w:lang w:eastAsia="zh-CN"/>
          </w:rPr>
          <w:t>(三)、建设条件分析</w:t>
        </w:r>
        <w:r>
          <w:tab/>
        </w:r>
        <w:r>
          <w:fldChar w:fldCharType="begin"/>
        </w:r>
        <w:r>
          <w:instrText xml:space="preserve"> PAGEREF _Toc12824 \h </w:instrText>
        </w:r>
        <w:r>
          <w:fldChar w:fldCharType="separate"/>
        </w:r>
        <w:r>
          <w:t>8</w:t>
        </w:r>
        <w:r>
          <w:fldChar w:fldCharType="end"/>
        </w:r>
      </w:hyperlink>
    </w:p>
    <w:p>
      <w:pPr>
        <w:pStyle w:val="TOC2"/>
        <w:tabs>
          <w:tab w:val="right" w:leader="dot" w:pos="8306"/>
        </w:tabs>
      </w:pPr>
      <w:hyperlink w:anchor="_Toc30206" w:history="1">
        <w:r>
          <w:rPr>
            <w:rFonts w:ascii="仿宋" w:eastAsia="仿宋" w:hAnsi="仿宋" w:cs="仿宋" w:hint="eastAsia"/>
            <w:lang w:eastAsia="zh-CN"/>
          </w:rPr>
          <w:t>(四)、用地控制指标</w:t>
        </w:r>
        <w:r>
          <w:tab/>
        </w:r>
        <w:r>
          <w:fldChar w:fldCharType="begin"/>
        </w:r>
        <w:r>
          <w:instrText xml:space="preserve"> PAGEREF _Toc30206 \h </w:instrText>
        </w:r>
        <w:r>
          <w:fldChar w:fldCharType="separate"/>
        </w:r>
        <w:r>
          <w:t>10</w:t>
        </w:r>
        <w:r>
          <w:fldChar w:fldCharType="end"/>
        </w:r>
      </w:hyperlink>
    </w:p>
    <w:p>
      <w:pPr>
        <w:pStyle w:val="TOC2"/>
        <w:tabs>
          <w:tab w:val="right" w:leader="dot" w:pos="8306"/>
        </w:tabs>
      </w:pPr>
      <w:hyperlink w:anchor="_Toc1574" w:history="1">
        <w:r>
          <w:rPr>
            <w:rFonts w:ascii="仿宋" w:eastAsia="仿宋" w:hAnsi="仿宋" w:cs="仿宋" w:hint="eastAsia"/>
            <w:lang w:eastAsia="zh-CN"/>
          </w:rPr>
          <w:t>(五)、地总体要求</w:t>
        </w:r>
        <w:r>
          <w:tab/>
        </w:r>
        <w:r>
          <w:fldChar w:fldCharType="begin"/>
        </w:r>
        <w:r>
          <w:instrText xml:space="preserve"> PAGEREF _Toc1574 \h </w:instrText>
        </w:r>
        <w:r>
          <w:fldChar w:fldCharType="separate"/>
        </w:r>
        <w:r>
          <w:t>11</w:t>
        </w:r>
        <w:r>
          <w:fldChar w:fldCharType="end"/>
        </w:r>
      </w:hyperlink>
    </w:p>
    <w:p>
      <w:pPr>
        <w:pStyle w:val="TOC2"/>
        <w:tabs>
          <w:tab w:val="right" w:leader="dot" w:pos="8306"/>
        </w:tabs>
      </w:pPr>
      <w:hyperlink w:anchor="_Toc13458" w:history="1">
        <w:r>
          <w:rPr>
            <w:rFonts w:ascii="仿宋" w:eastAsia="仿宋" w:hAnsi="仿宋" w:cs="仿宋" w:hint="eastAsia"/>
            <w:lang w:eastAsia="zh-CN"/>
          </w:rPr>
          <w:t>(六)、节约用地措施</w:t>
        </w:r>
        <w:r>
          <w:tab/>
        </w:r>
        <w:r>
          <w:fldChar w:fldCharType="begin"/>
        </w:r>
        <w:r>
          <w:instrText xml:space="preserve"> PAGEREF _Toc13458 \h </w:instrText>
        </w:r>
        <w:r>
          <w:fldChar w:fldCharType="separate"/>
        </w:r>
        <w:r>
          <w:t>12</w:t>
        </w:r>
        <w:r>
          <w:fldChar w:fldCharType="end"/>
        </w:r>
      </w:hyperlink>
    </w:p>
    <w:p>
      <w:pPr>
        <w:pStyle w:val="TOC2"/>
        <w:tabs>
          <w:tab w:val="right" w:leader="dot" w:pos="8306"/>
        </w:tabs>
      </w:pPr>
      <w:hyperlink w:anchor="_Toc30040" w:history="1">
        <w:r>
          <w:rPr>
            <w:rFonts w:ascii="仿宋" w:eastAsia="仿宋" w:hAnsi="仿宋" w:cs="仿宋" w:hint="eastAsia"/>
            <w:lang w:eastAsia="zh-CN"/>
          </w:rPr>
          <w:t>(七)、选址综合评价</w:t>
        </w:r>
        <w:r>
          <w:tab/>
        </w:r>
        <w:r>
          <w:fldChar w:fldCharType="begin"/>
        </w:r>
        <w:r>
          <w:instrText xml:space="preserve"> PAGEREF _Toc30040 \h </w:instrText>
        </w:r>
        <w:r>
          <w:fldChar w:fldCharType="separate"/>
        </w:r>
        <w:r>
          <w:t>14</w:t>
        </w:r>
        <w:r>
          <w:fldChar w:fldCharType="end"/>
        </w:r>
      </w:hyperlink>
    </w:p>
    <w:p>
      <w:pPr>
        <w:pStyle w:val="TOC1"/>
        <w:tabs>
          <w:tab w:val="right" w:leader="dot" w:pos="8306"/>
        </w:tabs>
      </w:pPr>
      <w:hyperlink w:anchor="_Toc21723" w:history="1">
        <w:r>
          <w:rPr>
            <w:rFonts w:ascii="仿宋" w:eastAsia="仿宋" w:hAnsi="仿宋" w:cs="仿宋" w:hint="eastAsia"/>
            <w:lang w:eastAsia="zh-CN"/>
          </w:rPr>
          <w:t>二、经济影响分析</w:t>
        </w:r>
        <w:r>
          <w:tab/>
        </w:r>
        <w:r>
          <w:fldChar w:fldCharType="begin"/>
        </w:r>
        <w:r>
          <w:instrText xml:space="preserve"> PAGEREF _Toc21723 \h </w:instrText>
        </w:r>
        <w:r>
          <w:fldChar w:fldCharType="separate"/>
        </w:r>
        <w:r>
          <w:t>15</w:t>
        </w:r>
        <w:r>
          <w:fldChar w:fldCharType="end"/>
        </w:r>
      </w:hyperlink>
    </w:p>
    <w:p>
      <w:pPr>
        <w:pStyle w:val="TOC2"/>
        <w:tabs>
          <w:tab w:val="right" w:leader="dot" w:pos="8306"/>
        </w:tabs>
      </w:pPr>
      <w:hyperlink w:anchor="_Toc32511" w:history="1">
        <w:r>
          <w:rPr>
            <w:rFonts w:ascii="仿宋" w:eastAsia="仿宋" w:hAnsi="仿宋" w:cs="仿宋" w:hint="eastAsia"/>
            <w:lang w:eastAsia="zh-CN"/>
          </w:rPr>
          <w:t>(一)、经济费用效益或费用效果分析</w:t>
        </w:r>
        <w:r>
          <w:tab/>
        </w:r>
        <w:r>
          <w:fldChar w:fldCharType="begin"/>
        </w:r>
        <w:r>
          <w:instrText xml:space="preserve"> PAGEREF _Toc32511 \h </w:instrText>
        </w:r>
        <w:r>
          <w:fldChar w:fldCharType="separate"/>
        </w:r>
        <w:r>
          <w:t>15</w:t>
        </w:r>
        <w:r>
          <w:fldChar w:fldCharType="end"/>
        </w:r>
      </w:hyperlink>
    </w:p>
    <w:p>
      <w:pPr>
        <w:pStyle w:val="TOC2"/>
        <w:tabs>
          <w:tab w:val="right" w:leader="dot" w:pos="8306"/>
        </w:tabs>
      </w:pPr>
      <w:hyperlink w:anchor="_Toc23545" w:history="1">
        <w:r>
          <w:rPr>
            <w:rFonts w:ascii="仿宋" w:eastAsia="仿宋" w:hAnsi="仿宋" w:cs="仿宋" w:hint="eastAsia"/>
            <w:lang w:eastAsia="zh-CN"/>
          </w:rPr>
          <w:t>(二)、行业影响分析</w:t>
        </w:r>
        <w:r>
          <w:tab/>
        </w:r>
        <w:r>
          <w:fldChar w:fldCharType="begin"/>
        </w:r>
        <w:r>
          <w:instrText xml:space="preserve"> PAGEREF _Toc23545 \h </w:instrText>
        </w:r>
        <w:r>
          <w:fldChar w:fldCharType="separate"/>
        </w:r>
        <w:r>
          <w:t>17</w:t>
        </w:r>
        <w:r>
          <w:fldChar w:fldCharType="end"/>
        </w:r>
      </w:hyperlink>
    </w:p>
    <w:p>
      <w:pPr>
        <w:pStyle w:val="TOC2"/>
        <w:tabs>
          <w:tab w:val="right" w:leader="dot" w:pos="8306"/>
        </w:tabs>
      </w:pPr>
      <w:hyperlink w:anchor="_Toc21134" w:history="1">
        <w:r>
          <w:rPr>
            <w:rFonts w:ascii="仿宋" w:eastAsia="仿宋" w:hAnsi="仿宋" w:cs="仿宋" w:hint="eastAsia"/>
            <w:lang w:eastAsia="zh-CN"/>
          </w:rPr>
          <w:t>(三)、区域经济影响分析</w:t>
        </w:r>
        <w:r>
          <w:tab/>
        </w:r>
        <w:r>
          <w:fldChar w:fldCharType="begin"/>
        </w:r>
        <w:r>
          <w:instrText xml:space="preserve"> PAGEREF _Toc21134 \h </w:instrText>
        </w:r>
        <w:r>
          <w:fldChar w:fldCharType="separate"/>
        </w:r>
        <w:r>
          <w:t>19</w:t>
        </w:r>
        <w:r>
          <w:fldChar w:fldCharType="end"/>
        </w:r>
      </w:hyperlink>
    </w:p>
    <w:p>
      <w:pPr>
        <w:pStyle w:val="TOC2"/>
        <w:tabs>
          <w:tab w:val="right" w:leader="dot" w:pos="8306"/>
        </w:tabs>
      </w:pPr>
      <w:hyperlink w:anchor="_Toc10037" w:history="1">
        <w:r>
          <w:rPr>
            <w:rFonts w:ascii="仿宋" w:eastAsia="仿宋" w:hAnsi="仿宋" w:cs="仿宋" w:hint="eastAsia"/>
            <w:lang w:eastAsia="zh-CN"/>
          </w:rPr>
          <w:t>(四)、宏观经济影响分析</w:t>
        </w:r>
        <w:r>
          <w:tab/>
        </w:r>
        <w:r>
          <w:fldChar w:fldCharType="begin"/>
        </w:r>
        <w:r>
          <w:instrText xml:space="preserve"> PAGEREF _Toc10037 \h </w:instrText>
        </w:r>
        <w:r>
          <w:fldChar w:fldCharType="separate"/>
        </w:r>
        <w:r>
          <w:t>19</w:t>
        </w:r>
        <w:r>
          <w:fldChar w:fldCharType="end"/>
        </w:r>
      </w:hyperlink>
    </w:p>
    <w:p>
      <w:pPr>
        <w:pStyle w:val="TOC1"/>
        <w:tabs>
          <w:tab w:val="right" w:leader="dot" w:pos="8306"/>
        </w:tabs>
      </w:pPr>
      <w:hyperlink w:anchor="_Toc7487" w:history="1">
        <w:r>
          <w:rPr>
            <w:rFonts w:ascii="仿宋" w:eastAsia="仿宋" w:hAnsi="仿宋" w:cs="仿宋" w:hint="eastAsia"/>
            <w:lang w:eastAsia="zh-CN"/>
          </w:rPr>
          <w:t>三、应急产业项目概论</w:t>
        </w:r>
        <w:r>
          <w:tab/>
        </w:r>
        <w:r>
          <w:fldChar w:fldCharType="begin"/>
        </w:r>
        <w:r>
          <w:instrText xml:space="preserve"> PAGEREF _Toc7487 \h </w:instrText>
        </w:r>
        <w:r>
          <w:fldChar w:fldCharType="separate"/>
        </w:r>
        <w:r>
          <w:t>21</w:t>
        </w:r>
        <w:r>
          <w:fldChar w:fldCharType="end"/>
        </w:r>
      </w:hyperlink>
    </w:p>
    <w:p>
      <w:pPr>
        <w:pStyle w:val="TOC2"/>
        <w:tabs>
          <w:tab w:val="right" w:leader="dot" w:pos="8306"/>
        </w:tabs>
      </w:pPr>
      <w:hyperlink w:anchor="_Toc18321" w:history="1">
        <w:r>
          <w:rPr>
            <w:rFonts w:ascii="仿宋" w:eastAsia="仿宋" w:hAnsi="仿宋" w:cs="仿宋" w:hint="eastAsia"/>
            <w:lang w:eastAsia="zh-CN"/>
          </w:rPr>
          <w:t>(一)、项目申报单位概况</w:t>
        </w:r>
        <w:r>
          <w:tab/>
        </w:r>
        <w:r>
          <w:fldChar w:fldCharType="begin"/>
        </w:r>
        <w:r>
          <w:instrText xml:space="preserve"> PAGEREF _Toc18321 \h </w:instrText>
        </w:r>
        <w:r>
          <w:fldChar w:fldCharType="separate"/>
        </w:r>
        <w:r>
          <w:t>21</w:t>
        </w:r>
        <w:r>
          <w:fldChar w:fldCharType="end"/>
        </w:r>
      </w:hyperlink>
    </w:p>
    <w:p>
      <w:pPr>
        <w:pStyle w:val="TOC2"/>
        <w:tabs>
          <w:tab w:val="right" w:leader="dot" w:pos="8306"/>
        </w:tabs>
      </w:pPr>
      <w:hyperlink w:anchor="_Toc10742" w:history="1">
        <w:r>
          <w:rPr>
            <w:rFonts w:ascii="仿宋" w:eastAsia="仿宋" w:hAnsi="仿宋" w:cs="仿宋" w:hint="eastAsia"/>
            <w:lang w:eastAsia="zh-CN"/>
          </w:rPr>
          <w:t>(二)、项目概况</w:t>
        </w:r>
        <w:r>
          <w:tab/>
        </w:r>
        <w:r>
          <w:fldChar w:fldCharType="begin"/>
        </w:r>
        <w:r>
          <w:instrText xml:space="preserve"> PAGEREF _Toc10742 \h </w:instrText>
        </w:r>
        <w:r>
          <w:fldChar w:fldCharType="separate"/>
        </w:r>
        <w:r>
          <w:t>22</w:t>
        </w:r>
        <w:r>
          <w:fldChar w:fldCharType="end"/>
        </w:r>
      </w:hyperlink>
    </w:p>
    <w:p>
      <w:pPr>
        <w:pStyle w:val="TOC1"/>
        <w:tabs>
          <w:tab w:val="right" w:leader="dot" w:pos="8306"/>
        </w:tabs>
      </w:pPr>
      <w:hyperlink w:anchor="_Toc2728" w:history="1">
        <w:r>
          <w:rPr>
            <w:rFonts w:ascii="仿宋" w:eastAsia="仿宋" w:hAnsi="仿宋" w:cs="仿宋" w:hint="eastAsia"/>
            <w:lang w:eastAsia="zh-CN"/>
          </w:rPr>
          <w:t>四、背景、必要性分析</w:t>
        </w:r>
        <w:r>
          <w:tab/>
        </w:r>
        <w:r>
          <w:fldChar w:fldCharType="begin"/>
        </w:r>
        <w:r>
          <w:instrText xml:space="preserve"> PAGEREF _Toc2728 \h </w:instrText>
        </w:r>
        <w:r>
          <w:fldChar w:fldCharType="separate"/>
        </w:r>
        <w:r>
          <w:t>25</w:t>
        </w:r>
        <w:r>
          <w:fldChar w:fldCharType="end"/>
        </w:r>
      </w:hyperlink>
    </w:p>
    <w:p>
      <w:pPr>
        <w:pStyle w:val="TOC2"/>
        <w:tabs>
          <w:tab w:val="right" w:leader="dot" w:pos="8306"/>
        </w:tabs>
      </w:pPr>
      <w:hyperlink w:anchor="_Toc3358" w:history="1">
        <w:r>
          <w:rPr>
            <w:rFonts w:ascii="仿宋" w:eastAsia="仿宋" w:hAnsi="仿宋" w:cs="仿宋" w:hint="eastAsia"/>
            <w:lang w:eastAsia="zh-CN"/>
          </w:rPr>
          <w:t>(一)、项目建设背景</w:t>
        </w:r>
        <w:r>
          <w:tab/>
        </w:r>
        <w:r>
          <w:fldChar w:fldCharType="begin"/>
        </w:r>
        <w:r>
          <w:instrText xml:space="preserve"> PAGEREF _Toc3358 \h </w:instrText>
        </w:r>
        <w:r>
          <w:fldChar w:fldCharType="separate"/>
        </w:r>
        <w:r>
          <w:t>25</w:t>
        </w:r>
        <w:r>
          <w:fldChar w:fldCharType="end"/>
        </w:r>
      </w:hyperlink>
    </w:p>
    <w:p>
      <w:pPr>
        <w:pStyle w:val="TOC2"/>
        <w:tabs>
          <w:tab w:val="right" w:leader="dot" w:pos="8306"/>
        </w:tabs>
      </w:pPr>
      <w:hyperlink w:anchor="_Toc9096" w:history="1">
        <w:r>
          <w:rPr>
            <w:rFonts w:ascii="仿宋" w:eastAsia="仿宋" w:hAnsi="仿宋" w:cs="仿宋" w:hint="eastAsia"/>
            <w:lang w:eastAsia="zh-CN"/>
          </w:rPr>
          <w:t>(二)、必要性分析</w:t>
        </w:r>
        <w:r>
          <w:tab/>
        </w:r>
        <w:r>
          <w:fldChar w:fldCharType="begin"/>
        </w:r>
        <w:r>
          <w:instrText xml:space="preserve"> PAGEREF _Toc9096 \h </w:instrText>
        </w:r>
        <w:r>
          <w:fldChar w:fldCharType="separate"/>
        </w:r>
        <w:r>
          <w:t>26</w:t>
        </w:r>
        <w:r>
          <w:fldChar w:fldCharType="end"/>
        </w:r>
      </w:hyperlink>
    </w:p>
    <w:p>
      <w:pPr>
        <w:pStyle w:val="TOC2"/>
        <w:tabs>
          <w:tab w:val="right" w:leader="dot" w:pos="8306"/>
        </w:tabs>
      </w:pPr>
      <w:hyperlink w:anchor="_Toc9366" w:history="1">
        <w:r>
          <w:rPr>
            <w:rFonts w:ascii="仿宋" w:eastAsia="仿宋" w:hAnsi="仿宋" w:cs="仿宋" w:hint="eastAsia"/>
            <w:lang w:eastAsia="zh-CN"/>
          </w:rPr>
          <w:t>(三)、项目建设有利条件</w:t>
        </w:r>
        <w:r>
          <w:tab/>
        </w:r>
        <w:r>
          <w:fldChar w:fldCharType="begin"/>
        </w:r>
        <w:r>
          <w:instrText xml:space="preserve"> PAGEREF _Toc9366 \h </w:instrText>
        </w:r>
        <w:r>
          <w:fldChar w:fldCharType="separate"/>
        </w:r>
        <w:r>
          <w:t>28</w:t>
        </w:r>
        <w:r>
          <w:fldChar w:fldCharType="end"/>
        </w:r>
      </w:hyperlink>
    </w:p>
    <w:p>
      <w:pPr>
        <w:pStyle w:val="TOC1"/>
        <w:tabs>
          <w:tab w:val="right" w:leader="dot" w:pos="8306"/>
        </w:tabs>
      </w:pPr>
      <w:hyperlink w:anchor="_Toc15222" w:history="1">
        <w:r>
          <w:rPr>
            <w:rFonts w:ascii="仿宋" w:eastAsia="仿宋" w:hAnsi="仿宋" w:cs="仿宋" w:hint="eastAsia"/>
            <w:lang w:eastAsia="zh-CN"/>
          </w:rPr>
          <w:t>五、建设风险评估分析</w:t>
        </w:r>
        <w:r>
          <w:tab/>
        </w:r>
        <w:r>
          <w:fldChar w:fldCharType="begin"/>
        </w:r>
        <w:r>
          <w:instrText xml:space="preserve"> PAGEREF _Toc15222 \h </w:instrText>
        </w:r>
        <w:r>
          <w:fldChar w:fldCharType="separate"/>
        </w:r>
        <w:r>
          <w:t>29</w:t>
        </w:r>
        <w:r>
          <w:fldChar w:fldCharType="end"/>
        </w:r>
      </w:hyperlink>
    </w:p>
    <w:p>
      <w:pPr>
        <w:pStyle w:val="TOC2"/>
        <w:tabs>
          <w:tab w:val="right" w:leader="dot" w:pos="8306"/>
        </w:tabs>
      </w:pPr>
      <w:hyperlink w:anchor="_Toc13293" w:history="1">
        <w:r>
          <w:rPr>
            <w:rFonts w:ascii="仿宋" w:eastAsia="仿宋" w:hAnsi="仿宋" w:cs="仿宋" w:hint="eastAsia"/>
            <w:lang w:eastAsia="zh-CN"/>
          </w:rPr>
          <w:t>(一)、政策风险分析</w:t>
        </w:r>
        <w:r>
          <w:tab/>
        </w:r>
        <w:r>
          <w:fldChar w:fldCharType="begin"/>
        </w:r>
        <w:r>
          <w:instrText xml:space="preserve"> PAGEREF _Toc13293 \h </w:instrText>
        </w:r>
        <w:r>
          <w:fldChar w:fldCharType="separate"/>
        </w:r>
        <w:r>
          <w:t>29</w:t>
        </w:r>
        <w:r>
          <w:fldChar w:fldCharType="end"/>
        </w:r>
      </w:hyperlink>
    </w:p>
    <w:p>
      <w:pPr>
        <w:pStyle w:val="TOC2"/>
        <w:tabs>
          <w:tab w:val="right" w:leader="dot" w:pos="8306"/>
        </w:tabs>
      </w:pPr>
      <w:hyperlink w:anchor="_Toc12728" w:history="1">
        <w:r>
          <w:rPr>
            <w:rFonts w:ascii="仿宋" w:eastAsia="仿宋" w:hAnsi="仿宋" w:cs="仿宋" w:hint="eastAsia"/>
            <w:lang w:eastAsia="zh-CN"/>
          </w:rPr>
          <w:t>(二)、社会风险分析</w:t>
        </w:r>
        <w:r>
          <w:tab/>
        </w:r>
        <w:r>
          <w:fldChar w:fldCharType="begin"/>
        </w:r>
        <w:r>
          <w:instrText xml:space="preserve"> PAGEREF _Toc12728 \h </w:instrText>
        </w:r>
        <w:r>
          <w:fldChar w:fldCharType="separate"/>
        </w:r>
        <w:r>
          <w:t>30</w:t>
        </w:r>
        <w:r>
          <w:fldChar w:fldCharType="end"/>
        </w:r>
      </w:hyperlink>
    </w:p>
    <w:p>
      <w:pPr>
        <w:pStyle w:val="TOC2"/>
        <w:tabs>
          <w:tab w:val="right" w:leader="dot" w:pos="8306"/>
        </w:tabs>
      </w:pPr>
      <w:hyperlink w:anchor="_Toc26482" w:history="1">
        <w:r>
          <w:rPr>
            <w:rFonts w:ascii="仿宋" w:eastAsia="仿宋" w:hAnsi="仿宋" w:cs="仿宋" w:hint="eastAsia"/>
            <w:lang w:eastAsia="zh-CN"/>
          </w:rPr>
          <w:t>(三)、市场风险分析</w:t>
        </w:r>
        <w:r>
          <w:tab/>
        </w:r>
        <w:r>
          <w:fldChar w:fldCharType="begin"/>
        </w:r>
        <w:r>
          <w:instrText xml:space="preserve"> PAGEREF _Toc26482 \h </w:instrText>
        </w:r>
        <w:r>
          <w:fldChar w:fldCharType="separate"/>
        </w:r>
        <w:r>
          <w:t>32</w:t>
        </w:r>
        <w:r>
          <w:fldChar w:fldCharType="end"/>
        </w:r>
      </w:hyperlink>
    </w:p>
    <w:p>
      <w:pPr>
        <w:pStyle w:val="TOC2"/>
        <w:tabs>
          <w:tab w:val="right" w:leader="dot" w:pos="8306"/>
        </w:tabs>
      </w:pPr>
      <w:hyperlink w:anchor="_Toc19169" w:history="1">
        <w:r>
          <w:rPr>
            <w:rFonts w:ascii="仿宋" w:eastAsia="仿宋" w:hAnsi="仿宋" w:cs="仿宋" w:hint="eastAsia"/>
            <w:lang w:eastAsia="zh-CN"/>
          </w:rPr>
          <w:t>(四)、资金风险分析</w:t>
        </w:r>
        <w:r>
          <w:tab/>
        </w:r>
        <w:r>
          <w:fldChar w:fldCharType="begin"/>
        </w:r>
        <w:r>
          <w:instrText xml:space="preserve"> PAGEREF _Toc19169 \h </w:instrText>
        </w:r>
        <w:r>
          <w:fldChar w:fldCharType="separate"/>
        </w:r>
        <w:r>
          <w:t>33</w:t>
        </w:r>
        <w:r>
          <w:fldChar w:fldCharType="end"/>
        </w:r>
      </w:hyperlink>
    </w:p>
    <w:p>
      <w:pPr>
        <w:pStyle w:val="TOC2"/>
        <w:tabs>
          <w:tab w:val="right" w:leader="dot" w:pos="8306"/>
        </w:tabs>
      </w:pPr>
      <w:hyperlink w:anchor="_Toc7406" w:history="1">
        <w:r>
          <w:rPr>
            <w:rFonts w:ascii="仿宋" w:eastAsia="仿宋" w:hAnsi="仿宋" w:cs="仿宋" w:hint="eastAsia"/>
            <w:lang w:eastAsia="zh-CN"/>
          </w:rPr>
          <w:t>(五)、技术风险分析</w:t>
        </w:r>
        <w:r>
          <w:tab/>
        </w:r>
        <w:r>
          <w:fldChar w:fldCharType="begin"/>
        </w:r>
        <w:r>
          <w:instrText xml:space="preserve"> PAGEREF _Toc7406 \h </w:instrText>
        </w:r>
        <w:r>
          <w:fldChar w:fldCharType="separate"/>
        </w:r>
        <w:r>
          <w:t>34</w:t>
        </w:r>
        <w:r>
          <w:fldChar w:fldCharType="end"/>
        </w:r>
      </w:hyperlink>
    </w:p>
    <w:p>
      <w:pPr>
        <w:pStyle w:val="TOC2"/>
        <w:tabs>
          <w:tab w:val="right" w:leader="dot" w:pos="8306"/>
        </w:tabs>
      </w:pPr>
      <w:hyperlink w:anchor="_Toc21289" w:history="1">
        <w:r>
          <w:rPr>
            <w:rFonts w:ascii="仿宋" w:eastAsia="仿宋" w:hAnsi="仿宋" w:cs="仿宋" w:hint="eastAsia"/>
            <w:lang w:eastAsia="zh-CN"/>
          </w:rPr>
          <w:t>(六)、财务风险分析</w:t>
        </w:r>
        <w:r>
          <w:tab/>
        </w:r>
        <w:r>
          <w:fldChar w:fldCharType="begin"/>
        </w:r>
        <w:r>
          <w:instrText xml:space="preserve"> PAGEREF _Toc21289 \h </w:instrText>
        </w:r>
        <w:r>
          <w:fldChar w:fldCharType="separate"/>
        </w:r>
        <w:r>
          <w:t>35</w:t>
        </w:r>
        <w:r>
          <w:fldChar w:fldCharType="end"/>
        </w:r>
      </w:hyperlink>
    </w:p>
    <w:p>
      <w:pPr>
        <w:pStyle w:val="TOC2"/>
        <w:tabs>
          <w:tab w:val="right" w:leader="dot" w:pos="8306"/>
        </w:tabs>
      </w:pPr>
      <w:hyperlink w:anchor="_Toc1792" w:history="1">
        <w:r>
          <w:rPr>
            <w:rFonts w:ascii="仿宋" w:eastAsia="仿宋" w:hAnsi="仿宋" w:cs="仿宋" w:hint="eastAsia"/>
            <w:lang w:eastAsia="zh-CN"/>
          </w:rPr>
          <w:t>(七)、管理风险分析</w:t>
        </w:r>
        <w:r>
          <w:tab/>
        </w:r>
        <w:r>
          <w:fldChar w:fldCharType="begin"/>
        </w:r>
        <w:r>
          <w:instrText xml:space="preserve"> PAGEREF _Toc1792 \h </w:instrText>
        </w:r>
        <w:r>
          <w:fldChar w:fldCharType="separate"/>
        </w:r>
        <w:r>
          <w:t>37</w:t>
        </w:r>
        <w:r>
          <w:fldChar w:fldCharType="end"/>
        </w:r>
      </w:hyperlink>
    </w:p>
    <w:p>
      <w:pPr>
        <w:pStyle w:val="TOC2"/>
        <w:tabs>
          <w:tab w:val="right" w:leader="dot" w:pos="8306"/>
        </w:tabs>
      </w:pPr>
      <w:hyperlink w:anchor="_Toc5336" w:history="1">
        <w:r>
          <w:rPr>
            <w:rFonts w:ascii="仿宋" w:eastAsia="仿宋" w:hAnsi="仿宋" w:cs="仿宋" w:hint="eastAsia"/>
            <w:lang w:eastAsia="zh-CN"/>
          </w:rPr>
          <w:t>(八)、其它风险分析</w:t>
        </w:r>
        <w:r>
          <w:tab/>
        </w:r>
        <w:r>
          <w:fldChar w:fldCharType="begin"/>
        </w:r>
        <w:r>
          <w:instrText xml:space="preserve"> PAGEREF _Toc5336 \h </w:instrText>
        </w:r>
        <w:r>
          <w:fldChar w:fldCharType="separate"/>
        </w:r>
        <w:r>
          <w:t>38</w:t>
        </w:r>
        <w:r>
          <w:fldChar w:fldCharType="end"/>
        </w:r>
      </w:hyperlink>
    </w:p>
    <w:p>
      <w:pPr>
        <w:pStyle w:val="TOC2"/>
        <w:tabs>
          <w:tab w:val="right" w:leader="dot" w:pos="8306"/>
        </w:tabs>
      </w:pPr>
      <w:hyperlink w:anchor="_Toc10345" w:history="1">
        <w:r>
          <w:rPr>
            <w:rFonts w:ascii="仿宋" w:eastAsia="仿宋" w:hAnsi="仿宋" w:cs="仿宋" w:hint="eastAsia"/>
            <w:lang w:eastAsia="zh-CN"/>
          </w:rPr>
          <w:t>(九)、社会影响评估</w:t>
        </w:r>
        <w:r>
          <w:tab/>
        </w:r>
        <w:r>
          <w:fldChar w:fldCharType="begin"/>
        </w:r>
        <w:r>
          <w:instrText xml:space="preserve"> PAGEREF _Toc10345 \h </w:instrText>
        </w:r>
        <w:r>
          <w:fldChar w:fldCharType="separate"/>
        </w:r>
        <w:r>
          <w:t>40</w:t>
        </w:r>
        <w:r>
          <w:fldChar w:fldCharType="end"/>
        </w:r>
      </w:hyperlink>
    </w:p>
    <w:p>
      <w:pPr>
        <w:pStyle w:val="TOC1"/>
        <w:tabs>
          <w:tab w:val="right" w:leader="dot" w:pos="8306"/>
        </w:tabs>
      </w:pPr>
      <w:hyperlink w:anchor="_Toc19159" w:history="1">
        <w:r>
          <w:rPr>
            <w:rFonts w:ascii="仿宋" w:eastAsia="仿宋" w:hAnsi="仿宋" w:cs="仿宋" w:hint="eastAsia"/>
            <w:lang w:eastAsia="zh-CN"/>
          </w:rPr>
          <w:t>六、财务管理与成本控制</w:t>
        </w:r>
        <w:r>
          <w:tab/>
        </w:r>
        <w:r>
          <w:fldChar w:fldCharType="begin"/>
        </w:r>
        <w:r>
          <w:instrText xml:space="preserve"> PAGEREF _Toc19159 \h </w:instrText>
        </w:r>
        <w:r>
          <w:fldChar w:fldCharType="separate"/>
        </w:r>
        <w:r>
          <w:t>42</w:t>
        </w:r>
        <w:r>
          <w:fldChar w:fldCharType="end"/>
        </w:r>
      </w:hyperlink>
    </w:p>
    <w:p>
      <w:pPr>
        <w:pStyle w:val="TOC2"/>
        <w:tabs>
          <w:tab w:val="right" w:leader="dot" w:pos="8306"/>
        </w:tabs>
      </w:pPr>
      <w:hyperlink w:anchor="_Toc20187" w:history="1">
        <w:r>
          <w:rPr>
            <w:rFonts w:ascii="仿宋" w:eastAsia="仿宋" w:hAnsi="仿宋" w:cs="仿宋" w:hint="eastAsia"/>
            <w:lang w:eastAsia="zh-CN"/>
          </w:rPr>
          <w:t>(一)、财务管理体系建设</w:t>
        </w:r>
        <w:r>
          <w:tab/>
        </w:r>
        <w:r>
          <w:fldChar w:fldCharType="begin"/>
        </w:r>
        <w:r>
          <w:instrText xml:space="preserve"> PAGEREF _Toc20187 \h </w:instrText>
        </w:r>
        <w:r>
          <w:fldChar w:fldCharType="separate"/>
        </w:r>
        <w:r>
          <w:t>42</w:t>
        </w:r>
        <w:r>
          <w:fldChar w:fldCharType="end"/>
        </w:r>
      </w:hyperlink>
    </w:p>
    <w:p>
      <w:pPr>
        <w:pStyle w:val="TOC2"/>
        <w:tabs>
          <w:tab w:val="right" w:leader="dot" w:pos="8306"/>
        </w:tabs>
      </w:pPr>
      <w:hyperlink w:anchor="_Toc14550" w:history="1">
        <w:r>
          <w:rPr>
            <w:rFonts w:ascii="仿宋" w:eastAsia="仿宋" w:hAnsi="仿宋" w:cs="仿宋" w:hint="eastAsia"/>
            <w:lang w:eastAsia="zh-CN"/>
          </w:rPr>
          <w:t>(二)、成本控制措施</w:t>
        </w:r>
        <w:r>
          <w:tab/>
        </w:r>
        <w:r>
          <w:fldChar w:fldCharType="begin"/>
        </w:r>
        <w:r>
          <w:instrText xml:space="preserve"> PAGEREF _Toc14550 \h </w:instrText>
        </w:r>
        <w:r>
          <w:fldChar w:fldCharType="separate"/>
        </w:r>
        <w:r>
          <w:t>43</w:t>
        </w:r>
        <w:r>
          <w:fldChar w:fldCharType="end"/>
        </w:r>
      </w:hyperlink>
    </w:p>
    <w:p>
      <w:pPr>
        <w:pStyle w:val="TOC1"/>
        <w:tabs>
          <w:tab w:val="right" w:leader="dot" w:pos="8306"/>
        </w:tabs>
      </w:pPr>
      <w:hyperlink w:anchor="_Toc12540" w:history="1">
        <w:r>
          <w:rPr>
            <w:rFonts w:ascii="仿宋" w:eastAsia="仿宋" w:hAnsi="仿宋" w:cs="仿宋" w:hint="eastAsia"/>
            <w:lang w:eastAsia="zh-CN"/>
          </w:rPr>
          <w:t>七、安全与应急管理</w:t>
        </w:r>
        <w:r>
          <w:tab/>
        </w:r>
        <w:r>
          <w:fldChar w:fldCharType="begin"/>
        </w:r>
        <w:r>
          <w:instrText xml:space="preserve"> PAGEREF _Toc12540 \h </w:instrText>
        </w:r>
        <w:r>
          <w:fldChar w:fldCharType="separate"/>
        </w:r>
        <w:r>
          <w:t>44</w:t>
        </w:r>
        <w:r>
          <w:fldChar w:fldCharType="end"/>
        </w:r>
      </w:hyperlink>
    </w:p>
    <w:p>
      <w:pPr>
        <w:pStyle w:val="TOC2"/>
        <w:tabs>
          <w:tab w:val="right" w:leader="dot" w:pos="8306"/>
        </w:tabs>
      </w:pPr>
      <w:hyperlink w:anchor="_Toc7605" w:history="1">
        <w:r>
          <w:rPr>
            <w:rFonts w:ascii="仿宋" w:eastAsia="仿宋" w:hAnsi="仿宋" w:cs="仿宋" w:hint="eastAsia"/>
            <w:lang w:eastAsia="zh-CN"/>
          </w:rPr>
          <w:t>(一)、安全生产管理</w:t>
        </w:r>
        <w:r>
          <w:tab/>
        </w:r>
        <w:r>
          <w:fldChar w:fldCharType="begin"/>
        </w:r>
        <w:r>
          <w:instrText xml:space="preserve"> PAGEREF _Toc7605 \h </w:instrText>
        </w:r>
        <w:r>
          <w:fldChar w:fldCharType="separate"/>
        </w:r>
        <w:r>
          <w:t>44</w:t>
        </w:r>
        <w:r>
          <w:fldChar w:fldCharType="end"/>
        </w:r>
      </w:hyperlink>
    </w:p>
    <w:p>
      <w:pPr>
        <w:pStyle w:val="TOC2"/>
        <w:tabs>
          <w:tab w:val="right" w:leader="dot" w:pos="8306"/>
        </w:tabs>
      </w:pPr>
      <w:hyperlink w:anchor="_Toc12731" w:history="1">
        <w:r>
          <w:rPr>
            <w:rFonts w:ascii="仿宋" w:eastAsia="仿宋" w:hAnsi="仿宋" w:cs="仿宋" w:hint="eastAsia"/>
            <w:lang w:eastAsia="zh-CN"/>
          </w:rPr>
          <w:t>(二)、应急预案与响应</w:t>
        </w:r>
        <w:r>
          <w:tab/>
        </w:r>
        <w:r>
          <w:fldChar w:fldCharType="begin"/>
        </w:r>
        <w:r>
          <w:instrText xml:space="preserve"> PAGEREF _Toc12731 \h </w:instrText>
        </w:r>
        <w:r>
          <w:fldChar w:fldCharType="separate"/>
        </w:r>
        <w:r>
          <w:t>46</w:t>
        </w:r>
        <w:r>
          <w:fldChar w:fldCharType="end"/>
        </w:r>
      </w:hyperlink>
    </w:p>
    <w:p>
      <w:pPr>
        <w:pStyle w:val="TOC1"/>
        <w:tabs>
          <w:tab w:val="right" w:leader="dot" w:pos="8306"/>
        </w:tabs>
      </w:pPr>
      <w:hyperlink w:anchor="_Toc6664" w:history="1">
        <w:r>
          <w:rPr>
            <w:rFonts w:ascii="仿宋" w:eastAsia="仿宋" w:hAnsi="仿宋" w:cs="仿宋" w:hint="eastAsia"/>
            <w:lang w:eastAsia="zh-CN"/>
          </w:rPr>
          <w:t>八、环境保护与绿色发展</w:t>
        </w:r>
        <w:r>
          <w:tab/>
        </w:r>
        <w:r>
          <w:fldChar w:fldCharType="begin"/>
        </w:r>
        <w:r>
          <w:instrText xml:space="preserve"> PAGEREF _Toc6664 \h </w:instrText>
        </w:r>
        <w:r>
          <w:fldChar w:fldCharType="separate"/>
        </w:r>
        <w:r>
          <w:t>47</w:t>
        </w:r>
        <w:r>
          <w:fldChar w:fldCharType="end"/>
        </w:r>
      </w:hyperlink>
    </w:p>
    <w:p>
      <w:pPr>
        <w:pStyle w:val="TOC2"/>
        <w:tabs>
          <w:tab w:val="right" w:leader="dot" w:pos="8306"/>
        </w:tabs>
      </w:pPr>
      <w:hyperlink w:anchor="_Toc6963" w:history="1">
        <w:r>
          <w:rPr>
            <w:rFonts w:ascii="仿宋" w:eastAsia="仿宋" w:hAnsi="仿宋" w:cs="仿宋" w:hint="eastAsia"/>
            <w:lang w:eastAsia="zh-CN"/>
          </w:rPr>
          <w:t>(一)、环境保护措施</w:t>
        </w:r>
        <w:r>
          <w:tab/>
        </w:r>
        <w:r>
          <w:fldChar w:fldCharType="begin"/>
        </w:r>
        <w:r>
          <w:instrText xml:space="preserve"> PAGEREF _Toc6963 \h </w:instrText>
        </w:r>
        <w:r>
          <w:fldChar w:fldCharType="separate"/>
        </w:r>
        <w:r>
          <w:t>47</w:t>
        </w:r>
        <w:r>
          <w:fldChar w:fldCharType="end"/>
        </w:r>
      </w:hyperlink>
    </w:p>
    <w:p>
      <w:pPr>
        <w:pStyle w:val="TOC2"/>
        <w:tabs>
          <w:tab w:val="right" w:leader="dot" w:pos="8306"/>
        </w:tabs>
      </w:pPr>
      <w:hyperlink w:anchor="_Toc13297" w:history="1">
        <w:r>
          <w:rPr>
            <w:rFonts w:ascii="仿宋" w:eastAsia="仿宋" w:hAnsi="仿宋" w:cs="仿宋" w:hint="eastAsia"/>
            <w:lang w:eastAsia="zh-CN"/>
          </w:rPr>
          <w:t>(二)、绿色发展与可持续发展策略</w:t>
        </w:r>
        <w:r>
          <w:tab/>
        </w:r>
        <w:r>
          <w:fldChar w:fldCharType="begin"/>
        </w:r>
        <w:r>
          <w:instrText xml:space="preserve"> PAGEREF _Toc13297 \h </w:instrText>
        </w:r>
        <w:r>
          <w:fldChar w:fldCharType="separate"/>
        </w:r>
        <w:r>
          <w:t>49</w:t>
        </w:r>
        <w:r>
          <w:fldChar w:fldCharType="end"/>
        </w:r>
      </w:hyperlink>
    </w:p>
    <w:p>
      <w:pPr>
        <w:pStyle w:val="TOC1"/>
        <w:tabs>
          <w:tab w:val="right" w:leader="dot" w:pos="8306"/>
        </w:tabs>
      </w:pPr>
      <w:hyperlink w:anchor="_Toc30117" w:history="1">
        <w:r>
          <w:rPr>
            <w:rFonts w:ascii="仿宋" w:eastAsia="仿宋" w:hAnsi="仿宋" w:cs="仿宋" w:hint="eastAsia"/>
            <w:lang w:eastAsia="zh-CN"/>
          </w:rPr>
          <w:t>九、客户关系管理与市场拓展</w:t>
        </w:r>
        <w:r>
          <w:tab/>
        </w:r>
        <w:r>
          <w:fldChar w:fldCharType="begin"/>
        </w:r>
        <w:r>
          <w:instrText xml:space="preserve"> PAGEREF _Toc30117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26" w:history="1">
        <w:r>
          <w:rPr>
            <w:rFonts w:ascii="仿宋" w:eastAsia="仿宋" w:hAnsi="仿宋" w:cs="仿宋" w:hint="eastAsia"/>
            <w:lang w:eastAsia="zh-CN"/>
          </w:rPr>
          <w:t>(一)、客户关系管理策略</w:t>
        </w:r>
        <w:r>
          <w:tab/>
        </w:r>
        <w:r>
          <w:fldChar w:fldCharType="begin"/>
        </w:r>
        <w:r>
          <w:instrText xml:space="preserve"> PAGEREF _Toc10926 \h </w:instrText>
        </w:r>
        <w:r>
          <w:fldChar w:fldCharType="separate"/>
        </w:r>
        <w:r>
          <w:t>51</w:t>
        </w:r>
        <w:r>
          <w:fldChar w:fldCharType="end"/>
        </w:r>
      </w:hyperlink>
    </w:p>
    <w:p>
      <w:pPr>
        <w:pStyle w:val="TOC2"/>
        <w:tabs>
          <w:tab w:val="right" w:leader="dot" w:pos="8306"/>
        </w:tabs>
      </w:pPr>
      <w:hyperlink w:anchor="_Toc857" w:history="1">
        <w:r>
          <w:rPr>
            <w:rFonts w:ascii="仿宋" w:eastAsia="仿宋" w:hAnsi="仿宋" w:cs="仿宋" w:hint="eastAsia"/>
            <w:lang w:eastAsia="zh-CN"/>
          </w:rPr>
          <w:t>(二)、市场拓展方案</w:t>
        </w:r>
        <w:r>
          <w:tab/>
        </w:r>
        <w:r>
          <w:fldChar w:fldCharType="begin"/>
        </w:r>
        <w:r>
          <w:instrText xml:space="preserve"> PAGEREF _Toc857 \h </w:instrText>
        </w:r>
        <w:r>
          <w:fldChar w:fldCharType="separate"/>
        </w:r>
        <w:r>
          <w:t>52</w:t>
        </w:r>
        <w:r>
          <w:fldChar w:fldCharType="end"/>
        </w:r>
      </w:hyperlink>
    </w:p>
    <w:p>
      <w:pPr>
        <w:pStyle w:val="TOC1"/>
        <w:tabs>
          <w:tab w:val="right" w:leader="dot" w:pos="8306"/>
        </w:tabs>
      </w:pPr>
      <w:hyperlink w:anchor="_Toc8058" w:history="1">
        <w:r>
          <w:rPr>
            <w:rFonts w:ascii="仿宋" w:eastAsia="仿宋" w:hAnsi="仿宋" w:cs="仿宋" w:hint="eastAsia"/>
            <w:lang w:eastAsia="zh-CN"/>
          </w:rPr>
          <w:t>十、土地利用与规划方案</w:t>
        </w:r>
        <w:r>
          <w:tab/>
        </w:r>
        <w:r>
          <w:fldChar w:fldCharType="begin"/>
        </w:r>
        <w:r>
          <w:instrText xml:space="preserve"> PAGEREF _Toc8058 \h </w:instrText>
        </w:r>
        <w:r>
          <w:fldChar w:fldCharType="separate"/>
        </w:r>
        <w:r>
          <w:t>53</w:t>
        </w:r>
        <w:r>
          <w:fldChar w:fldCharType="end"/>
        </w:r>
      </w:hyperlink>
    </w:p>
    <w:p>
      <w:pPr>
        <w:pStyle w:val="TOC2"/>
        <w:tabs>
          <w:tab w:val="right" w:leader="dot" w:pos="8306"/>
        </w:tabs>
      </w:pPr>
      <w:hyperlink w:anchor="_Toc28767" w:history="1">
        <w:r>
          <w:rPr>
            <w:rFonts w:ascii="仿宋" w:eastAsia="仿宋" w:hAnsi="仿宋" w:cs="仿宋" w:hint="eastAsia"/>
            <w:lang w:eastAsia="zh-CN"/>
          </w:rPr>
          <w:t>(一)、项目用地情况分析</w:t>
        </w:r>
        <w:r>
          <w:tab/>
        </w:r>
        <w:r>
          <w:fldChar w:fldCharType="begin"/>
        </w:r>
        <w:r>
          <w:instrText xml:space="preserve"> PAGEREF _Toc28767 \h </w:instrText>
        </w:r>
        <w:r>
          <w:fldChar w:fldCharType="separate"/>
        </w:r>
        <w:r>
          <w:t>53</w:t>
        </w:r>
        <w:r>
          <w:fldChar w:fldCharType="end"/>
        </w:r>
      </w:hyperlink>
    </w:p>
    <w:p>
      <w:pPr>
        <w:pStyle w:val="TOC2"/>
        <w:tabs>
          <w:tab w:val="right" w:leader="dot" w:pos="8306"/>
        </w:tabs>
      </w:pPr>
      <w:hyperlink w:anchor="_Toc1731" w:history="1">
        <w:r>
          <w:rPr>
            <w:rFonts w:ascii="仿宋" w:eastAsia="仿宋" w:hAnsi="仿宋" w:cs="仿宋" w:hint="eastAsia"/>
            <w:lang w:eastAsia="zh-CN"/>
          </w:rPr>
          <w:t>(二)、土地利用规划方案</w:t>
        </w:r>
        <w:r>
          <w:tab/>
        </w:r>
        <w:r>
          <w:fldChar w:fldCharType="begin"/>
        </w:r>
        <w:r>
          <w:instrText xml:space="preserve"> PAGEREF _Toc1731 \h </w:instrText>
        </w:r>
        <w:r>
          <w:fldChar w:fldCharType="separate"/>
        </w:r>
        <w:r>
          <w:t>54</w:t>
        </w:r>
        <w:r>
          <w:fldChar w:fldCharType="end"/>
        </w:r>
      </w:hyperlink>
    </w:p>
    <w:p>
      <w:pPr>
        <w:pStyle w:val="TOC1"/>
        <w:tabs>
          <w:tab w:val="right" w:leader="dot" w:pos="8306"/>
        </w:tabs>
      </w:pPr>
      <w:hyperlink w:anchor="_Toc32141" w:history="1">
        <w:r>
          <w:rPr>
            <w:rFonts w:ascii="仿宋" w:eastAsia="仿宋" w:hAnsi="仿宋" w:cs="仿宋" w:hint="eastAsia"/>
            <w:lang w:eastAsia="zh-CN"/>
          </w:rPr>
          <w:t>十一、资金管理与财务规划</w:t>
        </w:r>
        <w:r>
          <w:tab/>
        </w:r>
        <w:r>
          <w:fldChar w:fldCharType="begin"/>
        </w:r>
        <w:r>
          <w:instrText xml:space="preserve"> PAGEREF _Toc32141 \h </w:instrText>
        </w:r>
        <w:r>
          <w:fldChar w:fldCharType="separate"/>
        </w:r>
        <w:r>
          <w:t>55</w:t>
        </w:r>
        <w:r>
          <w:fldChar w:fldCharType="end"/>
        </w:r>
      </w:hyperlink>
    </w:p>
    <w:p>
      <w:pPr>
        <w:pStyle w:val="TOC2"/>
        <w:tabs>
          <w:tab w:val="right" w:leader="dot" w:pos="8306"/>
        </w:tabs>
      </w:pPr>
      <w:hyperlink w:anchor="_Toc11200" w:history="1">
        <w:r>
          <w:rPr>
            <w:rFonts w:ascii="仿宋" w:eastAsia="仿宋" w:hAnsi="仿宋" w:cs="仿宋" w:hint="eastAsia"/>
            <w:lang w:eastAsia="zh-CN"/>
          </w:rPr>
          <w:t>(一)、项目资金来源与筹措</w:t>
        </w:r>
        <w:r>
          <w:tab/>
        </w:r>
        <w:r>
          <w:fldChar w:fldCharType="begin"/>
        </w:r>
        <w:r>
          <w:instrText xml:space="preserve"> PAGEREF _Toc11200 \h </w:instrText>
        </w:r>
        <w:r>
          <w:fldChar w:fldCharType="separate"/>
        </w:r>
        <w:r>
          <w:t>55</w:t>
        </w:r>
        <w:r>
          <w:fldChar w:fldCharType="end"/>
        </w:r>
      </w:hyperlink>
    </w:p>
    <w:p>
      <w:pPr>
        <w:pStyle w:val="TOC2"/>
        <w:tabs>
          <w:tab w:val="right" w:leader="dot" w:pos="8306"/>
        </w:tabs>
      </w:pPr>
      <w:hyperlink w:anchor="_Toc26663" w:history="1">
        <w:r>
          <w:rPr>
            <w:rFonts w:ascii="仿宋" w:eastAsia="仿宋" w:hAnsi="仿宋" w:cs="仿宋" w:hint="eastAsia"/>
            <w:lang w:eastAsia="zh-CN"/>
          </w:rPr>
          <w:t>(二)、资金使用与监管</w:t>
        </w:r>
        <w:r>
          <w:tab/>
        </w:r>
        <w:r>
          <w:fldChar w:fldCharType="begin"/>
        </w:r>
        <w:r>
          <w:instrText xml:space="preserve"> PAGEREF _Toc26663 \h </w:instrText>
        </w:r>
        <w:r>
          <w:fldChar w:fldCharType="separate"/>
        </w:r>
        <w:r>
          <w:t>57</w:t>
        </w:r>
        <w:r>
          <w:fldChar w:fldCharType="end"/>
        </w:r>
      </w:hyperlink>
    </w:p>
    <w:p>
      <w:pPr>
        <w:pStyle w:val="TOC2"/>
        <w:tabs>
          <w:tab w:val="right" w:leader="dot" w:pos="8306"/>
        </w:tabs>
      </w:pPr>
      <w:hyperlink w:anchor="_Toc8672" w:history="1">
        <w:r>
          <w:rPr>
            <w:rFonts w:ascii="仿宋" w:eastAsia="仿宋" w:hAnsi="仿宋" w:cs="仿宋" w:hint="eastAsia"/>
            <w:lang w:eastAsia="zh-CN"/>
          </w:rPr>
          <w:t>(三)、财务规划与预测</w:t>
        </w:r>
        <w:r>
          <w:tab/>
        </w:r>
        <w:r>
          <w:fldChar w:fldCharType="begin"/>
        </w:r>
        <w:r>
          <w:instrText xml:space="preserve"> PAGEREF _Toc8672 \h </w:instrText>
        </w:r>
        <w:r>
          <w:fldChar w:fldCharType="separate"/>
        </w:r>
        <w:r>
          <w:t>58</w:t>
        </w:r>
        <w:r>
          <w:fldChar w:fldCharType="end"/>
        </w:r>
      </w:hyperlink>
    </w:p>
    <w:p>
      <w:pPr>
        <w:pStyle w:val="TOC1"/>
        <w:tabs>
          <w:tab w:val="right" w:leader="dot" w:pos="8306"/>
        </w:tabs>
      </w:pPr>
      <w:hyperlink w:anchor="_Toc7192" w:history="1">
        <w:r>
          <w:rPr>
            <w:rFonts w:ascii="仿宋" w:eastAsia="仿宋" w:hAnsi="仿宋" w:cs="仿宋" w:hint="eastAsia"/>
            <w:lang w:eastAsia="zh-CN"/>
          </w:rPr>
          <w:t>十二、项目实施与管理方案</w:t>
        </w:r>
        <w:r>
          <w:tab/>
        </w:r>
        <w:r>
          <w:fldChar w:fldCharType="begin"/>
        </w:r>
        <w:r>
          <w:instrText xml:space="preserve"> PAGEREF _Toc7192 \h </w:instrText>
        </w:r>
        <w:r>
          <w:fldChar w:fldCharType="separate"/>
        </w:r>
        <w:r>
          <w:t>59</w:t>
        </w:r>
        <w:r>
          <w:fldChar w:fldCharType="end"/>
        </w:r>
      </w:hyperlink>
    </w:p>
    <w:p>
      <w:pPr>
        <w:pStyle w:val="TOC2"/>
        <w:tabs>
          <w:tab w:val="right" w:leader="dot" w:pos="8306"/>
        </w:tabs>
      </w:pPr>
      <w:hyperlink w:anchor="_Toc6843" w:history="1">
        <w:r>
          <w:rPr>
            <w:rFonts w:ascii="仿宋" w:eastAsia="仿宋" w:hAnsi="仿宋" w:cs="仿宋" w:hint="eastAsia"/>
            <w:lang w:eastAsia="zh-CN"/>
          </w:rPr>
          <w:t>(一)、项目实施计划</w:t>
        </w:r>
        <w:r>
          <w:tab/>
        </w:r>
        <w:r>
          <w:fldChar w:fldCharType="begin"/>
        </w:r>
        <w:r>
          <w:instrText xml:space="preserve"> PAGEREF _Toc6843 \h </w:instrText>
        </w:r>
        <w:r>
          <w:fldChar w:fldCharType="separate"/>
        </w:r>
        <w:r>
          <w:t>59</w:t>
        </w:r>
        <w:r>
          <w:fldChar w:fldCharType="end"/>
        </w:r>
      </w:hyperlink>
    </w:p>
    <w:p>
      <w:pPr>
        <w:pStyle w:val="TOC2"/>
        <w:tabs>
          <w:tab w:val="right" w:leader="dot" w:pos="8306"/>
        </w:tabs>
      </w:pPr>
      <w:hyperlink w:anchor="_Toc27812" w:history="1">
        <w:r>
          <w:rPr>
            <w:rFonts w:ascii="仿宋" w:eastAsia="仿宋" w:hAnsi="仿宋" w:cs="仿宋" w:hint="eastAsia"/>
            <w:lang w:eastAsia="zh-CN"/>
          </w:rPr>
          <w:t>(二)、项目组织机构与职责</w:t>
        </w:r>
        <w:r>
          <w:tab/>
        </w:r>
        <w:r>
          <w:fldChar w:fldCharType="begin"/>
        </w:r>
        <w:r>
          <w:instrText xml:space="preserve"> PAGEREF _Toc27812 \h </w:instrText>
        </w:r>
        <w:r>
          <w:fldChar w:fldCharType="separate"/>
        </w:r>
        <w:r>
          <w:t>60</w:t>
        </w:r>
        <w:r>
          <w:fldChar w:fldCharType="end"/>
        </w:r>
      </w:hyperlink>
    </w:p>
    <w:p>
      <w:pPr>
        <w:pStyle w:val="TOC2"/>
        <w:tabs>
          <w:tab w:val="right" w:leader="dot" w:pos="8306"/>
        </w:tabs>
      </w:pPr>
      <w:hyperlink w:anchor="_Toc3166" w:history="1">
        <w:r>
          <w:rPr>
            <w:rFonts w:ascii="仿宋" w:eastAsia="仿宋" w:hAnsi="仿宋" w:cs="仿宋" w:hint="eastAsia"/>
            <w:lang w:eastAsia="zh-CN"/>
          </w:rPr>
          <w:t>(三)、项目管理与监控体系</w:t>
        </w:r>
        <w:r>
          <w:tab/>
        </w:r>
        <w:r>
          <w:fldChar w:fldCharType="begin"/>
        </w:r>
        <w:r>
          <w:instrText xml:space="preserve"> PAGEREF _Toc3166 \h </w:instrText>
        </w:r>
        <w:r>
          <w:fldChar w:fldCharType="separate"/>
        </w:r>
        <w:r>
          <w:t>63</w:t>
        </w:r>
        <w:r>
          <w:fldChar w:fldCharType="end"/>
        </w:r>
      </w:hyperlink>
    </w:p>
    <w:p>
      <w:pPr>
        <w:pStyle w:val="TOC1"/>
        <w:tabs>
          <w:tab w:val="right" w:leader="dot" w:pos="8306"/>
        </w:tabs>
      </w:pPr>
      <w:hyperlink w:anchor="_Toc12285" w:history="1">
        <w:r>
          <w:rPr>
            <w:rFonts w:ascii="仿宋" w:eastAsia="仿宋" w:hAnsi="仿宋" w:cs="仿宋" w:hint="eastAsia"/>
            <w:lang w:eastAsia="zh-CN"/>
          </w:rPr>
          <w:t>十三、人力资源管理与开发</w:t>
        </w:r>
        <w:r>
          <w:tab/>
        </w:r>
        <w:r>
          <w:fldChar w:fldCharType="begin"/>
        </w:r>
        <w:r>
          <w:instrText xml:space="preserve"> PAGEREF _Toc12285 \h </w:instrText>
        </w:r>
        <w:r>
          <w:fldChar w:fldCharType="separate"/>
        </w:r>
        <w:r>
          <w:t>64</w:t>
        </w:r>
        <w:r>
          <w:fldChar w:fldCharType="end"/>
        </w:r>
      </w:hyperlink>
    </w:p>
    <w:p>
      <w:pPr>
        <w:pStyle w:val="TOC2"/>
        <w:tabs>
          <w:tab w:val="right" w:leader="dot" w:pos="8306"/>
        </w:tabs>
      </w:pPr>
      <w:hyperlink w:anchor="_Toc13102" w:history="1">
        <w:r>
          <w:rPr>
            <w:rFonts w:ascii="仿宋" w:eastAsia="仿宋" w:hAnsi="仿宋" w:cs="仿宋" w:hint="eastAsia"/>
            <w:lang w:eastAsia="zh-CN"/>
          </w:rPr>
          <w:t>(一)、人力资源规划</w:t>
        </w:r>
        <w:r>
          <w:tab/>
        </w:r>
        <w:r>
          <w:fldChar w:fldCharType="begin"/>
        </w:r>
        <w:r>
          <w:instrText xml:space="preserve"> PAGEREF _Toc13102 \h </w:instrText>
        </w:r>
        <w:r>
          <w:fldChar w:fldCharType="separate"/>
        </w:r>
        <w:r>
          <w:t>64</w:t>
        </w:r>
        <w:r>
          <w:fldChar w:fldCharType="end"/>
        </w:r>
      </w:hyperlink>
    </w:p>
    <w:p>
      <w:pPr>
        <w:pStyle w:val="TOC2"/>
        <w:tabs>
          <w:tab w:val="right" w:leader="dot" w:pos="8306"/>
        </w:tabs>
      </w:pPr>
      <w:hyperlink w:anchor="_Toc15389" w:history="1">
        <w:r>
          <w:rPr>
            <w:rFonts w:ascii="仿宋" w:eastAsia="仿宋" w:hAnsi="仿宋" w:cs="仿宋" w:hint="eastAsia"/>
            <w:lang w:eastAsia="zh-CN"/>
          </w:rPr>
          <w:t>(二)、人力资源开发与培训</w:t>
        </w:r>
        <w:r>
          <w:tab/>
        </w:r>
        <w:r>
          <w:fldChar w:fldCharType="begin"/>
        </w:r>
        <w:r>
          <w:instrText xml:space="preserve"> PAGEREF _Toc15389 \h </w:instrText>
        </w:r>
        <w:r>
          <w:fldChar w:fldCharType="separate"/>
        </w:r>
        <w:r>
          <w:t>66</w:t>
        </w:r>
        <w:r>
          <w:fldChar w:fldCharType="end"/>
        </w:r>
      </w:hyperlink>
    </w:p>
    <w:p>
      <w:pPr>
        <w:pStyle w:val="TOC1"/>
        <w:tabs>
          <w:tab w:val="right" w:leader="dot" w:pos="8306"/>
        </w:tabs>
      </w:pPr>
      <w:hyperlink w:anchor="_Toc5051" w:history="1">
        <w:r>
          <w:rPr>
            <w:rFonts w:ascii="仿宋" w:eastAsia="仿宋" w:hAnsi="仿宋" w:cs="仿宋" w:hint="eastAsia"/>
            <w:lang w:eastAsia="zh-CN"/>
          </w:rPr>
          <w:t>十四、法律法规与政策遵循</w:t>
        </w:r>
        <w:r>
          <w:tab/>
        </w:r>
        <w:r>
          <w:fldChar w:fldCharType="begin"/>
        </w:r>
        <w:r>
          <w:instrText xml:space="preserve"> PAGEREF _Toc5051 \h </w:instrText>
        </w:r>
        <w:r>
          <w:fldChar w:fldCharType="separate"/>
        </w:r>
        <w:r>
          <w:t>69</w:t>
        </w:r>
        <w:r>
          <w:fldChar w:fldCharType="end"/>
        </w:r>
      </w:hyperlink>
    </w:p>
    <w:p>
      <w:pPr>
        <w:pStyle w:val="TOC2"/>
        <w:tabs>
          <w:tab w:val="right" w:leader="dot" w:pos="8306"/>
        </w:tabs>
      </w:pPr>
      <w:hyperlink w:anchor="_Toc30674" w:history="1">
        <w:r>
          <w:rPr>
            <w:rFonts w:ascii="仿宋" w:eastAsia="仿宋" w:hAnsi="仿宋" w:cs="仿宋" w:hint="eastAsia"/>
            <w:lang w:eastAsia="zh-CN"/>
          </w:rPr>
          <w:t>(一)、法律法规遵守</w:t>
        </w:r>
        <w:r>
          <w:tab/>
        </w:r>
        <w:r>
          <w:fldChar w:fldCharType="begin"/>
        </w:r>
        <w:r>
          <w:instrText xml:space="preserve"> PAGEREF _Toc30674 \h </w:instrText>
        </w:r>
        <w:r>
          <w:fldChar w:fldCharType="separate"/>
        </w:r>
        <w:r>
          <w:t>69</w:t>
        </w:r>
        <w:r>
          <w:fldChar w:fldCharType="end"/>
        </w:r>
      </w:hyperlink>
    </w:p>
    <w:p>
      <w:pPr>
        <w:pStyle w:val="TOC2"/>
        <w:tabs>
          <w:tab w:val="right" w:leader="dot" w:pos="8306"/>
        </w:tabs>
      </w:pPr>
      <w:hyperlink w:anchor="_Toc1069" w:history="1">
        <w:r>
          <w:rPr>
            <w:rFonts w:ascii="仿宋" w:eastAsia="仿宋" w:hAnsi="仿宋" w:cs="仿宋" w:hint="eastAsia"/>
            <w:lang w:eastAsia="zh-CN"/>
          </w:rPr>
          <w:t>(二)、政策导向与利用</w:t>
        </w:r>
        <w:r>
          <w:tab/>
        </w:r>
        <w:r>
          <w:fldChar w:fldCharType="begin"/>
        </w:r>
        <w:r>
          <w:instrText xml:space="preserve"> PAGEREF _Toc1069 \h </w:instrText>
        </w:r>
        <w:r>
          <w:fldChar w:fldCharType="separate"/>
        </w:r>
        <w:r>
          <w:t>70</w:t>
        </w:r>
        <w:r>
          <w:fldChar w:fldCharType="end"/>
        </w:r>
      </w:hyperlink>
    </w:p>
    <w:p>
      <w:pPr>
        <w:pStyle w:val="TOC1"/>
        <w:tabs>
          <w:tab w:val="right" w:leader="dot" w:pos="8306"/>
        </w:tabs>
      </w:pPr>
      <w:hyperlink w:anchor="_Toc2281" w:history="1">
        <w:r>
          <w:rPr>
            <w:rFonts w:ascii="仿宋" w:eastAsia="仿宋" w:hAnsi="仿宋" w:cs="仿宋" w:hint="eastAsia"/>
            <w:lang w:eastAsia="zh-CN"/>
          </w:rPr>
          <w:t>十五、创新驱动与持续发展</w:t>
        </w:r>
        <w:r>
          <w:tab/>
        </w:r>
        <w:r>
          <w:fldChar w:fldCharType="begin"/>
        </w:r>
        <w:r>
          <w:instrText xml:space="preserve"> PAGEREF _Toc2281 \h </w:instrText>
        </w:r>
        <w:r>
          <w:fldChar w:fldCharType="separate"/>
        </w:r>
        <w:r>
          <w:t>71</w:t>
        </w:r>
        <w:r>
          <w:fldChar w:fldCharType="end"/>
        </w:r>
      </w:hyperlink>
    </w:p>
    <w:p>
      <w:pPr>
        <w:pStyle w:val="TOC2"/>
        <w:tabs>
          <w:tab w:val="right" w:leader="dot" w:pos="8306"/>
        </w:tabs>
      </w:pPr>
      <w:hyperlink w:anchor="_Toc16958" w:history="1">
        <w:r>
          <w:rPr>
            <w:rFonts w:ascii="仿宋" w:eastAsia="仿宋" w:hAnsi="仿宋" w:cs="仿宋" w:hint="eastAsia"/>
            <w:lang w:eastAsia="zh-CN"/>
          </w:rPr>
          <w:t>(一)、创新驱动战略实施</w:t>
        </w:r>
        <w:r>
          <w:tab/>
        </w:r>
        <w:r>
          <w:fldChar w:fldCharType="begin"/>
        </w:r>
        <w:r>
          <w:instrText xml:space="preserve"> PAGEREF _Toc16958 \h </w:instrText>
        </w:r>
        <w:r>
          <w:fldChar w:fldCharType="separate"/>
        </w:r>
        <w:r>
          <w:t>71</w:t>
        </w:r>
        <w:r>
          <w:fldChar w:fldCharType="end"/>
        </w:r>
      </w:hyperlink>
    </w:p>
    <w:p>
      <w:pPr>
        <w:pStyle w:val="TOC2"/>
        <w:tabs>
          <w:tab w:val="right" w:leader="dot" w:pos="8306"/>
        </w:tabs>
      </w:pPr>
      <w:hyperlink w:anchor="_Toc12495" w:history="1">
        <w:r>
          <w:rPr>
            <w:rFonts w:ascii="仿宋" w:eastAsia="仿宋" w:hAnsi="仿宋" w:cs="仿宋" w:hint="eastAsia"/>
            <w:lang w:eastAsia="zh-CN"/>
          </w:rPr>
          <w:t>(二)、持续发展路径探索</w:t>
        </w:r>
        <w:r>
          <w:tab/>
        </w:r>
        <w:r>
          <w:fldChar w:fldCharType="begin"/>
        </w:r>
        <w:r>
          <w:instrText xml:space="preserve"> PAGEREF _Toc12495 \h </w:instrText>
        </w:r>
        <w:r>
          <w:fldChar w:fldCharType="separate"/>
        </w:r>
        <w:r>
          <w:t>72</w:t>
        </w:r>
        <w:r>
          <w:fldChar w:fldCharType="end"/>
        </w:r>
      </w:hyperlink>
    </w:p>
    <w:p>
      <w:pPr>
        <w:pStyle w:val="TOC1"/>
        <w:tabs>
          <w:tab w:val="right" w:leader="dot" w:pos="8306"/>
        </w:tabs>
      </w:pPr>
      <w:hyperlink w:anchor="_Toc477" w:history="1">
        <w:r>
          <w:rPr>
            <w:rFonts w:ascii="仿宋" w:eastAsia="仿宋" w:hAnsi="仿宋" w:cs="仿宋" w:hint="eastAsia"/>
            <w:lang w:eastAsia="zh-CN"/>
          </w:rPr>
          <w:t>十六、产业协同与集群发展</w:t>
        </w:r>
        <w:r>
          <w:tab/>
        </w:r>
        <w:r>
          <w:fldChar w:fldCharType="begin"/>
        </w:r>
        <w:r>
          <w:instrText xml:space="preserve"> PAGEREF _Toc477 \h </w:instrText>
        </w:r>
        <w:r>
          <w:fldChar w:fldCharType="separate"/>
        </w:r>
        <w:r>
          <w:t>76</w:t>
        </w:r>
        <w:r>
          <w:fldChar w:fldCharType="end"/>
        </w:r>
      </w:hyperlink>
    </w:p>
    <w:p>
      <w:pPr>
        <w:pStyle w:val="TOC2"/>
        <w:tabs>
          <w:tab w:val="right" w:leader="dot" w:pos="8306"/>
        </w:tabs>
      </w:pPr>
      <w:hyperlink w:anchor="_Toc13095" w:history="1">
        <w:r>
          <w:rPr>
            <w:rFonts w:ascii="仿宋" w:eastAsia="仿宋" w:hAnsi="仿宋" w:cs="仿宋" w:hint="eastAsia"/>
            <w:lang w:eastAsia="zh-CN"/>
          </w:rPr>
          <w:t>(一)、产业协同机制建设</w:t>
        </w:r>
        <w:r>
          <w:tab/>
        </w:r>
        <w:r>
          <w:fldChar w:fldCharType="begin"/>
        </w:r>
        <w:r>
          <w:instrText xml:space="preserve"> PAGEREF _Toc13095 \h </w:instrText>
        </w:r>
        <w:r>
          <w:fldChar w:fldCharType="separate"/>
        </w:r>
        <w:r>
          <w:t>76</w:t>
        </w:r>
        <w:r>
          <w:fldChar w:fldCharType="end"/>
        </w:r>
      </w:hyperlink>
    </w:p>
    <w:p>
      <w:pPr>
        <w:pStyle w:val="TOC2"/>
        <w:tabs>
          <w:tab w:val="right" w:leader="dot" w:pos="8306"/>
        </w:tabs>
      </w:pPr>
      <w:hyperlink w:anchor="_Toc478" w:history="1">
        <w:r>
          <w:rPr>
            <w:rFonts w:ascii="仿宋" w:eastAsia="仿宋" w:hAnsi="仿宋" w:cs="仿宋" w:hint="eastAsia"/>
            <w:lang w:eastAsia="zh-CN"/>
          </w:rPr>
          <w:t>(二)、产业集群培育与发展</w:t>
        </w:r>
        <w:r>
          <w:tab/>
        </w:r>
        <w:r>
          <w:fldChar w:fldCharType="begin"/>
        </w:r>
        <w:r>
          <w:instrText xml:space="preserve"> PAGEREF _Toc478 \h </w:instrText>
        </w:r>
        <w:r>
          <w:fldChar w:fldCharType="separate"/>
        </w:r>
        <w:r>
          <w:t>77</w:t>
        </w:r>
        <w:r>
          <w:fldChar w:fldCharType="end"/>
        </w:r>
      </w:hyperlink>
    </w:p>
    <w:p>
      <w:pPr>
        <w:pStyle w:val="TOC1"/>
        <w:tabs>
          <w:tab w:val="right" w:leader="dot" w:pos="8306"/>
        </w:tabs>
      </w:pPr>
      <w:hyperlink w:anchor="_Toc15909" w:history="1">
        <w:r>
          <w:rPr>
            <w:rFonts w:ascii="仿宋" w:eastAsia="仿宋" w:hAnsi="仿宋" w:cs="仿宋" w:hint="eastAsia"/>
            <w:lang w:eastAsia="zh-CN"/>
          </w:rPr>
          <w:t>十七、质量管理与控制</w:t>
        </w:r>
        <w:r>
          <w:tab/>
        </w:r>
        <w:r>
          <w:fldChar w:fldCharType="begin"/>
        </w:r>
        <w:r>
          <w:instrText xml:space="preserve"> PAGEREF _Toc15909 \h </w:instrText>
        </w:r>
        <w:r>
          <w:fldChar w:fldCharType="separate"/>
        </w:r>
        <w:r>
          <w:t>78</w:t>
        </w:r>
        <w:r>
          <w:fldChar w:fldCharType="end"/>
        </w:r>
      </w:hyperlink>
    </w:p>
    <w:p>
      <w:pPr>
        <w:pStyle w:val="TOC2"/>
        <w:tabs>
          <w:tab w:val="right" w:leader="dot" w:pos="8306"/>
        </w:tabs>
      </w:pPr>
      <w:hyperlink w:anchor="_Toc24443" w:history="1">
        <w:r>
          <w:rPr>
            <w:rFonts w:ascii="仿宋" w:eastAsia="仿宋" w:hAnsi="仿宋" w:cs="仿宋" w:hint="eastAsia"/>
            <w:lang w:eastAsia="zh-CN"/>
          </w:rPr>
          <w:t>(一)、质量管理体系建设</w:t>
        </w:r>
        <w:r>
          <w:tab/>
        </w:r>
        <w:r>
          <w:fldChar w:fldCharType="begin"/>
        </w:r>
        <w:r>
          <w:instrText xml:space="preserve"> PAGEREF _Toc24443 \h </w:instrText>
        </w:r>
        <w:r>
          <w:fldChar w:fldCharType="separate"/>
        </w:r>
        <w:r>
          <w:t>78</w:t>
        </w:r>
        <w:r>
          <w:fldChar w:fldCharType="end"/>
        </w:r>
      </w:hyperlink>
    </w:p>
    <w:p>
      <w:pPr>
        <w:pStyle w:val="TOC2"/>
        <w:tabs>
          <w:tab w:val="right" w:leader="dot" w:pos="8306"/>
        </w:tabs>
      </w:pPr>
      <w:hyperlink w:anchor="_Toc19119" w:history="1">
        <w:r>
          <w:rPr>
            <w:rFonts w:ascii="仿宋" w:eastAsia="仿宋" w:hAnsi="仿宋" w:cs="仿宋" w:hint="eastAsia"/>
            <w:lang w:eastAsia="zh-CN"/>
          </w:rPr>
          <w:t>(二)、质量控制措施</w:t>
        </w:r>
        <w:r>
          <w:tab/>
        </w:r>
        <w:r>
          <w:fldChar w:fldCharType="begin"/>
        </w:r>
        <w:r>
          <w:instrText xml:space="preserve"> PAGEREF _Toc19119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4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0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8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20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应急产业项目与土地用途规划：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产业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应急产业项目的容积率和建筑密度：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用地控制指标通常规定了容积率和建筑密度的要求。对于应急产业项目来说，这将影响建筑物的规模和高度。必须确保项目的设计符合容积率和建筑密度的限制，以遵守用地控制法规。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应急产业项目的建筑线限制：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用地控制指标还可能规定了建筑物与街道或相邻土地的距离，这被称为建筑线限制。应急产业项目必须遵守这些规定，以确保建筑的位置符合法规。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应急产业项目的环境影响和可持续性：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用地控制指标可能包括环境保护要求，例如绿地比例和污染防控措施。对于应急产业项目，这意味着必须考虑如何保护当地生态系统、水资源和空气质量，以确保项目的可持续性。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应急产业项目的规划和设计团队需要定期审查和更新用地控制指标，以确保项目的合规性。如果需要调整用地控制指标，必须与政府部门和相关利益相关者协商，以确保变更是合法的和有利于城市的发展。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在整个项目规划和实施过程中，与用地控制指标的合作和遵守是至关重要的。这有助于确保应急产业项目是一个合法、可持续且与城市规划一致的发展项目。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7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应急产业项目在满足用地控制指标的前提下，还需要考虑地总体要求。这些要求通常由城市规划部门或政府机构制定，旨在确保项目的建设与城市的整体发展目标一致。以下是与地总体要求相关的关键考虑因素：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应急产业项目需要评估可用地块的规模和形状，以确定是否满足地总体要求。某些城市规划可能要求项目具有特定的地块大小或形状，以适应城市发展的整体格局。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每个城市都有自己的规划目标和愿景，包括住宅区、商业区和工业区的平衡发展。应急产业项目需要与城市规划目标保持一致，以确保项目不会破坏城市的整体规划。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https://d.book118.com/887140163153006031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14B38"/>
    <w:rsid w:val="17814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4016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2024-01-10T01:47:00Z</dcterms:created>
  <dcterms:modified xsi:type="dcterms:W3CDTF">2024-01-10T01:47:42Z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85752C2D1D184971B432212B003158C0_11</vt:lpwstr>
  </property>
  <property fmtid="{D5CDD505-2E9C-101B-9397-08002B2CF9AE}" pid="3" name="KSOProductBuildVer">
    <vt:lpwstr>2052-12.1.0.16120</vt:lpwstr>
  </property>
</Properties>
</file>