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Theme="majorEastAsia" w:eastAsiaTheme="majorEastAsia" w:hAnsiTheme="majorEastAsia"/>
          <w:b/>
          <w:sz w:val="36"/>
          <w:szCs w:val="36"/>
        </w:rPr>
        <w:sectPr>
          <w:footerReference w:type="default" r:id="rId5"/>
          <w:pgSz w:w="11906" w:h="16838"/>
          <w:pgMar w:top="1440" w:right="1800" w:bottom="1440" w:left="1800" w:header="851" w:footer="992" w:gutter="0"/>
          <w:pgNumType w:fmt="decimal"/>
          <w:cols w:num="1" w:space="720"/>
          <w:docGrid w:type="lines" w:linePitch="312" w:charSpace="0"/>
        </w:sect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165735</wp:posOffset>
                </wp:positionV>
                <wp:extent cx="5492750" cy="89154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750" cy="8915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Theme="majorEastAsia" w:eastAsiaTheme="majorEastAsia" w:hAnsiTheme="majorEastAsia"/>
                                <w:b/>
                                <w:sz w:val="36"/>
                                <w:szCs w:val="36"/>
                              </w:rPr>
                            </w:pPr>
                            <w:r>
                              <w:rPr>
                                <w:rFonts w:asciiTheme="majorEastAsia" w:eastAsiaTheme="majorEastAsia" w:hAnsiTheme="majorEastAsia"/>
                                <w:b/>
                                <w:sz w:val="36"/>
                                <w:szCs w:val="36"/>
                              </w:rPr>
                              <w:t>护士实习自我鉴定范文</w:t>
                            </w:r>
                          </w:p>
                          <w:p>
                            <w:pPr>
                              <w:pStyle w:val="NormalWeb"/>
                              <w:keepNext w:val="0"/>
                              <w:keepLines w:val="0"/>
                              <w:widowControl/>
                              <w:suppressLineNumbers w:val="0"/>
                              <w:jc w:val="center"/>
                              <w:rPr>
                                <w:rFonts w:cs="宋体" w:hint="default"/>
                                <w:b/>
                                <w:bCs/>
                                <w:sz w:val="36"/>
                                <w:szCs w:val="36"/>
                              </w:rPr>
                            </w:pPr>
                          </w:p>
                          <w:p>
                            <w:pPr>
                              <w:pStyle w:val="NormalWeb"/>
                              <w:keepNext w:val="0"/>
                              <w:keepLines w:val="0"/>
                              <w:widowControl/>
                              <w:suppressLineNumbers w:val="0"/>
                              <w:jc w:val="center"/>
                              <w:rPr>
                                <w:rFonts w:ascii="宋体" w:eastAsia="宋体" w:hAnsi="宋体" w:cs="宋体" w:hint="eastAsia"/>
                                <w:b/>
                                <w:bCs/>
                                <w:sz w:val="36"/>
                                <w:szCs w:val="36"/>
                              </w:rPr>
                            </w:pPr>
                            <w:r>
                              <w:rPr>
                                <w:rFonts w:ascii="宋体" w:eastAsia="宋体" w:hAnsi="宋体" w:cs="宋体" w:hint="eastAsia"/>
                                <w:b/>
                                <w:bCs/>
                                <w:sz w:val="36"/>
                                <w:szCs w:val="36"/>
                                <w:lang w:eastAsia="zh-CN"/>
                              </w:rPr>
                              <w:t>（</w:t>
                            </w:r>
                            <w:r>
                              <w:rPr>
                                <w:rFonts w:ascii="宋体" w:hAnsi="宋体" w:cs="宋体" w:hint="eastAsia"/>
                                <w:b/>
                                <w:bCs/>
                                <w:sz w:val="36"/>
                                <w:szCs w:val="36"/>
                                <w:lang w:val="en-US" w:eastAsia="zh-CN"/>
                              </w:rPr>
                              <w:t>实用</w:t>
                            </w:r>
                            <w:r>
                              <w:rPr>
                                <w:rFonts w:ascii="宋体" w:eastAsia="宋体" w:hAnsi="宋体" w:cs="宋体" w:hint="eastAsia"/>
                                <w:b/>
                                <w:bCs/>
                                <w:sz w:val="36"/>
                                <w:szCs w:val="36"/>
                                <w:lang w:val="en-US" w:eastAsia="zh-CN"/>
                              </w:rPr>
                              <w:t>版</w:t>
                            </w:r>
                            <w:r>
                              <w:rPr>
                                <w:rFonts w:ascii="宋体" w:eastAsia="宋体" w:hAnsi="宋体" w:cs="宋体" w:hint="eastAsia"/>
                                <w:b/>
                                <w:bCs/>
                                <w:sz w:val="36"/>
                                <w:szCs w:val="36"/>
                                <w:lang w:eastAsia="zh-CN"/>
                              </w:rPr>
                              <w:t>）</w:t>
                            </w: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审核人：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审批人：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w:t>
                            </w:r>
                            <w:r>
                              <w:rPr>
                                <w:rFonts w:cs="宋体" w:hint="eastAsia"/>
                                <w:sz w:val="24"/>
                                <w:szCs w:val="24"/>
                                <w:lang w:eastAsia="zh-CN"/>
                              </w:rPr>
                              <w:t>单位</w:t>
                            </w:r>
                            <w:r>
                              <w:rPr>
                                <w:rFonts w:ascii="宋体" w:eastAsia="宋体" w:hAnsi="宋体" w:cs="宋体" w:hint="eastAsia"/>
                                <w:sz w:val="24"/>
                                <w:szCs w:val="24"/>
                              </w:rPr>
                              <w:t>：</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编制时间：</w:t>
                            </w:r>
                            <w:r>
                              <w:rPr>
                                <w:rFonts w:ascii="宋体" w:eastAsia="宋体" w:hAnsi="宋体" w:cs="宋体" w:hint="eastAsia"/>
                                <w:sz w:val="24"/>
                                <w:szCs w:val="24"/>
                                <w:lang w:val="en-US" w:eastAsia="zh-CN"/>
                              </w:rPr>
                              <w:t>____年____月____日</w:t>
                            </w:r>
                          </w:p>
                          <w:p>
                            <w:pPr>
                              <w:pStyle w:val="NormalWeb"/>
                              <w:keepNext w:val="0"/>
                              <w:keepLines w:val="0"/>
                              <w:widowControl/>
                              <w:suppressLineNumbers w:val="0"/>
                              <w:jc w:val="both"/>
                              <w:rPr>
                                <w:rFonts w:ascii="宋体" w:eastAsia="宋体" w:hAnsi="宋体" w:cs="宋体" w:hint="eastAsia"/>
                                <w:sz w:val="24"/>
                                <w:szCs w:val="24"/>
                              </w:rPr>
                            </w:pPr>
                          </w:p>
                          <w:p>
                            <w:pPr>
                              <w:pStyle w:val="NormalWeb"/>
                              <w:keepNext w:val="0"/>
                              <w:keepLines w:val="0"/>
                              <w:widowControl/>
                              <w:suppressLineNumbers w:val="0"/>
                              <w:jc w:val="center"/>
                              <w:rPr>
                                <w:rFonts w:ascii="仿宋" w:eastAsia="仿宋" w:hAnsi="仿宋" w:cs="仿宋" w:hint="default"/>
                                <w:b/>
                                <w:bCs/>
                                <w:sz w:val="24"/>
                                <w:szCs w:val="24"/>
                              </w:rPr>
                            </w:pPr>
                            <w:r>
                              <w:rPr>
                                <w:rFonts w:ascii="仿宋" w:eastAsia="仿宋" w:hAnsi="仿宋" w:cs="仿宋" w:hint="eastAsia"/>
                                <w:b/>
                                <w:bCs/>
                                <w:sz w:val="24"/>
                                <w:szCs w:val="24"/>
                                <w:lang w:val="en-US" w:eastAsia="zh-CN"/>
                              </w:rPr>
                              <w:t>序言</w:t>
                            </w:r>
                          </w:p>
                          <w:p>
                            <w:pPr>
                              <w:pStyle w:val="NormalWeb"/>
                              <w:keepNext w:val="0"/>
                              <w:keepLines w:val="0"/>
                              <w:widowControl/>
                              <w:suppressLineNumbers w:val="0"/>
                              <w:jc w:val="center"/>
                              <w:rPr>
                                <w:rFonts w:ascii="仿宋" w:eastAsia="仿宋" w:hAnsi="仿宋" w:cs="仿宋" w:hint="eastAsia"/>
                                <w:b/>
                                <w:bCs/>
                                <w:sz w:val="24"/>
                                <w:szCs w:val="24"/>
                              </w:rPr>
                            </w:pPr>
                          </w:p>
                          <w:p>
                            <w:pPr>
                              <w:pStyle w:val="NormalWeb"/>
                              <w:keepNext w:val="0"/>
                              <w:keepLines w:val="0"/>
                              <w:widowControl/>
                              <w:suppressLineNumbers w:val="0"/>
                              <w:ind w:firstLine="481"/>
                              <w:rPr>
                                <w:rFonts w:ascii="仿宋" w:eastAsia="仿宋" w:hAnsi="仿宋" w:cs="仿宋" w:hint="eastAsia"/>
                                <w:sz w:val="24"/>
                                <w:szCs w:val="24"/>
                              </w:rPr>
                            </w:pPr>
                            <w:r>
                              <w:rPr>
                                <w:rFonts w:ascii="仿宋" w:eastAsia="仿宋" w:hAnsi="仿宋" w:cs="仿宋" w:hint="eastAsia"/>
                                <w:sz w:val="24"/>
                                <w:szCs w:val="24"/>
                                <w:lang w:val="en-US" w:eastAsia="zh-CN"/>
                              </w:rPr>
                              <w:t>下载提示：该文档是本店铺精心编制而成的，希望大家下载后，能够帮助大家解决实际问题。文档下载后可定制修改，请根据实际需要进行调整和使用，谢谢!</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sz w:val="24"/>
                                <w:szCs w:val="24"/>
                                <w:lang w:val="en-US" w:eastAsia="zh-CN"/>
                              </w:rPr>
                              <w:t>　　</w:t>
                            </w:r>
                            <w:r>
                              <w:rPr>
                                <w:rFonts w:ascii="仿宋" w:eastAsia="仿宋" w:hAnsi="仿宋" w:cs="仿宋" w:hint="eastAsia"/>
                                <w:kern w:val="2"/>
                                <w:sz w:val="24"/>
                                <w:szCs w:val="24"/>
                                <w:lang w:val="en-US" w:eastAsia="zh-CN" w:bidi="ar"/>
                              </w:rPr>
                              <w:t>并且，本店铺为大家提供各种类型的实用资料，如工作总结、工作计划、合同范本、心得体会、自我鉴定、辞职报告、活动方案、实习报告、作文大全、其他资料等等，想了解不同资料格式和写法，敬请关注!</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kern w:val="2"/>
                                <w:sz w:val="24"/>
                                <w:szCs w:val="24"/>
                                <w:lang w:val="en-US" w:eastAsia="zh-CN" w:bidi="ar"/>
                              </w:rPr>
                              <w:t>　　Download tips: This document is carefully compiled b</w:t>
                            </w:r>
                            <w:r>
                              <w:rPr>
                                <w:rFonts w:ascii="仿宋" w:eastAsia="仿宋" w:hAnsi="仿宋" w:cs="仿宋" w:hint="eastAsia"/>
                                <w:sz w:val="24"/>
                                <w:szCs w:val="24"/>
                                <w:lang w:val="en-US" w:eastAsia="zh-CN"/>
                              </w:rPr>
                              <w:t>y this</w:t>
                            </w:r>
                            <w:r>
                              <w:rPr>
                                <w:rFonts w:ascii="仿宋" w:eastAsia="仿宋" w:hAnsi="仿宋" w:cs="仿宋" w:hint="eastAsia"/>
                                <w:sz w:val="24"/>
                                <w:szCs w:val="24"/>
                                <w:lang w:eastAsia="zh-CN"/>
                              </w:rPr>
                              <w:t xml:space="preserve"> editor. I hope that after you download it, it can help you solve practical problems. The document can be customized and modified after downloading, please adjust and use it according to actual needs, thank you!</w:t>
                            </w:r>
                          </w:p>
                          <w:p>
                            <w:pPr>
                              <w:jc w:val="left"/>
                              <w:rPr>
                                <w:rFonts w:ascii="仿宋" w:eastAsia="仿宋" w:hAnsi="仿宋" w:cs="仿宋" w:hint="eastAsia"/>
                                <w:sz w:val="24"/>
                                <w:szCs w:val="24"/>
                              </w:rPr>
                            </w:pPr>
                            <w:r>
                              <w:rPr>
                                <w:rFonts w:ascii="仿宋" w:eastAsia="仿宋" w:hAnsi="仿宋" w:cs="仿宋" w:hint="eastAsia"/>
                                <w:sz w:val="24"/>
                                <w:szCs w:val="24"/>
                                <w:lang w:eastAsia="zh-CN"/>
                              </w:rPr>
                              <w:t>　　In addition, this shop provides all kinds of practical materials, such as work summary, work plan, contract model, experience, self-appraisal, resignation report, activity plan, internship report, composition encyclopedia, and other materials, etc. If you want to know different data formats and writing methods, please pay attention!</w:t>
                            </w:r>
                          </w:p>
                          <w:p>
                            <w:pPr>
                              <w:pStyle w:val="NormalWeb"/>
                              <w:keepNext w:val="0"/>
                              <w:keepLines w:val="0"/>
                              <w:widowControl/>
                              <w:suppressLineNumbers w:val="0"/>
                              <w:rPr>
                                <w:rFonts w:ascii="仿宋" w:eastAsia="仿宋" w:hAnsi="仿宋" w:cs="仿宋" w:hint="eastAsia"/>
                                <w:sz w:val="24"/>
                                <w:szCs w:val="24"/>
                              </w:rPr>
                            </w:pPr>
                          </w:p>
                          <w:p>
                            <w:pPr>
                              <w:ind w:firstLine="480"/>
                              <w:jc w:val="left"/>
                              <w:rPr>
                                <w:rFonts w:ascii="仿宋" w:eastAsia="仿宋" w:hAnsi="仿宋" w:cs="仿宋" w:hint="eastAsia"/>
                                <w:sz w:val="24"/>
                                <w:szCs w:val="24"/>
                              </w:rPr>
                            </w:pPr>
                          </w:p>
                          <w:p>
                            <w:pPr>
                              <w:jc w:val="center"/>
                              <w:rPr>
                                <w:rFonts w:ascii="汉仪雅酷黑 75W" w:eastAsia="汉仪雅酷黑 75W" w:hAnsi="汉仪雅酷黑 75W" w:cs="汉仪雅酷黑 75W" w:hint="default"/>
                                <w:b/>
                                <w:bCs/>
                                <w:color w:val="8DABD0"/>
                                <w:sz w:val="80"/>
                                <w:szCs w:val="80"/>
                              </w:rPr>
                            </w:pPr>
                          </w:p>
                          <w:p>
                            <w:pPr>
                              <w:jc w:val="center"/>
                              <w:rPr>
                                <w:rFonts w:ascii="汉仪雅酷黑 75W" w:eastAsia="汉仪雅酷黑 75W" w:hAnsi="汉仪雅酷黑 75W" w:cs="汉仪雅酷黑 75W" w:hint="default"/>
                                <w:b/>
                                <w:bCs/>
                                <w:color w:val="8DABD0"/>
                                <w:sz w:val="80"/>
                                <w:szCs w:val="80"/>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9" o:spid="_x0000_s1025" type="#_x0000_t202" style="width:432.5pt;height:702pt;margin-top:13.05pt;margin-left:-8.65pt;mso-wrap-distance-bottom:0;mso-wrap-distance-left:9pt;mso-wrap-distance-right:9pt;mso-wrap-distance-top:0;position:absolute;v-text-anchor:top;z-index:251658240" filled="f" fillcolor="this" stroked="f" strokeweight="0.5pt">
                <v:textbox>
                  <w:txbxContent>
                    <w:p>
                      <w:pPr>
                        <w:jc w:val="center"/>
                        <w:rPr>
                          <w:rFonts w:asciiTheme="majorEastAsia" w:eastAsiaTheme="majorEastAsia" w:hAnsiTheme="majorEastAsia"/>
                          <w:b/>
                          <w:sz w:val="36"/>
                          <w:szCs w:val="36"/>
                        </w:rPr>
                      </w:pPr>
                      <w:r>
                        <w:rPr>
                          <w:rFonts w:asciiTheme="majorEastAsia" w:eastAsiaTheme="majorEastAsia" w:hAnsiTheme="majorEastAsia"/>
                          <w:b/>
                          <w:sz w:val="36"/>
                          <w:szCs w:val="36"/>
                        </w:rPr>
                        <w:t>护士实习自我鉴定范文</w:t>
                      </w:r>
                    </w:p>
                    <w:p>
                      <w:pPr>
                        <w:pStyle w:val="NormalWeb"/>
                        <w:keepNext w:val="0"/>
                        <w:keepLines w:val="0"/>
                        <w:widowControl/>
                        <w:suppressLineNumbers w:val="0"/>
                        <w:jc w:val="center"/>
                        <w:rPr>
                          <w:rFonts w:cs="宋体" w:hint="default"/>
                          <w:b/>
                          <w:bCs/>
                          <w:sz w:val="36"/>
                          <w:szCs w:val="36"/>
                        </w:rPr>
                      </w:pPr>
                    </w:p>
                    <w:p>
                      <w:pPr>
                        <w:pStyle w:val="NormalWeb"/>
                        <w:keepNext w:val="0"/>
                        <w:keepLines w:val="0"/>
                        <w:widowControl/>
                        <w:suppressLineNumbers w:val="0"/>
                        <w:jc w:val="center"/>
                        <w:rPr>
                          <w:rFonts w:ascii="宋体" w:eastAsia="宋体" w:hAnsi="宋体" w:cs="宋体" w:hint="eastAsia"/>
                          <w:b/>
                          <w:bCs/>
                          <w:sz w:val="36"/>
                          <w:szCs w:val="36"/>
                        </w:rPr>
                      </w:pPr>
                      <w:r>
                        <w:rPr>
                          <w:rFonts w:ascii="宋体" w:eastAsia="宋体" w:hAnsi="宋体" w:cs="宋体" w:hint="eastAsia"/>
                          <w:b/>
                          <w:bCs/>
                          <w:sz w:val="36"/>
                          <w:szCs w:val="36"/>
                          <w:lang w:eastAsia="zh-CN"/>
                        </w:rPr>
                        <w:t>（</w:t>
                      </w:r>
                      <w:r>
                        <w:rPr>
                          <w:rFonts w:ascii="宋体" w:hAnsi="宋体" w:cs="宋体" w:hint="eastAsia"/>
                          <w:b/>
                          <w:bCs/>
                          <w:sz w:val="36"/>
                          <w:szCs w:val="36"/>
                          <w:lang w:val="en-US" w:eastAsia="zh-CN"/>
                        </w:rPr>
                        <w:t>实用</w:t>
                      </w:r>
                      <w:r>
                        <w:rPr>
                          <w:rFonts w:ascii="宋体" w:eastAsia="宋体" w:hAnsi="宋体" w:cs="宋体" w:hint="eastAsia"/>
                          <w:b/>
                          <w:bCs/>
                          <w:sz w:val="36"/>
                          <w:szCs w:val="36"/>
                          <w:lang w:val="en-US" w:eastAsia="zh-CN"/>
                        </w:rPr>
                        <w:t>版</w:t>
                      </w:r>
                      <w:r>
                        <w:rPr>
                          <w:rFonts w:ascii="宋体" w:eastAsia="宋体" w:hAnsi="宋体" w:cs="宋体" w:hint="eastAsia"/>
                          <w:b/>
                          <w:bCs/>
                          <w:sz w:val="36"/>
                          <w:szCs w:val="36"/>
                          <w:lang w:eastAsia="zh-CN"/>
                        </w:rPr>
                        <w:t>）</w:t>
                      </w: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审核人：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审批人：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w:t>
                      </w:r>
                      <w:r>
                        <w:rPr>
                          <w:rFonts w:cs="宋体" w:hint="eastAsia"/>
                          <w:sz w:val="24"/>
                          <w:szCs w:val="24"/>
                          <w:lang w:eastAsia="zh-CN"/>
                        </w:rPr>
                        <w:t>单位</w:t>
                      </w:r>
                      <w:r>
                        <w:rPr>
                          <w:rFonts w:ascii="宋体" w:eastAsia="宋体" w:hAnsi="宋体" w:cs="宋体" w:hint="eastAsia"/>
                          <w:sz w:val="24"/>
                          <w:szCs w:val="24"/>
                        </w:rPr>
                        <w:t>：</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编制时间：</w:t>
                      </w:r>
                      <w:r>
                        <w:rPr>
                          <w:rFonts w:ascii="宋体" w:eastAsia="宋体" w:hAnsi="宋体" w:cs="宋体" w:hint="eastAsia"/>
                          <w:sz w:val="24"/>
                          <w:szCs w:val="24"/>
                          <w:lang w:val="en-US" w:eastAsia="zh-CN"/>
                        </w:rPr>
                        <w:t>____年____月____日</w:t>
                      </w:r>
                    </w:p>
                    <w:p>
                      <w:pPr>
                        <w:pStyle w:val="NormalWeb"/>
                        <w:keepNext w:val="0"/>
                        <w:keepLines w:val="0"/>
                        <w:widowControl/>
                        <w:suppressLineNumbers w:val="0"/>
                        <w:jc w:val="both"/>
                        <w:rPr>
                          <w:rFonts w:ascii="宋体" w:eastAsia="宋体" w:hAnsi="宋体" w:cs="宋体" w:hint="eastAsia"/>
                          <w:sz w:val="24"/>
                          <w:szCs w:val="24"/>
                        </w:rPr>
                      </w:pPr>
                    </w:p>
                    <w:p>
                      <w:pPr>
                        <w:pStyle w:val="NormalWeb"/>
                        <w:keepNext w:val="0"/>
                        <w:keepLines w:val="0"/>
                        <w:widowControl/>
                        <w:suppressLineNumbers w:val="0"/>
                        <w:jc w:val="center"/>
                        <w:rPr>
                          <w:rFonts w:ascii="仿宋" w:eastAsia="仿宋" w:hAnsi="仿宋" w:cs="仿宋" w:hint="default"/>
                          <w:b/>
                          <w:bCs/>
                          <w:sz w:val="24"/>
                          <w:szCs w:val="24"/>
                        </w:rPr>
                      </w:pPr>
                      <w:r>
                        <w:rPr>
                          <w:rFonts w:ascii="仿宋" w:eastAsia="仿宋" w:hAnsi="仿宋" w:cs="仿宋" w:hint="eastAsia"/>
                          <w:b/>
                          <w:bCs/>
                          <w:sz w:val="24"/>
                          <w:szCs w:val="24"/>
                          <w:lang w:val="en-US" w:eastAsia="zh-CN"/>
                        </w:rPr>
                        <w:t>序言</w:t>
                      </w:r>
                    </w:p>
                    <w:p>
                      <w:pPr>
                        <w:pStyle w:val="NormalWeb"/>
                        <w:keepNext w:val="0"/>
                        <w:keepLines w:val="0"/>
                        <w:widowControl/>
                        <w:suppressLineNumbers w:val="0"/>
                        <w:jc w:val="center"/>
                        <w:rPr>
                          <w:rFonts w:ascii="仿宋" w:eastAsia="仿宋" w:hAnsi="仿宋" w:cs="仿宋" w:hint="eastAsia"/>
                          <w:b/>
                          <w:bCs/>
                          <w:sz w:val="24"/>
                          <w:szCs w:val="24"/>
                        </w:rPr>
                      </w:pPr>
                    </w:p>
                    <w:p>
                      <w:pPr>
                        <w:pStyle w:val="NormalWeb"/>
                        <w:keepNext w:val="0"/>
                        <w:keepLines w:val="0"/>
                        <w:widowControl/>
                        <w:suppressLineNumbers w:val="0"/>
                        <w:ind w:firstLine="481"/>
                        <w:rPr>
                          <w:rFonts w:ascii="仿宋" w:eastAsia="仿宋" w:hAnsi="仿宋" w:cs="仿宋" w:hint="eastAsia"/>
                          <w:sz w:val="24"/>
                          <w:szCs w:val="24"/>
                        </w:rPr>
                      </w:pPr>
                      <w:r>
                        <w:rPr>
                          <w:rFonts w:ascii="仿宋" w:eastAsia="仿宋" w:hAnsi="仿宋" w:cs="仿宋" w:hint="eastAsia"/>
                          <w:sz w:val="24"/>
                          <w:szCs w:val="24"/>
                          <w:lang w:val="en-US" w:eastAsia="zh-CN"/>
                        </w:rPr>
                        <w:t>下载提示：该文档是本店铺精心编制而成的，希望大家下载后，能够帮助大家解决实际问题。文档下载后可定制修改，请根据实际需要进行调整和使用，谢谢!</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sz w:val="24"/>
                          <w:szCs w:val="24"/>
                          <w:lang w:val="en-US" w:eastAsia="zh-CN"/>
                        </w:rPr>
                        <w:t>　　</w:t>
                      </w:r>
                      <w:r>
                        <w:rPr>
                          <w:rFonts w:ascii="仿宋" w:eastAsia="仿宋" w:hAnsi="仿宋" w:cs="仿宋" w:hint="eastAsia"/>
                          <w:kern w:val="2"/>
                          <w:sz w:val="24"/>
                          <w:szCs w:val="24"/>
                          <w:lang w:val="en-US" w:eastAsia="zh-CN" w:bidi="ar"/>
                        </w:rPr>
                        <w:t>并且，本店铺为大家提供各种类型的实用资料，如工作总结、工作计划、合同范本、心得体会、自我鉴定、辞职报告、活动方案、实习报告、作文大全、其他资料等等，想了解不同资料格式和写法，敬请关注!</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kern w:val="2"/>
                          <w:sz w:val="24"/>
                          <w:szCs w:val="24"/>
                          <w:lang w:val="en-US" w:eastAsia="zh-CN" w:bidi="ar"/>
                        </w:rPr>
                        <w:t>　　Download tips: This document is carefully compiled b</w:t>
                      </w:r>
                      <w:r>
                        <w:rPr>
                          <w:rFonts w:ascii="仿宋" w:eastAsia="仿宋" w:hAnsi="仿宋" w:cs="仿宋" w:hint="eastAsia"/>
                          <w:sz w:val="24"/>
                          <w:szCs w:val="24"/>
                          <w:lang w:val="en-US" w:eastAsia="zh-CN"/>
                        </w:rPr>
                        <w:t>y this</w:t>
                      </w:r>
                      <w:r>
                        <w:rPr>
                          <w:rFonts w:ascii="仿宋" w:eastAsia="仿宋" w:hAnsi="仿宋" w:cs="仿宋" w:hint="eastAsia"/>
                          <w:sz w:val="24"/>
                          <w:szCs w:val="24"/>
                          <w:lang w:eastAsia="zh-CN"/>
                        </w:rPr>
                        <w:t xml:space="preserve"> editor. I hope that after you download it, it can help you solve practical problems. The document can be customized and modified after downloading, please adjust and use it according to actual needs, thank you!</w:t>
                      </w:r>
                    </w:p>
                    <w:p>
                      <w:pPr>
                        <w:jc w:val="left"/>
                        <w:rPr>
                          <w:rFonts w:ascii="仿宋" w:eastAsia="仿宋" w:hAnsi="仿宋" w:cs="仿宋" w:hint="eastAsia"/>
                          <w:sz w:val="24"/>
                          <w:szCs w:val="24"/>
                        </w:rPr>
                      </w:pPr>
                      <w:r>
                        <w:rPr>
                          <w:rFonts w:ascii="仿宋" w:eastAsia="仿宋" w:hAnsi="仿宋" w:cs="仿宋" w:hint="eastAsia"/>
                          <w:sz w:val="24"/>
                          <w:szCs w:val="24"/>
                          <w:lang w:eastAsia="zh-CN"/>
                        </w:rPr>
                        <w:t>　　In addition, this shop provides all kinds of practical materials, such as work summary, work plan, contract model, experience, self-appraisal, resignation report, activity plan, internship report, composition encyclopedia, and other materials, etc. If you want to know different data formats and writing methods, please pay attention!</w:t>
                      </w:r>
                    </w:p>
                    <w:p>
                      <w:pPr>
                        <w:pStyle w:val="NormalWeb"/>
                        <w:keepNext w:val="0"/>
                        <w:keepLines w:val="0"/>
                        <w:widowControl/>
                        <w:suppressLineNumbers w:val="0"/>
                        <w:rPr>
                          <w:rFonts w:ascii="仿宋" w:eastAsia="仿宋" w:hAnsi="仿宋" w:cs="仿宋" w:hint="eastAsia"/>
                          <w:sz w:val="24"/>
                          <w:szCs w:val="24"/>
                        </w:rPr>
                      </w:pPr>
                    </w:p>
                    <w:p>
                      <w:pPr>
                        <w:ind w:firstLine="480"/>
                        <w:jc w:val="left"/>
                        <w:rPr>
                          <w:rFonts w:ascii="仿宋" w:eastAsia="仿宋" w:hAnsi="仿宋" w:cs="仿宋" w:hint="eastAsia"/>
                          <w:sz w:val="24"/>
                          <w:szCs w:val="24"/>
                        </w:rPr>
                      </w:pPr>
                    </w:p>
                    <w:p>
                      <w:pPr>
                        <w:jc w:val="center"/>
                        <w:rPr>
                          <w:rFonts w:ascii="汉仪雅酷黑 75W" w:eastAsia="汉仪雅酷黑 75W" w:hAnsi="汉仪雅酷黑 75W" w:cs="汉仪雅酷黑 75W" w:hint="default"/>
                          <w:b/>
                          <w:bCs/>
                          <w:color w:val="8DABD0"/>
                          <w:sz w:val="80"/>
                          <w:szCs w:val="80"/>
                        </w:rPr>
                      </w:pPr>
                    </w:p>
                    <w:p>
                      <w:pPr>
                        <w:jc w:val="center"/>
                        <w:rPr>
                          <w:rFonts w:ascii="汉仪雅酷黑 75W" w:eastAsia="汉仪雅酷黑 75W" w:hAnsi="汉仪雅酷黑 75W" w:cs="汉仪雅酷黑 75W" w:hint="default"/>
                          <w:b/>
                          <w:bCs/>
                          <w:color w:val="8DABD0"/>
                          <w:sz w:val="80"/>
                          <w:szCs w:val="80"/>
                        </w:rPr>
                      </w:pPr>
                    </w:p>
                  </w:txbxContent>
                </v:textbox>
              </v:shape>
            </w:pict>
          </mc:Fallback>
        </mc:AlternateContent>
      </w:r>
      <w:r>
        <w:drawing>
          <wp:anchor distT="0" distB="0" distL="114300" distR="114300" simplePos="0" relativeHeight="251660288" behindDoc="1" locked="0" layoutInCell="1" allowOverlap="1">
            <wp:simplePos x="0" y="0"/>
            <wp:positionH relativeFrom="column">
              <wp:posOffset>-246380</wp:posOffset>
            </wp:positionH>
            <wp:positionV relativeFrom="paragraph">
              <wp:posOffset>-250190</wp:posOffset>
            </wp:positionV>
            <wp:extent cx="5763260" cy="9341485"/>
            <wp:effectExtent l="0" t="0" r="8890" b="1206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6"/>
                    <a:stretch>
                      <a:fillRect/>
                    </a:stretch>
                  </pic:blipFill>
                  <pic:spPr>
                    <a:xfrm>
                      <a:off x="0" y="0"/>
                      <a:ext cx="5763260" cy="9341485"/>
                    </a:xfrm>
                    <a:prstGeom prst="rect">
                      <a:avLst/>
                    </a:prstGeom>
                    <a:noFill/>
                    <a:ln>
                      <a:noFill/>
                    </a:ln>
                  </pic:spPr>
                </pic:pic>
              </a:graphicData>
            </a:graphic>
          </wp:anchor>
        </w:drawing>
      </w:r>
    </w:p>
    <w:p>
      <w:pPr>
        <w:jc w:val="center"/>
        <w:rPr>
          <w:rFonts w:asciiTheme="majorEastAsia" w:eastAsiaTheme="majorEastAsia" w:hAnsiTheme="majorEastAsia" w:hint="eastAsia"/>
          <w:b/>
          <w:sz w:val="30"/>
          <w:szCs w:val="30"/>
        </w:rPr>
      </w:pPr>
      <w:r>
        <w:rPr>
          <w:rFonts w:asciiTheme="majorEastAsia" w:eastAsiaTheme="majorEastAsia" w:hAnsiTheme="majorEastAsia"/>
          <w:b/>
          <w:sz w:val="30"/>
          <w:szCs w:val="30"/>
        </w:rPr>
        <w:t>护士实习自我鉴定范文</w:t>
      </w:r>
    </w:p>
    <w:p>
      <w:pPr>
        <w:rPr>
          <w:rFonts w:ascii="仿宋" w:eastAsia="仿宋" w:hAnsi="仿宋" w:cs="仿宋" w:hint="eastAsia"/>
          <w:sz w:val="28"/>
          <w:szCs w:val="28"/>
        </w:rPr>
        <w:sectPr>
          <w:footerReference w:type="default" r:id="rId7"/>
          <w:pgSz w:w="11906" w:h="16838"/>
          <w:pgMar w:top="1440" w:right="1800" w:bottom="1440" w:left="1800" w:header="851" w:footer="992" w:gutter="0"/>
          <w:pgNumType w:fmt="decimal" w:start="2"/>
          <w:cols w:num="1" w:space="720"/>
          <w:docGrid w:type="lines" w:linePitch="312" w:charSpace="0"/>
        </w:sectPr>
      </w:pPr>
      <w:r>
        <w:rPr>
          <w:rFonts w:ascii="仿宋" w:eastAsia="仿宋" w:hAnsi="仿宋" w:cs="仿宋" w:hint="eastAsia"/>
          <w:sz w:val="28"/>
          <w:szCs w:val="28"/>
        </w:rPr>
        <w:t>　　护士实习自我鉴定范文篇1</w:t>
      </w:r>
      <w:r>
        <w:rPr>
          <w:rFonts w:ascii="仿宋" w:eastAsia="仿宋" w:hAnsi="仿宋" w:cs="仿宋" w:hint="eastAsia"/>
          <w:sz w:val="28"/>
          <w:szCs w:val="28"/>
        </w:rPr>
        <w:br/>
      </w:r>
      <w:r>
        <w:rPr>
          <w:rFonts w:ascii="仿宋" w:eastAsia="仿宋" w:hAnsi="仿宋" w:cs="仿宋" w:hint="eastAsia"/>
          <w:sz w:val="28"/>
          <w:szCs w:val="28"/>
        </w:rPr>
        <w:t>　　有人说，生活有时就像一场雨，看似美丽，然而更多的时候，你得忍受那些寒冷和潮湿，那些无奈与寂寞，但是没有阳光时你自己便是阳光。每个人在漫漫人生路上都不会一帆风顺，都会有失意的时候，但只要乐观地面对，不轻言放弃，总会有云开见月明的一刻。</w:t>
      </w:r>
      <w:r>
        <w:rPr>
          <w:rFonts w:ascii="仿宋" w:eastAsia="仿宋" w:hAnsi="仿宋" w:cs="仿宋" w:hint="eastAsia"/>
          <w:sz w:val="28"/>
          <w:szCs w:val="28"/>
        </w:rPr>
        <w:br/>
      </w:r>
      <w:r>
        <w:rPr>
          <w:rFonts w:ascii="仿宋" w:eastAsia="仿宋" w:hAnsi="仿宋" w:cs="仿宋" w:hint="eastAsia"/>
          <w:sz w:val="28"/>
          <w:szCs w:val="28"/>
        </w:rPr>
        <w:t>　　我毕业于安徽省黄山卫生学校，学习护理专业。在校时成绩优异，每学期均获“一等奖学金”，连年被评为“三好学生”，是老师眼中品学兼优的好学生。实习期间我不怕脏、不怕累，熟练掌握各项护理操作技术，表现优秀，深得带教老师好评，是带教老师眼中勤快、听话的实习生;护理病人时，我用心去体贴病人，用熟练、轻柔的操作去减轻病人的痛苦，用真诚的微笑带给病人一丝温暖，用通俗易懂的语言，委婉、温和的音调为病人解决疑难，在病人眼中我是一名态度和蔼的好护士。</w:t>
      </w:r>
      <w:r>
        <w:rPr>
          <w:rFonts w:ascii="仿宋" w:eastAsia="仿宋" w:hAnsi="仿宋" w:cs="仿宋" w:hint="eastAsia"/>
          <w:sz w:val="28"/>
          <w:szCs w:val="28"/>
        </w:rPr>
        <w:br/>
      </w:r>
      <w:r>
        <w:rPr>
          <w:rFonts w:ascii="仿宋" w:eastAsia="仿宋" w:hAnsi="仿宋" w:cs="仿宋" w:hint="eastAsia"/>
          <w:sz w:val="28"/>
          <w:szCs w:val="28"/>
        </w:rPr>
        <w:t>　　毕业之后，对工作充满着遐想的我，以为通过自己的努力就能成为一名真正的白衣天使，可是现实并非如此，那时的我只好脱下白大褂、燕尾帽，加入到待业的队伍。之后我做过幼儿保·健员、营业员，但不管干什么，总感觉缺了点什么，自己热爱的护理工作不能从事，心中有太多太多的感慨。</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8"/>
          <w:type w:val="nextPage"/>
          <w:pgSz w:w="11906" w:h="16838"/>
          <w:pgMar w:top="1440" w:right="1800" w:bottom="1440" w:left="1800" w:header="851" w:footer="992" w:gutter="0"/>
          <w:pgNumType w:fmt="decimal" w:start="3"/>
          <w:cols w:num="1" w:space="720"/>
          <w:titlePg w:val="0"/>
          <w:docGrid w:type="lines" w:linePitch="312" w:charSpace="0"/>
        </w:sectPr>
      </w:pPr>
      <w:r>
        <w:rPr>
          <w:rFonts w:ascii="仿宋" w:eastAsia="仿宋" w:hAnsi="仿宋" w:cs="仿宋" w:hint="eastAsia"/>
          <w:sz w:val="28"/>
          <w:szCs w:val="28"/>
        </w:rPr>
        <w:t>　　之后的两年里，我曾一度消沉，曾经的天使梦被现实无情的击碎，曾经那么自信的我，被生活压得好累好累，夜深人静时，我也曾抱怨自己，抱怨生活，曾不止一次地问自己：属于我的路在何方?可是转念想想下岗工人的再就业，与他们相比我岂不是幸运的多，我只不过是一时的失意，怎能如此消沉、轻言放弃呢?我应该做好准备，等待机遇，抓住机遇。</w:t>
      </w:r>
      <w:r>
        <w:rPr>
          <w:rFonts w:ascii="仿宋" w:eastAsia="仿宋" w:hAnsi="仿宋" w:cs="仿宋" w:hint="eastAsia"/>
          <w:sz w:val="28"/>
          <w:szCs w:val="28"/>
        </w:rPr>
        <w:br/>
      </w:r>
      <w:r>
        <w:rPr>
          <w:rFonts w:ascii="仿宋" w:eastAsia="仿宋" w:hAnsi="仿宋" w:cs="仿宋" w:hint="eastAsia"/>
          <w:sz w:val="28"/>
          <w:szCs w:val="28"/>
        </w:rPr>
        <w:t>　　最终生活还是善待了我，我迈进了县医院的大门，干起了自己心爱的护理工作。重新穿上白大褂、戴上燕尾帽的那一刻，心中激动万分。每天穿梭在病房中，看到患者一天天好转，一个个病愈出院，心中真是快乐，感觉一切都是那么的美好!</w:t>
      </w:r>
      <w:r>
        <w:rPr>
          <w:rFonts w:ascii="仿宋" w:eastAsia="仿宋" w:hAnsi="仿宋" w:cs="仿宋" w:hint="eastAsia"/>
          <w:sz w:val="28"/>
          <w:szCs w:val="28"/>
        </w:rPr>
        <w:br/>
      </w:r>
      <w:r>
        <w:rPr>
          <w:rFonts w:ascii="仿宋" w:eastAsia="仿宋" w:hAnsi="仿宋" w:cs="仿宋" w:hint="eastAsia"/>
          <w:sz w:val="28"/>
          <w:szCs w:val="28"/>
        </w:rPr>
        <w:t>　　生活是美好的，但偶尔也会和你开开玩笑，也许是对你成长的一种考验吧?而只要经受住，才能真正从生活中找到属于自己的位置。</w:t>
      </w:r>
      <w:r>
        <w:rPr>
          <w:rFonts w:ascii="仿宋" w:eastAsia="仿宋" w:hAnsi="仿宋" w:cs="仿宋" w:hint="eastAsia"/>
          <w:sz w:val="28"/>
          <w:szCs w:val="28"/>
        </w:rPr>
        <w:br/>
      </w:r>
      <w:r>
        <w:rPr>
          <w:rFonts w:ascii="仿宋" w:eastAsia="仿宋" w:hAnsi="仿宋" w:cs="仿宋" w:hint="eastAsia"/>
          <w:sz w:val="28"/>
          <w:szCs w:val="28"/>
        </w:rPr>
        <w:t>　　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通过半年多的实习，本人理论水平和实践水平都有所提高，在今后的工作中，本人将继续努力，牢记护士职责，不断加强思想学习与业务学习，全面提高自身综合水平，为患者提供优质服务。</w:t>
      </w:r>
      <w:r>
        <w:rPr>
          <w:rFonts w:ascii="仿宋" w:eastAsia="仿宋" w:hAnsi="仿宋" w:cs="仿宋" w:hint="eastAsia"/>
          <w:sz w:val="28"/>
          <w:szCs w:val="28"/>
        </w:rPr>
        <w:br/>
      </w:r>
      <w:r>
        <w:rPr>
          <w:rFonts w:ascii="仿宋" w:eastAsia="仿宋" w:hAnsi="仿宋" w:cs="仿宋" w:hint="eastAsia"/>
          <w:sz w:val="28"/>
          <w:szCs w:val="28"/>
        </w:rPr>
        <w:t>　　护士实习自我鉴定范文篇2</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9"/>
          <w:type w:val="nextPage"/>
          <w:pgSz w:w="11906" w:h="16838"/>
          <w:pgMar w:top="1440" w:right="1800" w:bottom="1440" w:left="1800" w:header="851" w:footer="992" w:gutter="0"/>
          <w:pgNumType w:fmt="decimal" w:start="4"/>
          <w:cols w:num="1" w:space="720"/>
          <w:titlePg w:val="0"/>
          <w:docGrid w:type="lines" w:linePitch="312" w:charSpace="0"/>
        </w:sectPr>
      </w:pPr>
      <w:r>
        <w:rPr>
          <w:rFonts w:ascii="仿宋" w:eastAsia="仿宋" w:hAnsi="仿宋" w:cs="仿宋" w:hint="eastAsia"/>
          <w:sz w:val="28"/>
          <w:szCs w:val="28"/>
        </w:rPr>
        <w:t>　　学习护理专业的我，在毕业后应聘到一家医院做护士。当我穿上神圣的白衣天使的医服时，身上感到一种喜悦和重大的责任。想在工作中体现自己的价值，毫无疑问只有努力去做，护理好每一个病人，让他们都能够带着健康回到自己的亲人身边。</w:t>
      </w:r>
      <w:r>
        <w:rPr>
          <w:rFonts w:ascii="仿宋" w:eastAsia="仿宋" w:hAnsi="仿宋" w:cs="仿宋" w:hint="eastAsia"/>
          <w:sz w:val="28"/>
          <w:szCs w:val="28"/>
        </w:rPr>
        <w:br/>
      </w:r>
      <w:r>
        <w:rPr>
          <w:rFonts w:ascii="仿宋" w:eastAsia="仿宋" w:hAnsi="仿宋" w:cs="仿宋" w:hint="eastAsia"/>
          <w:sz w:val="28"/>
          <w:szCs w:val="28"/>
        </w:rPr>
        <w:t>　　为期半年的实习工作，以下便是我的护士实习自我鉴定：</w:t>
      </w:r>
      <w:r>
        <w:rPr>
          <w:rFonts w:ascii="仿宋" w:eastAsia="仿宋" w:hAnsi="仿宋" w:cs="仿宋" w:hint="eastAsia"/>
          <w:sz w:val="28"/>
          <w:szCs w:val="28"/>
        </w:rPr>
        <w:br/>
      </w:r>
      <w:r>
        <w:rPr>
          <w:rFonts w:ascii="仿宋" w:eastAsia="仿宋" w:hAnsi="仿宋" w:cs="仿宋" w:hint="eastAsia"/>
          <w:sz w:val="28"/>
          <w:szCs w:val="28"/>
        </w:rPr>
        <w:t>　　在做护士自我鉴定时，我还是可以给自己的实习成绩画上一个句号。因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0"/>
          <w:type w:val="nextPage"/>
          <w:pgSz w:w="11906" w:h="16838"/>
          <w:pgMar w:top="1440" w:right="1800" w:bottom="1440" w:left="1800" w:header="851" w:footer="992" w:gutter="0"/>
          <w:pgNumType w:fmt="decimal" w:start="5"/>
          <w:cols w:num="1" w:space="720"/>
          <w:titlePg w:val="0"/>
          <w:docGrid w:type="lines" w:linePitch="312" w:charSpace="0"/>
        </w:sectPr>
      </w:pPr>
      <w:r>
        <w:rPr>
          <w:rFonts w:ascii="仿宋" w:eastAsia="仿宋" w:hAnsi="仿宋" w:cs="仿宋" w:hint="eastAsia"/>
          <w:sz w:val="28"/>
          <w:szCs w:val="28"/>
        </w:rPr>
        <w:t>　　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r>
        <w:rPr>
          <w:rFonts w:ascii="仿宋" w:eastAsia="仿宋" w:hAnsi="仿宋" w:cs="仿宋" w:hint="eastAsia"/>
          <w:sz w:val="28"/>
          <w:szCs w:val="28"/>
        </w:rPr>
        <w:br/>
      </w:r>
      <w:r>
        <w:rPr>
          <w:rFonts w:ascii="仿宋" w:eastAsia="仿宋" w:hAnsi="仿宋" w:cs="仿宋" w:hint="eastAsia"/>
          <w:sz w:val="28"/>
          <w:szCs w:val="28"/>
        </w:rPr>
        <w:t>　　在今后的工作中，本人将继续努 力，牢记护士职责，不断加强思想学习与业务学习，全面提高自身综合水平，为患者提供优质服务。</w:t>
      </w:r>
      <w:r>
        <w:rPr>
          <w:rFonts w:ascii="仿宋" w:eastAsia="仿宋" w:hAnsi="仿宋" w:cs="仿宋" w:hint="eastAsia"/>
          <w:sz w:val="28"/>
          <w:szCs w:val="28"/>
        </w:rPr>
        <w:br/>
      </w:r>
      <w:r>
        <w:rPr>
          <w:rFonts w:ascii="仿宋" w:eastAsia="仿宋" w:hAnsi="仿宋" w:cs="仿宋" w:hint="eastAsia"/>
          <w:sz w:val="28"/>
          <w:szCs w:val="28"/>
        </w:rPr>
        <w:t>　　实习，是一种期待，是对自己成长的期待，是对自己角色开始转换的期待，更是对自己梦想的期待;学习，也有一份惶恐，有对自己缺乏信心的不安，有对自己无法适应新环境的担忧，更有怕自己会无所适从的焦虑。</w:t>
      </w:r>
      <w:r>
        <w:rPr>
          <w:rFonts w:ascii="仿宋" w:eastAsia="仿宋" w:hAnsi="仿宋" w:cs="仿宋" w:hint="eastAsia"/>
          <w:sz w:val="28"/>
          <w:szCs w:val="28"/>
        </w:rPr>
        <w:br/>
      </w:r>
      <w:r>
        <w:rPr>
          <w:rFonts w:ascii="仿宋" w:eastAsia="仿宋" w:hAnsi="仿宋" w:cs="仿宋" w:hint="eastAsia"/>
          <w:sz w:val="28"/>
          <w:szCs w:val="28"/>
        </w:rPr>
        <w:t>　　带着一份希翼和一份茫然来到了XX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而现在对于实习，我还是又憧憬又惶恐的。</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1"/>
          <w:type w:val="nextPage"/>
          <w:pgSz w:w="11906" w:h="16838"/>
          <w:pgMar w:top="1440" w:right="1800" w:bottom="1440" w:left="1800" w:header="851" w:footer="992" w:gutter="0"/>
          <w:pgNumType w:fmt="decimal" w:start="6"/>
          <w:cols w:num="1" w:space="720"/>
          <w:titlePg w:val="0"/>
          <w:docGrid w:type="lines" w:linePitch="312" w:charSpace="0"/>
        </w:sectPr>
      </w:pPr>
      <w:r>
        <w:rPr>
          <w:rFonts w:ascii="仿宋" w:eastAsia="仿宋" w:hAnsi="仿宋" w:cs="仿宋" w:hint="eastAsia"/>
          <w:sz w:val="28"/>
          <w:szCs w:val="28"/>
        </w:rPr>
        <w:t>　　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老师交流isveryimportant!不善于与人接触是我的一大弱点，那种胆怯与不自然会使我失去很多的学习机会，所以我觉得沟通也是一门艺术，学好了将使你受益匪浅。经过这近五个月的实习，我也有了这层体会。</w:t>
      </w:r>
      <w:r>
        <w:rPr>
          <w:rFonts w:ascii="仿宋" w:eastAsia="仿宋" w:hAnsi="仿宋" w:cs="仿宋" w:hint="eastAsia"/>
          <w:sz w:val="28"/>
          <w:szCs w:val="28"/>
        </w:rPr>
        <w:br/>
      </w:r>
      <w:r>
        <w:rPr>
          <w:rFonts w:ascii="仿宋" w:eastAsia="仿宋" w:hAnsi="仿宋" w:cs="仿宋" w:hint="eastAsia"/>
          <w:sz w:val="28"/>
          <w:szCs w:val="28"/>
        </w:rPr>
        <w:t>　　在此，我鉴定了以下几点:</w:t>
      </w:r>
      <w:r>
        <w:rPr>
          <w:rFonts w:ascii="仿宋" w:eastAsia="仿宋" w:hAnsi="仿宋" w:cs="仿宋" w:hint="eastAsia"/>
          <w:sz w:val="28"/>
          <w:szCs w:val="28"/>
        </w:rPr>
        <w:br/>
      </w:r>
      <w:r>
        <w:rPr>
          <w:rFonts w:ascii="仿宋" w:eastAsia="仿宋" w:hAnsi="仿宋" w:cs="仿宋" w:hint="eastAsia"/>
          <w:sz w:val="28"/>
          <w:szCs w:val="28"/>
        </w:rPr>
        <w:t>　　一、理论知识的问题。</w:t>
      </w:r>
      <w:r>
        <w:rPr>
          <w:rFonts w:ascii="仿宋" w:eastAsia="仿宋" w:hAnsi="仿宋" w:cs="仿宋" w:hint="eastAsia"/>
          <w:sz w:val="28"/>
          <w:szCs w:val="28"/>
        </w:rPr>
        <w:br/>
      </w:r>
      <w:r>
        <w:rPr>
          <w:rFonts w:ascii="仿宋" w:eastAsia="仿宋" w:hAnsi="仿宋" w:cs="仿宋" w:hint="eastAsia"/>
          <w:sz w:val="28"/>
          <w:szCs w:val="28"/>
        </w:rPr>
        <w:t>　　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r>
        <w:rPr>
          <w:rFonts w:ascii="仿宋" w:eastAsia="仿宋" w:hAnsi="仿宋" w:cs="仿宋" w:hint="eastAsia"/>
          <w:sz w:val="28"/>
          <w:szCs w:val="28"/>
        </w:rPr>
        <w:br/>
      </w:r>
      <w:r>
        <w:rPr>
          <w:rFonts w:ascii="仿宋" w:eastAsia="仿宋" w:hAnsi="仿宋" w:cs="仿宋" w:hint="eastAsia"/>
          <w:sz w:val="28"/>
          <w:szCs w:val="28"/>
        </w:rPr>
        <w:t>　　二、角色转化问题。</w:t>
      </w:r>
      <w:r>
        <w:rPr>
          <w:rFonts w:ascii="仿宋" w:eastAsia="仿宋" w:hAnsi="仿宋" w:cs="仿宋" w:hint="eastAsia"/>
          <w:sz w:val="28"/>
          <w:szCs w:val="28"/>
        </w:rPr>
        <w:br/>
      </w:r>
      <w:r>
        <w:rPr>
          <w:rFonts w:ascii="仿宋" w:eastAsia="仿宋" w:hAnsi="仿宋" w:cs="仿宋" w:hint="eastAsia"/>
          <w:sz w:val="28"/>
          <w:szCs w:val="28"/>
        </w:rPr>
        <w:t>　　实习刚开始，很多东西都不了解，虽然以前也曾见习过，但真正的要实际操作了，我仍觉得底气不足。</w:t>
      </w:r>
      <w:r>
        <w:rPr>
          <w:rFonts w:ascii="仿宋" w:eastAsia="仿宋" w:hAnsi="仿宋" w:cs="仿宋" w:hint="eastAsia"/>
          <w:sz w:val="28"/>
          <w:szCs w:val="28"/>
        </w:rPr>
        <w:br/>
      </w:r>
      <w:r>
        <w:rPr>
          <w:rFonts w:ascii="仿宋" w:eastAsia="仿宋" w:hAnsi="仿宋" w:cs="仿宋" w:hint="eastAsia"/>
          <w:sz w:val="28"/>
          <w:szCs w:val="28"/>
        </w:rPr>
        <w:t>　　三、胆魄的锻炼。</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2"/>
          <w:type w:val="nextPage"/>
          <w:pgSz w:w="11906" w:h="16838"/>
          <w:pgMar w:top="1440" w:right="1800" w:bottom="1440" w:left="1800" w:header="851" w:footer="992" w:gutter="0"/>
          <w:pgNumType w:fmt="decimal" w:start="7"/>
          <w:cols w:num="1" w:space="720"/>
          <w:titlePg w:val="0"/>
          <w:docGrid w:type="lines" w:linePitch="312" w:charSpace="0"/>
        </w:sectPr>
      </w:pPr>
      <w:r>
        <w:rPr>
          <w:rFonts w:ascii="仿宋" w:eastAsia="仿宋" w:hAnsi="仿宋" w:cs="仿宋" w:hint="eastAsia"/>
          <w:sz w:val="28"/>
          <w:szCs w:val="28"/>
        </w:rPr>
        <w:t>　　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r>
        <w:rPr>
          <w:rFonts w:ascii="仿宋" w:eastAsia="仿宋" w:hAnsi="仿宋" w:cs="仿宋" w:hint="eastAsia"/>
          <w:sz w:val="28"/>
          <w:szCs w:val="28"/>
        </w:rPr>
        <w:br/>
      </w:r>
      <w:r>
        <w:rPr>
          <w:rFonts w:ascii="仿宋" w:eastAsia="仿宋" w:hAnsi="仿宋" w:cs="仿宋" w:hint="eastAsia"/>
          <w:sz w:val="28"/>
          <w:szCs w:val="28"/>
        </w:rPr>
        <w:t>　　四、无菌观念和规范化操作。</w:t>
      </w:r>
      <w:r>
        <w:rPr>
          <w:rFonts w:ascii="仿宋" w:eastAsia="仿宋" w:hAnsi="仿宋" w:cs="仿宋" w:hint="eastAsia"/>
          <w:sz w:val="28"/>
          <w:szCs w:val="28"/>
        </w:rPr>
        <w:br/>
      </w:r>
      <w:r>
        <w:rPr>
          <w:rFonts w:ascii="仿宋" w:eastAsia="仿宋" w:hAnsi="仿宋" w:cs="仿宋" w:hint="eastAsia"/>
          <w:sz w:val="28"/>
          <w:szCs w:val="28"/>
        </w:rPr>
        <w:t>　　在外科实习这段时间，每个老师都强调无菌观念，因次，我深刻认识了无菌观念，操作中便不自觉地去遵守。而规范化操作也实在是个很保守和安全的做法!至于新办法，创新思维，那也得熟悉情况了再说吧。</w:t>
      </w:r>
      <w:r>
        <w:rPr>
          <w:rFonts w:ascii="仿宋" w:eastAsia="仿宋" w:hAnsi="仿宋" w:cs="仿宋" w:hint="eastAsia"/>
          <w:sz w:val="28"/>
          <w:szCs w:val="28"/>
        </w:rPr>
        <w:br/>
      </w:r>
      <w:r>
        <w:rPr>
          <w:rFonts w:ascii="仿宋" w:eastAsia="仿宋" w:hAnsi="仿宋" w:cs="仿宋" w:hint="eastAsia"/>
          <w:sz w:val="28"/>
          <w:szCs w:val="28"/>
        </w:rPr>
        <w:t>　　五、微笑服务。</w:t>
      </w:r>
      <w:r>
        <w:rPr>
          <w:rFonts w:ascii="仿宋" w:eastAsia="仿宋" w:hAnsi="仿宋" w:cs="仿宋" w:hint="eastAsia"/>
          <w:sz w:val="28"/>
          <w:szCs w:val="28"/>
        </w:rPr>
        <w:br/>
      </w:r>
      <w:r>
        <w:rPr>
          <w:rFonts w:ascii="仿宋" w:eastAsia="仿宋" w:hAnsi="仿宋" w:cs="仿宋" w:hint="eastAsia"/>
          <w:sz w:val="28"/>
          <w:szCs w:val="28"/>
        </w:rPr>
        <w:t>　　在这里，我看到的是笑容可掬的脸孔，也都觉得特别地漂亮与可爱，让我有种感觉，如果我是一位病人，我会毫不犹豫选择住在这里。因此我也要求自己不把情绪带到工作中，每天保持阳光灿烂的笑容，让病人感到温暖!</w:t>
      </w:r>
      <w:r>
        <w:rPr>
          <w:rFonts w:ascii="仿宋" w:eastAsia="仿宋" w:hAnsi="仿宋" w:cs="仿宋" w:hint="eastAsia"/>
          <w:sz w:val="28"/>
          <w:szCs w:val="28"/>
        </w:rPr>
        <w:br/>
      </w:r>
      <w:r>
        <w:rPr>
          <w:rFonts w:ascii="仿宋" w:eastAsia="仿宋" w:hAnsi="仿宋" w:cs="仿宋" w:hint="eastAsia"/>
          <w:sz w:val="28"/>
          <w:szCs w:val="28"/>
        </w:rPr>
        <w:t>　　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为日后自己正式踏上岗位而奋斗。</w:t>
      </w:r>
      <w:r>
        <w:rPr>
          <w:rFonts w:ascii="仿宋" w:eastAsia="仿宋" w:hAnsi="仿宋" w:cs="仿宋" w:hint="eastAsia"/>
          <w:sz w:val="28"/>
          <w:szCs w:val="28"/>
        </w:rPr>
        <w:br/>
      </w:r>
      <w:r>
        <w:rPr>
          <w:rFonts w:ascii="仿宋" w:eastAsia="仿宋" w:hAnsi="仿宋" w:cs="仿宋" w:hint="eastAsia"/>
          <w:sz w:val="28"/>
          <w:szCs w:val="28"/>
        </w:rPr>
        <w:t>　　护士实习自我鉴定范文篇3</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3"/>
          <w:type w:val="nextPage"/>
          <w:pgSz w:w="11906" w:h="16838"/>
          <w:pgMar w:top="1440" w:right="1800" w:bottom="1440" w:left="1800" w:header="851" w:footer="992" w:gutter="0"/>
          <w:pgNumType w:fmt="decimal" w:start="8"/>
          <w:cols w:num="1" w:space="720"/>
          <w:titlePg w:val="0"/>
          <w:docGrid w:type="lines" w:linePitch="312" w:charSpace="0"/>
        </w:sectPr>
      </w:pPr>
      <w:r>
        <w:rPr>
          <w:rFonts w:ascii="仿宋" w:eastAsia="仿宋" w:hAnsi="仿宋" w:cs="仿宋" w:hint="eastAsia"/>
          <w:sz w:val="28"/>
          <w:szCs w:val="28"/>
        </w:rPr>
        <w:t>　　时间如流水，转眼十个月过去了，结束了我们护士的实习生活，即将告别学生时代。在这段时间里，我们收获了很多知识、技术、经验和友谊;在这段时间里，我们在身体上、精神上和生活上都成长和成熟了。我记得我们进医院的那一天，我们穿上白色护士服的时候，那一刻我的情感人格是激动的。“保护生命、减轻痛苦、增进健康是我们护士的职责。从今天起，我将正式履行这一职责。虽然我目前只是实习护士，但我会更好地履行自己的职责。”我当时对自己说。</w:t>
      </w:r>
      <w:r>
        <w:rPr>
          <w:rFonts w:ascii="仿宋" w:eastAsia="仿宋" w:hAnsi="仿宋" w:cs="仿宋" w:hint="eastAsia"/>
          <w:sz w:val="28"/>
          <w:szCs w:val="28"/>
        </w:rPr>
        <w:br/>
      </w:r>
      <w:r>
        <w:rPr>
          <w:rFonts w:ascii="仿宋" w:eastAsia="仿宋" w:hAnsi="仿宋" w:cs="仿宋" w:hint="eastAsia"/>
          <w:sz w:val="28"/>
          <w:szCs w:val="28"/>
        </w:rPr>
        <w:t>　　实习正式开始。刚开始的几天，总觉得控制不住自己。我们总是跟着老师。我们都觉得自己在学校不够扎实。为什么老师不让我们入门?心里有一种很大的挫败感。这些都是老师发现的。老师把我们叫到一起，开了个会。老师说：“病人不是道具，不是实验，不是对每个人专业水平的不信任，而是不可能肯定每个人的实际操作。跟着我不是给大家打败的机会，而是给大家好好学习的机会。”老师的话干净利落，就像老师熟练又安全的护理技巧。她的话一度唤醒了我。接下来的几天，我们跟着老师。我们没有时间考虑其他事情。我们只知道不能放过老师的每一个操作细节。我们发现了很多操作上的问题。如果不了解，就问他们，让我们迅速增加护理操作的潜力。有一天，我们像往常一样和老师一起学习，只是为了对付一个创伤病人。老师说：“张安冉，你来处理吧。”我愣了一下，马上走过去一步一步完成任务。老师表扬我做得好。继续努力。但说实话，我真的很紧张。我们要在医院好好学习，这样才能获得扎实的专业理论知识和熟练的护理技能，为我们将来成为一名合格的护士打下坚实的基础!</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4"/>
          <w:type w:val="nextPage"/>
          <w:pgSz w:w="11906" w:h="16838"/>
          <w:pgMar w:top="1440" w:right="1800" w:bottom="1440" w:left="1800" w:header="851" w:footer="992" w:gutter="0"/>
          <w:pgNumType w:fmt="decimal" w:start="9"/>
          <w:cols w:num="1" w:space="720"/>
          <w:titlePg w:val="0"/>
          <w:docGrid w:type="lines" w:linePitch="312" w:charSpace="0"/>
        </w:sectPr>
      </w:pPr>
      <w:r>
        <w:rPr>
          <w:rFonts w:ascii="仿宋" w:eastAsia="仿宋" w:hAnsi="仿宋" w:cs="仿宋" w:hint="eastAsia"/>
          <w:sz w:val="28"/>
          <w:szCs w:val="28"/>
        </w:rPr>
        <w:t>　　在实习的日子里，我们不仅学会了做事，也学会了做人。在实践中要不断丰富自己的理论知识和护理技能;在生活中，我们处理好与同事、患者及其家人的关系，因为建立良好的护患关系非常重要，这可以给我们的护理工作带来便利。护士的工作不再是简单的注射、配药等技术操作，还包括心理护理。护士不仅要帮助病人康复，还要帮助和引导那些已经康复的人保持健康。在实践中，我们发现了沟通的重要性，体会到了沟通给工作带来的便利，给生活带来了欢笑。与患者相处时，尽可能用一颗真诚的心与他们沟通，用心感受他们的痛苦，体会他们的需求，尽可能给予关心和帮助，让他们充实</w:t>
      </w:r>
      <w:r>
        <w:rPr>
          <w:rFonts w:ascii="仿宋" w:eastAsia="仿宋" w:hAnsi="仿宋" w:cs="仿宋" w:hint="eastAsia"/>
          <w:sz w:val="28"/>
          <w:szCs w:val="28"/>
        </w:rPr>
        <w:br/>
      </w:r>
      <w:r>
        <w:rPr>
          <w:rFonts w:ascii="仿宋" w:eastAsia="仿宋" w:hAnsi="仿宋" w:cs="仿宋" w:hint="eastAsia"/>
          <w:sz w:val="28"/>
          <w:szCs w:val="28"/>
        </w:rPr>
        <w:t>　　相信我们。让他们暂时忘记有医院，忘记自己是病人，让他们在健康和谐温暖的环境中恢复体质。实习期结束，老师带我们一起开会。老师说：“这几天没日没夜的和大家一起生活，不仅揭示了每个人身上的闪光点，也见证了他们的成长和成熟。我很高兴，恭喜大家，也希望大家在以后的工作生活中继续进步。”老师的话还是那么简洁，但是中间的点点滴滴只有我们能看懂。工作让我们戒掉过去的焦虑，平和地应对一切。在我们的工作生活中应该是这样的。在医院的走廊里，忙碌的身影不停地穿梭在病房之间，疲惫而满足。</w:t>
      </w:r>
      <w:r>
        <w:rPr>
          <w:rFonts w:ascii="仿宋" w:eastAsia="仿宋" w:hAnsi="仿宋" w:cs="仿宋" w:hint="eastAsia"/>
          <w:sz w:val="28"/>
          <w:szCs w:val="28"/>
        </w:rPr>
        <w:br/>
      </w:r>
      <w:r>
        <w:rPr>
          <w:rFonts w:ascii="仿宋" w:eastAsia="仿宋" w:hAnsi="仿宋" w:cs="仿宋" w:hint="eastAsia"/>
          <w:sz w:val="28"/>
          <w:szCs w:val="28"/>
        </w:rPr>
        <w:t>　　实习结束了，但我的人生旅程即将开始。我相信经过这段时间的锻炼，我们已经变得更加成熟，更加稳定，能够承担起护士的职责。我相信，我们一定要继承XXX的崇高精神，用爱、耐心、关怀和责任去对待每一个病人，全心全意为病人服务。</w:t>
      </w:r>
      <w:r>
        <w:rPr>
          <w:rFonts w:ascii="仿宋" w:eastAsia="仿宋" w:hAnsi="仿宋" w:cs="仿宋" w:hint="eastAsia"/>
          <w:sz w:val="28"/>
          <w:szCs w:val="28"/>
        </w:rPr>
        <w:br/>
      </w:r>
      <w:r>
        <w:rPr>
          <w:rFonts w:ascii="仿宋" w:eastAsia="仿宋" w:hAnsi="仿宋" w:cs="仿宋" w:hint="eastAsia"/>
          <w:sz w:val="28"/>
          <w:szCs w:val="28"/>
        </w:rPr>
        <w:t>　　护士实习自我鉴定范文篇4</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5"/>
          <w:type w:val="nextPage"/>
          <w:pgSz w:w="11906" w:h="16838"/>
          <w:pgMar w:top="1440" w:right="1800" w:bottom="1440" w:left="1800" w:header="851" w:footer="992" w:gutter="0"/>
          <w:pgNumType w:fmt="decimal" w:start="10"/>
          <w:cols w:num="1" w:space="720"/>
          <w:titlePg w:val="0"/>
          <w:docGrid w:type="lines" w:linePitch="312" w:charSpace="0"/>
        </w:sectPr>
      </w:pPr>
      <w:r>
        <w:rPr>
          <w:rFonts w:ascii="仿宋" w:eastAsia="仿宋" w:hAnsi="仿宋" w:cs="仿宋" w:hint="eastAsia"/>
          <w:sz w:val="28"/>
          <w:szCs w:val="28"/>
        </w:rPr>
        <w:t>　　我是XX级护理系普护XX班学生孙XXX，通过2年的理论知识学习后，根据学习的需要，学校为我们安排了为期10个月的临床实践学习。</w:t>
      </w:r>
      <w:r>
        <w:rPr>
          <w:rFonts w:ascii="仿宋" w:eastAsia="仿宋" w:hAnsi="仿宋" w:cs="仿宋" w:hint="eastAsia"/>
          <w:sz w:val="28"/>
          <w:szCs w:val="28"/>
        </w:rPr>
        <w:br/>
      </w:r>
      <w:r>
        <w:rPr>
          <w:rFonts w:ascii="仿宋" w:eastAsia="仿宋" w:hAnsi="仿宋" w:cs="仿宋" w:hint="eastAsia"/>
          <w:sz w:val="28"/>
          <w:szCs w:val="28"/>
        </w:rPr>
        <w:t>　　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r>
        <w:rPr>
          <w:rFonts w:ascii="仿宋" w:eastAsia="仿宋" w:hAnsi="仿宋" w:cs="仿宋" w:hint="eastAsia"/>
          <w:sz w:val="28"/>
          <w:szCs w:val="28"/>
        </w:rPr>
        <w:br/>
      </w:r>
      <w:r>
        <w:rPr>
          <w:rFonts w:ascii="仿宋" w:eastAsia="仿宋" w:hAnsi="仿宋" w:cs="仿宋" w:hint="eastAsia"/>
          <w:sz w:val="28"/>
          <w:szCs w:val="28"/>
        </w:rPr>
        <w:t>　　在医院实习的这段时间里，根据护理部的精心安排，我们分别外科。内科等几个科室轮流进行实习。</w:t>
      </w:r>
      <w:r>
        <w:rPr>
          <w:rFonts w:ascii="仿宋" w:eastAsia="仿宋" w:hAnsi="仿宋" w:cs="仿宋" w:hint="eastAsia"/>
          <w:sz w:val="28"/>
          <w:szCs w:val="28"/>
        </w:rPr>
        <w:br/>
      </w:r>
      <w:r>
        <w:rPr>
          <w:rFonts w:ascii="仿宋" w:eastAsia="仿宋" w:hAnsi="仿宋" w:cs="仿宋" w:hint="eastAsia"/>
          <w:sz w:val="28"/>
          <w:szCs w:val="28"/>
        </w:rPr>
        <w:t>　　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r>
        <w:rPr>
          <w:rFonts w:ascii="仿宋" w:eastAsia="仿宋" w:hAnsi="仿宋" w:cs="仿宋" w:hint="eastAsia"/>
          <w:sz w:val="28"/>
          <w:szCs w:val="28"/>
        </w:rPr>
        <w:br/>
      </w:r>
    </w:p>
    <w:p>
      <w:pPr>
        <w:rPr>
          <w:rFonts w:ascii="仿宋" w:eastAsia="仿宋" w:hAnsi="仿宋" w:cs="仿宋" w:hint="eastAsia"/>
          <w:sz w:val="28"/>
          <w:szCs w:val="28"/>
        </w:rPr>
      </w:pPr>
      <w:r>
        <w:rPr>
          <w:rFonts w:ascii="仿宋" w:eastAsia="仿宋" w:hAnsi="仿宋" w:cs="仿宋" w:hint="eastAsia"/>
          <w:sz w:val="28"/>
          <w:szCs w:val="28"/>
        </w:rPr>
        <w:t>　　第二个科室是神经外科，在这里实习，由于是学生，在累也不能当者护士长及科室的老师的面休息，感觉真的好累好累，全身都是酸痛，下班后回到住处倒床就是睡。身心具累。</w:t>
      </w:r>
      <w:r>
        <w:rPr>
          <w:rFonts w:ascii="仿宋" w:eastAsia="仿宋" w:hAnsi="仿宋" w:cs="仿宋" w:hint="eastAsia"/>
          <w:sz w:val="28"/>
          <w:szCs w:val="28"/>
        </w:rPr>
        <w:br/>
      </w:r>
      <w:r>
        <w:rPr>
          <w:rFonts w:ascii="仿宋" w:eastAsia="仿宋" w:hAnsi="仿宋" w:cs="仿宋" w:hint="eastAsia"/>
          <w:sz w:val="28"/>
          <w:szCs w:val="28"/>
        </w:rPr>
        <w:t>　　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r>
        <w:rPr>
          <w:rFonts w:ascii="仿宋" w:eastAsia="仿宋" w:hAnsi="仿宋" w:cs="仿宋" w:hint="eastAsia"/>
          <w:sz w:val="28"/>
          <w:szCs w:val="28"/>
        </w:rPr>
        <w:br/>
      </w:r>
      <w:r>
        <w:rPr>
          <w:rFonts w:ascii="仿宋" w:eastAsia="仿宋" w:hAnsi="仿宋" w:cs="仿宋" w:hint="eastAsia"/>
          <w:sz w:val="28"/>
          <w:szCs w:val="28"/>
        </w:rPr>
        <w:t>　　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r>
        <w:rPr>
          <w:rFonts w:ascii="仿宋" w:eastAsia="仿宋" w:hAnsi="仿宋" w:cs="仿宋" w:hint="eastAsia"/>
          <w:sz w:val="28"/>
          <w:szCs w:val="28"/>
        </w:rPr>
        <w:br/>
      </w:r>
      <w:r>
        <w:rPr>
          <w:rFonts w:ascii="仿宋" w:eastAsia="仿宋" w:hAnsi="仿宋" w:cs="仿宋" w:hint="eastAsia"/>
          <w:sz w:val="28"/>
          <w:szCs w:val="28"/>
        </w:rPr>
        <w:t>　　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r>
        <w:rPr>
          <w:rFonts w:ascii="仿宋" w:eastAsia="仿宋" w:hAnsi="仿宋" w:cs="仿宋" w:hint="eastAsia"/>
          <w:sz w:val="28"/>
          <w:szCs w:val="28"/>
        </w:rPr>
        <w:br/>
      </w:r>
      <w:r>
        <w:rPr>
          <w:rFonts w:ascii="仿宋" w:eastAsia="仿宋" w:hAnsi="仿宋" w:cs="仿宋" w:hint="eastAsia"/>
          <w:sz w:val="28"/>
          <w:szCs w:val="28"/>
        </w:rPr>
        <w:br/>
      </w:r>
      <w:r>
        <w:rPr>
          <w:rFonts w:ascii="仿宋" w:eastAsia="仿宋" w:hAnsi="仿宋" w:cs="仿宋"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https://d.book118.com/887151140004006045</w:t>
        </w:r>
      </w:hyperlink>
    </w:p>
    <w:p>
      <w:pPr>
        <w:rPr>
          <w:rFonts w:ascii="仿宋" w:eastAsia="仿宋" w:hAnsi="仿宋" w:cs="仿宋" w:hint="eastAsia"/>
          <w:sz w:val="28"/>
          <w:szCs w:val="28"/>
        </w:rPr>
      </w:pPr>
    </w:p>
    <w:sectPr>
      <w:footerReference w:type="default" r:id="rId17"/>
      <w:type w:val="nextPage"/>
      <w:pgSz w:w="11906" w:h="16838"/>
      <w:pgMar w:top="1440" w:right="1800" w:bottom="1440" w:left="1800" w:header="851" w:footer="992" w:gutter="0"/>
      <w:pgNumType w:fmt="decimal" w:start="1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49" type="#_x0000_t202" style="width:2in;height:2in;margin-top:0;margin-left:0;mso-height-relative:page;mso-position-horizontal:center;mso-position-horizontal-relative:margin;mso-width-relative:page;mso-wrap-style:none;position:absolute;z-index:251658240"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8" type="#_x0000_t202" style="width:2in;height:2in;margin-top:0;margin-left:0;mso-height-relative:page;mso-position-horizontal:center;mso-position-horizontal-relative:margin;mso-width-relative:page;mso-wrap-style:none;position:absolute;z-index:251667456"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9" type="#_x0000_t202" style="width:2in;height:2in;margin-top:0;margin-left:0;mso-height-relative:page;mso-position-horizontal:center;mso-position-horizontal-relative:margin;mso-width-relative:page;mso-wrap-style:none;position:absolute;z-index:251668480"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0"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1"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2"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4"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5" type="#_x0000_t202" style="width:2in;height:2in;margin-top:0;margin-left:0;mso-height-relative:page;mso-position-horizontal:center;mso-position-horizontal-relative:margin;mso-width-relative:page;mso-wrap-style:none;position:absolute;z-index:251664384"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6"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3073" o:spid="_x0000_s2057" type="#_x0000_t202" style="width:2in;height:2in;margin-top:0;margin-left:0;mso-height-relative:page;mso-position-horizontal:center;mso-position-horizontal-relative:margin;mso-width-relative:page;mso-wrap-style:none;position:absolute;z-index:251666432"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w10:wrap anchorx="margin"/>
        </v:shape>
      </w:pict>
    </w:r>
  </w:p>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ZjE0ZTkzZWFhNzZmZjcxMWRlZjcwNjU2NDRjM2Zi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90" w:beforeAutospacing="0" w:after="90" w:afterAutospacing="0" w:line="240" w:lineRule="atLeast"/>
      <w:ind w:left="0" w:right="0"/>
      <w:jc w:val="left"/>
    </w:pPr>
    <w:rPr>
      <w:kern w:val="0"/>
      <w:sz w:val="18"/>
      <w:szCs w:val="18"/>
      <w:lang w:val="en-US" w:eastAsia="zh-CN" w:bidi="ar"/>
    </w:rPr>
  </w:style>
  <w:style w:type="character" w:styleId="Hyperlink">
    <w:name w:val="Hyperlink"/>
    <w:basedOn w:val="DefaultParagraphFont"/>
    <w:qFormat/>
    <w:rPr>
      <w:color w:val="0000FF"/>
      <w:u w:val="single"/>
    </w:rPr>
  </w:style>
  <w:style w:type="character" w:customStyle="1" w:styleId="Char">
    <w:name w:val="页眉 Char"/>
    <w:basedOn w:val="DefaultParagraphFont"/>
    <w:link w:val="Header"/>
    <w:qFormat/>
    <w:rPr>
      <w:rFonts w:eastAsia="宋体"/>
      <w:kern w:val="2"/>
      <w:sz w:val="18"/>
      <w:szCs w:val="18"/>
    </w:rPr>
  </w:style>
  <w:style w:type="character" w:customStyle="1" w:styleId="Char0">
    <w:name w:val="页脚 Char"/>
    <w:basedOn w:val="DefaultParagraphFont"/>
    <w:link w:val="Footer"/>
    <w:uiPriority w:val="99"/>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hyperlink" Target="https://d.book118.com/887151140004006045" TargetMode="External" /><Relationship Id="rId17" Type="http://schemas.openxmlformats.org/officeDocument/2006/relationships/footer" Target="footer1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sectNamePr val="lengthwise4"/>
      <sectRole val="1"/>
    </customSectPr>
    <customSectPr/>
  </customSectProps>
  <customShpExts>
    <customShpInfo spid="_x0000_s3073"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Words>
  <Characters>14</Characters>
  <Application>Microsoft Office Word</Application>
  <DocSecurity>0</DocSecurity>
  <Lines>0</Lines>
  <Paragraphs>0</Paragraphs>
  <ScaleCrop>false</ScaleCrop>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erchuankeji</cp:lastModifiedBy>
  <cp:revision>1</cp:revision>
  <dcterms:created xsi:type="dcterms:W3CDTF">2019-12-12T12:44:00Z</dcterms:created>
  <dcterms:modified xsi:type="dcterms:W3CDTF">2023-11-08T01:42:01Z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54535832F9A647FCAE4BB7A859733C29</vt:lpwstr>
  </property>
  <property fmtid="{D5CDD505-2E9C-101B-9397-08002B2CF9AE}" pid="3" name="KSOProductBuildVer">
    <vt:lpwstr>2052-12.1.0.15712</vt:lpwstr>
  </property>
</Properties>
</file>