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定型机械项目规划设计蓝图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595" w:history="1">
        <w:r>
          <w:rPr>
            <w:rFonts w:ascii="仿宋" w:eastAsia="仿宋" w:hAnsi="仿宋" w:cs="仿宋" w:hint="eastAsia"/>
            <w:lang w:eastAsia="zh-CN"/>
          </w:rPr>
          <w:t>序言</w:t>
        </w:r>
        <w:r>
          <w:tab/>
        </w:r>
        <w:r>
          <w:fldChar w:fldCharType="begin"/>
        </w:r>
        <w:r>
          <w:instrText xml:space="preserve"> PAGEREF _Toc3595 \h </w:instrText>
        </w:r>
        <w:r>
          <w:fldChar w:fldCharType="separate"/>
        </w:r>
        <w:r>
          <w:t>3</w:t>
        </w:r>
        <w:r>
          <w:fldChar w:fldCharType="end"/>
        </w:r>
      </w:hyperlink>
    </w:p>
    <w:p>
      <w:pPr>
        <w:pStyle w:val="TOC1"/>
        <w:tabs>
          <w:tab w:val="right" w:leader="dot" w:pos="8306"/>
        </w:tabs>
      </w:pPr>
      <w:hyperlink w:anchor="_Toc21394" w:history="1">
        <w:r>
          <w:rPr>
            <w:rFonts w:ascii="仿宋" w:eastAsia="仿宋" w:hAnsi="仿宋" w:cs="仿宋" w:hint="eastAsia"/>
            <w:lang w:eastAsia="zh-CN"/>
          </w:rPr>
          <w:t>一、定型机械项目土建工程</w:t>
        </w:r>
        <w:r>
          <w:tab/>
        </w:r>
        <w:r>
          <w:fldChar w:fldCharType="begin"/>
        </w:r>
        <w:r>
          <w:instrText xml:space="preserve"> PAGEREF _Toc21394 \h </w:instrText>
        </w:r>
        <w:r>
          <w:fldChar w:fldCharType="separate"/>
        </w:r>
        <w:r>
          <w:t>3</w:t>
        </w:r>
        <w:r>
          <w:fldChar w:fldCharType="end"/>
        </w:r>
      </w:hyperlink>
    </w:p>
    <w:p>
      <w:pPr>
        <w:pStyle w:val="TOC2"/>
        <w:tabs>
          <w:tab w:val="right" w:leader="dot" w:pos="8306"/>
        </w:tabs>
      </w:pPr>
      <w:hyperlink w:anchor="_Toc20" w:history="1">
        <w:r>
          <w:rPr>
            <w:rFonts w:ascii="仿宋" w:eastAsia="仿宋" w:hAnsi="仿宋" w:cs="仿宋" w:hint="eastAsia"/>
            <w:lang w:eastAsia="zh-CN"/>
          </w:rPr>
          <w:t>(一)、建筑工程设计原则</w:t>
        </w:r>
        <w:r>
          <w:tab/>
        </w:r>
        <w:r>
          <w:fldChar w:fldCharType="begin"/>
        </w:r>
        <w:r>
          <w:instrText xml:space="preserve"> PAGEREF _Toc20 \h </w:instrText>
        </w:r>
        <w:r>
          <w:fldChar w:fldCharType="separate"/>
        </w:r>
        <w:r>
          <w:t>3</w:t>
        </w:r>
        <w:r>
          <w:fldChar w:fldCharType="end"/>
        </w:r>
      </w:hyperlink>
    </w:p>
    <w:p>
      <w:pPr>
        <w:pStyle w:val="TOC2"/>
        <w:tabs>
          <w:tab w:val="right" w:leader="dot" w:pos="8306"/>
        </w:tabs>
      </w:pPr>
      <w:hyperlink w:anchor="_Toc6652" w:history="1">
        <w:r>
          <w:rPr>
            <w:rFonts w:ascii="仿宋" w:eastAsia="仿宋" w:hAnsi="仿宋" w:cs="仿宋" w:hint="eastAsia"/>
            <w:lang w:eastAsia="zh-CN"/>
          </w:rPr>
          <w:t>(二)、土建工程设计年限及安全等级</w:t>
        </w:r>
        <w:r>
          <w:tab/>
        </w:r>
        <w:r>
          <w:fldChar w:fldCharType="begin"/>
        </w:r>
        <w:r>
          <w:instrText xml:space="preserve"> PAGEREF _Toc6652 \h </w:instrText>
        </w:r>
        <w:r>
          <w:fldChar w:fldCharType="separate"/>
        </w:r>
        <w:r>
          <w:t>4</w:t>
        </w:r>
        <w:r>
          <w:fldChar w:fldCharType="end"/>
        </w:r>
      </w:hyperlink>
    </w:p>
    <w:p>
      <w:pPr>
        <w:pStyle w:val="TOC2"/>
        <w:tabs>
          <w:tab w:val="right" w:leader="dot" w:pos="8306"/>
        </w:tabs>
      </w:pPr>
      <w:hyperlink w:anchor="_Toc27114" w:history="1">
        <w:r>
          <w:rPr>
            <w:rFonts w:ascii="仿宋" w:eastAsia="仿宋" w:hAnsi="仿宋" w:cs="仿宋" w:hint="eastAsia"/>
            <w:lang w:eastAsia="zh-CN"/>
          </w:rPr>
          <w:t>(三)、建筑工程设计总体要求</w:t>
        </w:r>
        <w:r>
          <w:tab/>
        </w:r>
        <w:r>
          <w:fldChar w:fldCharType="begin"/>
        </w:r>
        <w:r>
          <w:instrText xml:space="preserve"> PAGEREF _Toc27114 \h </w:instrText>
        </w:r>
        <w:r>
          <w:fldChar w:fldCharType="separate"/>
        </w:r>
        <w:r>
          <w:t>5</w:t>
        </w:r>
        <w:r>
          <w:fldChar w:fldCharType="end"/>
        </w:r>
      </w:hyperlink>
    </w:p>
    <w:p>
      <w:pPr>
        <w:pStyle w:val="TOC2"/>
        <w:tabs>
          <w:tab w:val="right" w:leader="dot" w:pos="8306"/>
        </w:tabs>
      </w:pPr>
      <w:hyperlink w:anchor="_Toc28000" w:history="1">
        <w:r>
          <w:rPr>
            <w:rFonts w:ascii="仿宋" w:eastAsia="仿宋" w:hAnsi="仿宋" w:cs="仿宋" w:hint="eastAsia"/>
            <w:lang w:eastAsia="zh-CN"/>
          </w:rPr>
          <w:t>(四)、土建工程建设指标</w:t>
        </w:r>
        <w:r>
          <w:tab/>
        </w:r>
        <w:r>
          <w:fldChar w:fldCharType="begin"/>
        </w:r>
        <w:r>
          <w:instrText xml:space="preserve"> PAGEREF _Toc28000 \h </w:instrText>
        </w:r>
        <w:r>
          <w:fldChar w:fldCharType="separate"/>
        </w:r>
        <w:r>
          <w:t>6</w:t>
        </w:r>
        <w:r>
          <w:fldChar w:fldCharType="end"/>
        </w:r>
      </w:hyperlink>
    </w:p>
    <w:p>
      <w:pPr>
        <w:pStyle w:val="TOC1"/>
        <w:tabs>
          <w:tab w:val="right" w:leader="dot" w:pos="8306"/>
        </w:tabs>
      </w:pPr>
      <w:hyperlink w:anchor="_Toc25775" w:history="1">
        <w:r>
          <w:rPr>
            <w:rFonts w:ascii="仿宋" w:eastAsia="仿宋" w:hAnsi="仿宋" w:cs="仿宋" w:hint="eastAsia"/>
            <w:lang w:eastAsia="zh-CN"/>
          </w:rPr>
          <w:t>二、定型机械项目文档管理</w:t>
        </w:r>
        <w:r>
          <w:tab/>
        </w:r>
        <w:r>
          <w:fldChar w:fldCharType="begin"/>
        </w:r>
        <w:r>
          <w:instrText xml:space="preserve"> PAGEREF _Toc25775 \h </w:instrText>
        </w:r>
        <w:r>
          <w:fldChar w:fldCharType="separate"/>
        </w:r>
        <w:r>
          <w:t>6</w:t>
        </w:r>
        <w:r>
          <w:fldChar w:fldCharType="end"/>
        </w:r>
      </w:hyperlink>
    </w:p>
    <w:p>
      <w:pPr>
        <w:pStyle w:val="TOC2"/>
        <w:tabs>
          <w:tab w:val="right" w:leader="dot" w:pos="8306"/>
        </w:tabs>
      </w:pPr>
      <w:hyperlink w:anchor="_Toc10082" w:history="1">
        <w:r>
          <w:rPr>
            <w:rFonts w:ascii="仿宋" w:eastAsia="仿宋" w:hAnsi="仿宋" w:cs="仿宋" w:hint="eastAsia"/>
            <w:lang w:eastAsia="zh-CN"/>
          </w:rPr>
          <w:t>(一)、文档编制与审查</w:t>
        </w:r>
        <w:r>
          <w:tab/>
        </w:r>
        <w:r>
          <w:fldChar w:fldCharType="begin"/>
        </w:r>
        <w:r>
          <w:instrText xml:space="preserve"> PAGEREF _Toc10082 \h </w:instrText>
        </w:r>
        <w:r>
          <w:fldChar w:fldCharType="separate"/>
        </w:r>
        <w:r>
          <w:t>6</w:t>
        </w:r>
        <w:r>
          <w:fldChar w:fldCharType="end"/>
        </w:r>
      </w:hyperlink>
    </w:p>
    <w:p>
      <w:pPr>
        <w:pStyle w:val="TOC2"/>
        <w:tabs>
          <w:tab w:val="right" w:leader="dot" w:pos="8306"/>
        </w:tabs>
      </w:pPr>
      <w:hyperlink w:anchor="_Toc7254" w:history="1">
        <w:r>
          <w:rPr>
            <w:rFonts w:ascii="仿宋" w:eastAsia="仿宋" w:hAnsi="仿宋" w:cs="仿宋" w:hint="eastAsia"/>
            <w:lang w:eastAsia="zh-CN"/>
          </w:rPr>
          <w:t>(二)、文档发布与分发</w:t>
        </w:r>
        <w:r>
          <w:tab/>
        </w:r>
        <w:r>
          <w:fldChar w:fldCharType="begin"/>
        </w:r>
        <w:r>
          <w:instrText xml:space="preserve"> PAGEREF _Toc7254 \h </w:instrText>
        </w:r>
        <w:r>
          <w:fldChar w:fldCharType="separate"/>
        </w:r>
        <w:r>
          <w:t>7</w:t>
        </w:r>
        <w:r>
          <w:fldChar w:fldCharType="end"/>
        </w:r>
      </w:hyperlink>
    </w:p>
    <w:p>
      <w:pPr>
        <w:pStyle w:val="TOC2"/>
        <w:tabs>
          <w:tab w:val="right" w:leader="dot" w:pos="8306"/>
        </w:tabs>
      </w:pPr>
      <w:hyperlink w:anchor="_Toc8578" w:history="1">
        <w:r>
          <w:rPr>
            <w:rFonts w:ascii="仿宋" w:eastAsia="仿宋" w:hAnsi="仿宋" w:cs="仿宋" w:hint="eastAsia"/>
            <w:lang w:eastAsia="zh-CN"/>
          </w:rPr>
          <w:t>(三)、文档存档与归档</w:t>
        </w:r>
        <w:r>
          <w:tab/>
        </w:r>
        <w:r>
          <w:fldChar w:fldCharType="begin"/>
        </w:r>
        <w:r>
          <w:instrText xml:space="preserve"> PAGEREF _Toc8578 \h </w:instrText>
        </w:r>
        <w:r>
          <w:fldChar w:fldCharType="separate"/>
        </w:r>
        <w:r>
          <w:t>8</w:t>
        </w:r>
        <w:r>
          <w:fldChar w:fldCharType="end"/>
        </w:r>
      </w:hyperlink>
    </w:p>
    <w:p>
      <w:pPr>
        <w:pStyle w:val="TOC1"/>
        <w:tabs>
          <w:tab w:val="right" w:leader="dot" w:pos="8306"/>
        </w:tabs>
      </w:pPr>
      <w:hyperlink w:anchor="_Toc21588" w:history="1">
        <w:r>
          <w:rPr>
            <w:rFonts w:ascii="仿宋" w:eastAsia="仿宋" w:hAnsi="仿宋" w:cs="仿宋" w:hint="eastAsia"/>
            <w:lang w:eastAsia="zh-CN"/>
          </w:rPr>
          <w:t>三、工艺说明</w:t>
        </w:r>
        <w:r>
          <w:tab/>
        </w:r>
        <w:r>
          <w:fldChar w:fldCharType="begin"/>
        </w:r>
        <w:r>
          <w:instrText xml:space="preserve"> PAGEREF _Toc21588 \h </w:instrText>
        </w:r>
        <w:r>
          <w:fldChar w:fldCharType="separate"/>
        </w:r>
        <w:r>
          <w:t>10</w:t>
        </w:r>
        <w:r>
          <w:fldChar w:fldCharType="end"/>
        </w:r>
      </w:hyperlink>
    </w:p>
    <w:p>
      <w:pPr>
        <w:pStyle w:val="TOC2"/>
        <w:tabs>
          <w:tab w:val="right" w:leader="dot" w:pos="8306"/>
        </w:tabs>
      </w:pPr>
      <w:hyperlink w:anchor="_Toc27022" w:history="1">
        <w:r>
          <w:rPr>
            <w:rFonts w:ascii="仿宋" w:eastAsia="仿宋" w:hAnsi="仿宋" w:cs="仿宋" w:hint="eastAsia"/>
            <w:lang w:eastAsia="zh-CN"/>
          </w:rPr>
          <w:t>(一)、技术管理特点</w:t>
        </w:r>
        <w:r>
          <w:tab/>
        </w:r>
        <w:r>
          <w:fldChar w:fldCharType="begin"/>
        </w:r>
        <w:r>
          <w:instrText xml:space="preserve"> PAGEREF _Toc27022 \h </w:instrText>
        </w:r>
        <w:r>
          <w:fldChar w:fldCharType="separate"/>
        </w:r>
        <w:r>
          <w:t>10</w:t>
        </w:r>
        <w:r>
          <w:fldChar w:fldCharType="end"/>
        </w:r>
      </w:hyperlink>
    </w:p>
    <w:p>
      <w:pPr>
        <w:pStyle w:val="TOC2"/>
        <w:tabs>
          <w:tab w:val="right" w:leader="dot" w:pos="8306"/>
        </w:tabs>
      </w:pPr>
      <w:hyperlink w:anchor="_Toc704" w:history="1">
        <w:r>
          <w:rPr>
            <w:rFonts w:ascii="仿宋" w:eastAsia="仿宋" w:hAnsi="仿宋" w:cs="仿宋" w:hint="eastAsia"/>
            <w:lang w:eastAsia="zh-CN"/>
          </w:rPr>
          <w:t>(二)、定型机械项目工艺技术设计方案</w:t>
        </w:r>
        <w:r>
          <w:tab/>
        </w:r>
        <w:r>
          <w:fldChar w:fldCharType="begin"/>
        </w:r>
        <w:r>
          <w:instrText xml:space="preserve"> PAGEREF _Toc704 \h </w:instrText>
        </w:r>
        <w:r>
          <w:fldChar w:fldCharType="separate"/>
        </w:r>
        <w:r>
          <w:t>11</w:t>
        </w:r>
        <w:r>
          <w:fldChar w:fldCharType="end"/>
        </w:r>
      </w:hyperlink>
    </w:p>
    <w:p>
      <w:pPr>
        <w:pStyle w:val="TOC2"/>
        <w:tabs>
          <w:tab w:val="right" w:leader="dot" w:pos="8306"/>
        </w:tabs>
      </w:pPr>
      <w:hyperlink w:anchor="_Toc18104" w:history="1">
        <w:r>
          <w:rPr>
            <w:rFonts w:ascii="仿宋" w:eastAsia="仿宋" w:hAnsi="仿宋" w:cs="仿宋" w:hint="eastAsia"/>
            <w:lang w:eastAsia="zh-CN"/>
          </w:rPr>
          <w:t>(三)、设备选型方案</w:t>
        </w:r>
        <w:r>
          <w:tab/>
        </w:r>
        <w:r>
          <w:fldChar w:fldCharType="begin"/>
        </w:r>
        <w:r>
          <w:instrText xml:space="preserve"> PAGEREF _Toc18104 \h </w:instrText>
        </w:r>
        <w:r>
          <w:fldChar w:fldCharType="separate"/>
        </w:r>
        <w:r>
          <w:t>12</w:t>
        </w:r>
        <w:r>
          <w:fldChar w:fldCharType="end"/>
        </w:r>
      </w:hyperlink>
    </w:p>
    <w:p>
      <w:pPr>
        <w:pStyle w:val="TOC1"/>
        <w:tabs>
          <w:tab w:val="right" w:leader="dot" w:pos="8306"/>
        </w:tabs>
      </w:pPr>
      <w:hyperlink w:anchor="_Toc15768" w:history="1">
        <w:r>
          <w:rPr>
            <w:rFonts w:ascii="仿宋" w:eastAsia="仿宋" w:hAnsi="仿宋" w:cs="仿宋" w:hint="eastAsia"/>
            <w:lang w:eastAsia="zh-CN"/>
          </w:rPr>
          <w:t>四、定型机械项目建设单位说明</w:t>
        </w:r>
        <w:r>
          <w:tab/>
        </w:r>
        <w:r>
          <w:fldChar w:fldCharType="begin"/>
        </w:r>
        <w:r>
          <w:instrText xml:space="preserve"> PAGEREF _Toc15768 \h </w:instrText>
        </w:r>
        <w:r>
          <w:fldChar w:fldCharType="separate"/>
        </w:r>
        <w:r>
          <w:t>13</w:t>
        </w:r>
        <w:r>
          <w:fldChar w:fldCharType="end"/>
        </w:r>
      </w:hyperlink>
    </w:p>
    <w:p>
      <w:pPr>
        <w:pStyle w:val="TOC2"/>
        <w:tabs>
          <w:tab w:val="right" w:leader="dot" w:pos="8306"/>
        </w:tabs>
      </w:pPr>
      <w:hyperlink w:anchor="_Toc31827" w:history="1">
        <w:r>
          <w:rPr>
            <w:rFonts w:ascii="仿宋" w:eastAsia="仿宋" w:hAnsi="仿宋" w:cs="仿宋" w:hint="eastAsia"/>
            <w:lang w:eastAsia="zh-CN"/>
          </w:rPr>
          <w:t>(一)、定型机械项目承办单位基本情况</w:t>
        </w:r>
        <w:r>
          <w:tab/>
        </w:r>
        <w:r>
          <w:fldChar w:fldCharType="begin"/>
        </w:r>
        <w:r>
          <w:instrText xml:space="preserve"> PAGEREF _Toc31827 \h </w:instrText>
        </w:r>
        <w:r>
          <w:fldChar w:fldCharType="separate"/>
        </w:r>
        <w:r>
          <w:t>13</w:t>
        </w:r>
        <w:r>
          <w:fldChar w:fldCharType="end"/>
        </w:r>
      </w:hyperlink>
    </w:p>
    <w:p>
      <w:pPr>
        <w:pStyle w:val="TOC2"/>
        <w:tabs>
          <w:tab w:val="right" w:leader="dot" w:pos="8306"/>
        </w:tabs>
      </w:pPr>
      <w:hyperlink w:anchor="_Toc21250" w:history="1">
        <w:r>
          <w:rPr>
            <w:rFonts w:ascii="仿宋" w:eastAsia="仿宋" w:hAnsi="仿宋" w:cs="仿宋" w:hint="eastAsia"/>
            <w:lang w:eastAsia="zh-CN"/>
          </w:rPr>
          <w:t>(二)、公司经济效益分析</w:t>
        </w:r>
        <w:r>
          <w:tab/>
        </w:r>
        <w:r>
          <w:fldChar w:fldCharType="begin"/>
        </w:r>
        <w:r>
          <w:instrText xml:space="preserve"> PAGEREF _Toc21250 \h </w:instrText>
        </w:r>
        <w:r>
          <w:fldChar w:fldCharType="separate"/>
        </w:r>
        <w:r>
          <w:t>14</w:t>
        </w:r>
        <w:r>
          <w:fldChar w:fldCharType="end"/>
        </w:r>
      </w:hyperlink>
    </w:p>
    <w:p>
      <w:pPr>
        <w:pStyle w:val="TOC1"/>
        <w:tabs>
          <w:tab w:val="right" w:leader="dot" w:pos="8306"/>
        </w:tabs>
      </w:pPr>
      <w:hyperlink w:anchor="_Toc24452" w:history="1">
        <w:r>
          <w:rPr>
            <w:rFonts w:ascii="仿宋" w:eastAsia="仿宋" w:hAnsi="仿宋" w:cs="仿宋" w:hint="eastAsia"/>
            <w:lang w:eastAsia="zh-CN"/>
          </w:rPr>
          <w:t>五、定型机械项目危机管理</w:t>
        </w:r>
        <w:r>
          <w:tab/>
        </w:r>
        <w:r>
          <w:fldChar w:fldCharType="begin"/>
        </w:r>
        <w:r>
          <w:instrText xml:space="preserve"> PAGEREF _Toc24452 \h </w:instrText>
        </w:r>
        <w:r>
          <w:fldChar w:fldCharType="separate"/>
        </w:r>
        <w:r>
          <w:t>15</w:t>
        </w:r>
        <w:r>
          <w:fldChar w:fldCharType="end"/>
        </w:r>
      </w:hyperlink>
    </w:p>
    <w:p>
      <w:pPr>
        <w:pStyle w:val="TOC2"/>
        <w:tabs>
          <w:tab w:val="right" w:leader="dot" w:pos="8306"/>
        </w:tabs>
      </w:pPr>
      <w:hyperlink w:anchor="_Toc27842" w:history="1">
        <w:r>
          <w:rPr>
            <w:rFonts w:ascii="仿宋" w:eastAsia="仿宋" w:hAnsi="仿宋" w:cs="仿宋" w:hint="eastAsia"/>
            <w:lang w:eastAsia="zh-CN"/>
          </w:rPr>
          <w:t>(一)、危机预警与识别</w:t>
        </w:r>
        <w:r>
          <w:tab/>
        </w:r>
        <w:r>
          <w:fldChar w:fldCharType="begin"/>
        </w:r>
        <w:r>
          <w:instrText xml:space="preserve"> PAGEREF _Toc27842 \h </w:instrText>
        </w:r>
        <w:r>
          <w:fldChar w:fldCharType="separate"/>
        </w:r>
        <w:r>
          <w:t>15</w:t>
        </w:r>
        <w:r>
          <w:fldChar w:fldCharType="end"/>
        </w:r>
      </w:hyperlink>
    </w:p>
    <w:p>
      <w:pPr>
        <w:pStyle w:val="TOC2"/>
        <w:tabs>
          <w:tab w:val="right" w:leader="dot" w:pos="8306"/>
        </w:tabs>
      </w:pPr>
      <w:hyperlink w:anchor="_Toc16232" w:history="1">
        <w:r>
          <w:rPr>
            <w:rFonts w:ascii="仿宋" w:eastAsia="仿宋" w:hAnsi="仿宋" w:cs="仿宋" w:hint="eastAsia"/>
            <w:lang w:eastAsia="zh-CN"/>
          </w:rPr>
          <w:t>(二)、危机应对与恢复</w:t>
        </w:r>
        <w:r>
          <w:tab/>
        </w:r>
        <w:r>
          <w:fldChar w:fldCharType="begin"/>
        </w:r>
        <w:r>
          <w:instrText xml:space="preserve"> PAGEREF _Toc16232 \h </w:instrText>
        </w:r>
        <w:r>
          <w:fldChar w:fldCharType="separate"/>
        </w:r>
        <w:r>
          <w:t>16</w:t>
        </w:r>
        <w:r>
          <w:fldChar w:fldCharType="end"/>
        </w:r>
      </w:hyperlink>
    </w:p>
    <w:p>
      <w:pPr>
        <w:pStyle w:val="TOC1"/>
        <w:tabs>
          <w:tab w:val="right" w:leader="dot" w:pos="8306"/>
        </w:tabs>
      </w:pPr>
      <w:hyperlink w:anchor="_Toc24642" w:history="1">
        <w:r>
          <w:rPr>
            <w:rFonts w:ascii="仿宋" w:eastAsia="仿宋" w:hAnsi="仿宋" w:cs="仿宋" w:hint="eastAsia"/>
            <w:lang w:eastAsia="zh-CN"/>
          </w:rPr>
          <w:t>六、定型机械项目选址可行性分析</w:t>
        </w:r>
        <w:r>
          <w:tab/>
        </w:r>
        <w:r>
          <w:fldChar w:fldCharType="begin"/>
        </w:r>
        <w:r>
          <w:instrText xml:space="preserve"> PAGEREF _Toc24642 \h </w:instrText>
        </w:r>
        <w:r>
          <w:fldChar w:fldCharType="separate"/>
        </w:r>
        <w:r>
          <w:t>17</w:t>
        </w:r>
        <w:r>
          <w:fldChar w:fldCharType="end"/>
        </w:r>
      </w:hyperlink>
    </w:p>
    <w:p>
      <w:pPr>
        <w:pStyle w:val="TOC2"/>
        <w:tabs>
          <w:tab w:val="right" w:leader="dot" w:pos="8306"/>
        </w:tabs>
      </w:pPr>
      <w:hyperlink w:anchor="_Toc23425" w:history="1">
        <w:r>
          <w:rPr>
            <w:rFonts w:ascii="仿宋" w:eastAsia="仿宋" w:hAnsi="仿宋" w:cs="仿宋" w:hint="eastAsia"/>
            <w:lang w:eastAsia="zh-CN"/>
          </w:rPr>
          <w:t>(一)、定型机械项目选址</w:t>
        </w:r>
        <w:r>
          <w:tab/>
        </w:r>
        <w:r>
          <w:fldChar w:fldCharType="begin"/>
        </w:r>
        <w:r>
          <w:instrText xml:space="preserve"> PAGEREF _Toc23425 \h </w:instrText>
        </w:r>
        <w:r>
          <w:fldChar w:fldCharType="separate"/>
        </w:r>
        <w:r>
          <w:t>17</w:t>
        </w:r>
        <w:r>
          <w:fldChar w:fldCharType="end"/>
        </w:r>
      </w:hyperlink>
    </w:p>
    <w:p>
      <w:pPr>
        <w:pStyle w:val="TOC2"/>
        <w:tabs>
          <w:tab w:val="right" w:leader="dot" w:pos="8306"/>
        </w:tabs>
      </w:pPr>
      <w:hyperlink w:anchor="_Toc6098" w:history="1">
        <w:r>
          <w:rPr>
            <w:rFonts w:ascii="仿宋" w:eastAsia="仿宋" w:hAnsi="仿宋" w:cs="仿宋" w:hint="eastAsia"/>
            <w:lang w:eastAsia="zh-CN"/>
          </w:rPr>
          <w:t>(二)、用地控制指标</w:t>
        </w:r>
        <w:r>
          <w:tab/>
        </w:r>
        <w:r>
          <w:fldChar w:fldCharType="begin"/>
        </w:r>
        <w:r>
          <w:instrText xml:space="preserve"> PAGEREF _Toc6098 \h </w:instrText>
        </w:r>
        <w:r>
          <w:fldChar w:fldCharType="separate"/>
        </w:r>
        <w:r>
          <w:t>17</w:t>
        </w:r>
        <w:r>
          <w:fldChar w:fldCharType="end"/>
        </w:r>
      </w:hyperlink>
    </w:p>
    <w:p>
      <w:pPr>
        <w:pStyle w:val="TOC2"/>
        <w:tabs>
          <w:tab w:val="right" w:leader="dot" w:pos="8306"/>
        </w:tabs>
      </w:pPr>
      <w:hyperlink w:anchor="_Toc16993" w:history="1">
        <w:r>
          <w:rPr>
            <w:rFonts w:ascii="仿宋" w:eastAsia="仿宋" w:hAnsi="仿宋" w:cs="仿宋" w:hint="eastAsia"/>
            <w:lang w:eastAsia="zh-CN"/>
          </w:rPr>
          <w:t>(三)、节约用地措施</w:t>
        </w:r>
        <w:r>
          <w:tab/>
        </w:r>
        <w:r>
          <w:fldChar w:fldCharType="begin"/>
        </w:r>
        <w:r>
          <w:instrText xml:space="preserve"> PAGEREF _Toc16993 \h </w:instrText>
        </w:r>
        <w:r>
          <w:fldChar w:fldCharType="separate"/>
        </w:r>
        <w:r>
          <w:t>19</w:t>
        </w:r>
        <w:r>
          <w:fldChar w:fldCharType="end"/>
        </w:r>
      </w:hyperlink>
    </w:p>
    <w:p>
      <w:pPr>
        <w:pStyle w:val="TOC2"/>
        <w:tabs>
          <w:tab w:val="right" w:leader="dot" w:pos="8306"/>
        </w:tabs>
      </w:pPr>
      <w:hyperlink w:anchor="_Toc10009" w:history="1">
        <w:r>
          <w:rPr>
            <w:rFonts w:ascii="仿宋" w:eastAsia="仿宋" w:hAnsi="仿宋" w:cs="仿宋" w:hint="eastAsia"/>
            <w:lang w:eastAsia="zh-CN"/>
          </w:rPr>
          <w:t>(四)、总图布置方案</w:t>
        </w:r>
        <w:r>
          <w:tab/>
        </w:r>
        <w:r>
          <w:fldChar w:fldCharType="begin"/>
        </w:r>
        <w:r>
          <w:instrText xml:space="preserve"> PAGEREF _Toc10009 \h </w:instrText>
        </w:r>
        <w:r>
          <w:fldChar w:fldCharType="separate"/>
        </w:r>
        <w:r>
          <w:t>20</w:t>
        </w:r>
        <w:r>
          <w:fldChar w:fldCharType="end"/>
        </w:r>
      </w:hyperlink>
    </w:p>
    <w:p>
      <w:pPr>
        <w:pStyle w:val="TOC2"/>
        <w:tabs>
          <w:tab w:val="right" w:leader="dot" w:pos="8306"/>
        </w:tabs>
      </w:pPr>
      <w:hyperlink w:anchor="_Toc758" w:history="1">
        <w:r>
          <w:rPr>
            <w:rFonts w:ascii="仿宋" w:eastAsia="仿宋" w:hAnsi="仿宋" w:cs="仿宋" w:hint="eastAsia"/>
            <w:lang w:eastAsia="zh-CN"/>
          </w:rPr>
          <w:t>(五)、选址综合评价</w:t>
        </w:r>
        <w:r>
          <w:tab/>
        </w:r>
        <w:r>
          <w:fldChar w:fldCharType="begin"/>
        </w:r>
        <w:r>
          <w:instrText xml:space="preserve"> PAGEREF _Toc758 \h </w:instrText>
        </w:r>
        <w:r>
          <w:fldChar w:fldCharType="separate"/>
        </w:r>
        <w:r>
          <w:t>21</w:t>
        </w:r>
        <w:r>
          <w:fldChar w:fldCharType="end"/>
        </w:r>
      </w:hyperlink>
    </w:p>
    <w:p>
      <w:pPr>
        <w:pStyle w:val="TOC1"/>
        <w:tabs>
          <w:tab w:val="right" w:leader="dot" w:pos="8306"/>
        </w:tabs>
      </w:pPr>
      <w:hyperlink w:anchor="_Toc27587" w:history="1">
        <w:r>
          <w:rPr>
            <w:rFonts w:ascii="仿宋" w:eastAsia="仿宋" w:hAnsi="仿宋" w:cs="仿宋" w:hint="eastAsia"/>
            <w:lang w:eastAsia="zh-CN"/>
          </w:rPr>
          <w:t>七、定型机械项目人力资源管理</w:t>
        </w:r>
        <w:r>
          <w:tab/>
        </w:r>
        <w:r>
          <w:fldChar w:fldCharType="begin"/>
        </w:r>
        <w:r>
          <w:instrText xml:space="preserve"> PAGEREF _Toc27587 \h </w:instrText>
        </w:r>
        <w:r>
          <w:fldChar w:fldCharType="separate"/>
        </w:r>
        <w:r>
          <w:t>23</w:t>
        </w:r>
        <w:r>
          <w:fldChar w:fldCharType="end"/>
        </w:r>
      </w:hyperlink>
    </w:p>
    <w:p>
      <w:pPr>
        <w:pStyle w:val="TOC2"/>
        <w:tabs>
          <w:tab w:val="right" w:leader="dot" w:pos="8306"/>
        </w:tabs>
      </w:pPr>
      <w:hyperlink w:anchor="_Toc11486" w:history="1">
        <w:r>
          <w:rPr>
            <w:rFonts w:ascii="仿宋" w:eastAsia="仿宋" w:hAnsi="仿宋" w:cs="仿宋" w:hint="eastAsia"/>
            <w:lang w:eastAsia="zh-CN"/>
          </w:rPr>
          <w:t>(一)、建立健全的预算管理制度</w:t>
        </w:r>
        <w:r>
          <w:tab/>
        </w:r>
        <w:r>
          <w:fldChar w:fldCharType="begin"/>
        </w:r>
        <w:r>
          <w:instrText xml:space="preserve"> PAGEREF _Toc11486 \h </w:instrText>
        </w:r>
        <w:r>
          <w:fldChar w:fldCharType="separate"/>
        </w:r>
        <w:r>
          <w:t>23</w:t>
        </w:r>
        <w:r>
          <w:fldChar w:fldCharType="end"/>
        </w:r>
      </w:hyperlink>
    </w:p>
    <w:p>
      <w:pPr>
        <w:pStyle w:val="TOC2"/>
        <w:tabs>
          <w:tab w:val="right" w:leader="dot" w:pos="8306"/>
        </w:tabs>
      </w:pPr>
      <w:hyperlink w:anchor="_Toc25844" w:history="1">
        <w:r>
          <w:rPr>
            <w:rFonts w:ascii="仿宋" w:eastAsia="仿宋" w:hAnsi="仿宋" w:cs="仿宋" w:hint="eastAsia"/>
            <w:lang w:eastAsia="zh-CN"/>
          </w:rPr>
          <w:t>(二)、加强资金流动监控</w:t>
        </w:r>
        <w:r>
          <w:tab/>
        </w:r>
        <w:r>
          <w:fldChar w:fldCharType="begin"/>
        </w:r>
        <w:r>
          <w:instrText xml:space="preserve"> PAGEREF _Toc25844 \h </w:instrText>
        </w:r>
        <w:r>
          <w:fldChar w:fldCharType="separate"/>
        </w:r>
        <w:r>
          <w:t>24</w:t>
        </w:r>
        <w:r>
          <w:fldChar w:fldCharType="end"/>
        </w:r>
      </w:hyperlink>
    </w:p>
    <w:p>
      <w:pPr>
        <w:pStyle w:val="TOC2"/>
        <w:tabs>
          <w:tab w:val="right" w:leader="dot" w:pos="8306"/>
        </w:tabs>
      </w:pPr>
      <w:hyperlink w:anchor="_Toc16555" w:history="1">
        <w:r>
          <w:rPr>
            <w:rFonts w:ascii="仿宋" w:eastAsia="仿宋" w:hAnsi="仿宋" w:cs="仿宋" w:hint="eastAsia"/>
            <w:lang w:eastAsia="zh-CN"/>
          </w:rPr>
          <w:t>(三)、制定完善的风险控制机制</w:t>
        </w:r>
        <w:r>
          <w:tab/>
        </w:r>
        <w:r>
          <w:fldChar w:fldCharType="begin"/>
        </w:r>
        <w:r>
          <w:instrText xml:space="preserve"> PAGEREF _Toc16555 \h </w:instrText>
        </w:r>
        <w:r>
          <w:fldChar w:fldCharType="separate"/>
        </w:r>
        <w:r>
          <w:t>25</w:t>
        </w:r>
        <w:r>
          <w:fldChar w:fldCharType="end"/>
        </w:r>
      </w:hyperlink>
    </w:p>
    <w:p>
      <w:pPr>
        <w:pStyle w:val="TOC2"/>
        <w:tabs>
          <w:tab w:val="right" w:leader="dot" w:pos="8306"/>
        </w:tabs>
      </w:pPr>
      <w:hyperlink w:anchor="_Toc32526" w:history="1">
        <w:r>
          <w:rPr>
            <w:rFonts w:ascii="仿宋" w:eastAsia="仿宋" w:hAnsi="仿宋" w:cs="仿宋" w:hint="eastAsia"/>
            <w:lang w:eastAsia="zh-CN"/>
          </w:rPr>
          <w:t>(四)、优化成本管理</w:t>
        </w:r>
        <w:r>
          <w:tab/>
        </w:r>
        <w:r>
          <w:fldChar w:fldCharType="begin"/>
        </w:r>
        <w:r>
          <w:instrText xml:space="preserve"> PAGEREF _Toc32526 \h </w:instrText>
        </w:r>
        <w:r>
          <w:fldChar w:fldCharType="separate"/>
        </w:r>
        <w:r>
          <w:t>27</w:t>
        </w:r>
        <w:r>
          <w:fldChar w:fldCharType="end"/>
        </w:r>
      </w:hyperlink>
    </w:p>
    <w:p>
      <w:pPr>
        <w:pStyle w:val="TOC1"/>
        <w:tabs>
          <w:tab w:val="right" w:leader="dot" w:pos="8306"/>
        </w:tabs>
      </w:pPr>
      <w:hyperlink w:anchor="_Toc30467" w:history="1">
        <w:r>
          <w:rPr>
            <w:rFonts w:ascii="仿宋" w:eastAsia="仿宋" w:hAnsi="仿宋" w:cs="仿宋" w:hint="eastAsia"/>
            <w:lang w:eastAsia="zh-CN"/>
          </w:rPr>
          <w:t>八、定型机械项目社会影响</w:t>
        </w:r>
        <w:r>
          <w:tab/>
        </w:r>
        <w:r>
          <w:fldChar w:fldCharType="begin"/>
        </w:r>
        <w:r>
          <w:instrText xml:space="preserve"> PAGEREF _Toc30467 \h </w:instrText>
        </w:r>
        <w:r>
          <w:fldChar w:fldCharType="separate"/>
        </w:r>
        <w:r>
          <w:t>28</w:t>
        </w:r>
        <w:r>
          <w:fldChar w:fldCharType="end"/>
        </w:r>
      </w:hyperlink>
    </w:p>
    <w:p>
      <w:pPr>
        <w:pStyle w:val="TOC2"/>
        <w:tabs>
          <w:tab w:val="right" w:leader="dot" w:pos="8306"/>
        </w:tabs>
      </w:pPr>
      <w:hyperlink w:anchor="_Toc16059" w:history="1">
        <w:r>
          <w:rPr>
            <w:rFonts w:ascii="仿宋" w:eastAsia="仿宋" w:hAnsi="仿宋" w:cs="仿宋" w:hint="eastAsia"/>
            <w:lang w:eastAsia="zh-CN"/>
          </w:rPr>
          <w:t>(一)、社会责任与义务</w:t>
        </w:r>
        <w:r>
          <w:tab/>
        </w:r>
        <w:r>
          <w:fldChar w:fldCharType="begin"/>
        </w:r>
        <w:r>
          <w:instrText xml:space="preserve"> PAGEREF _Toc16059 \h </w:instrText>
        </w:r>
        <w:r>
          <w:fldChar w:fldCharType="separate"/>
        </w:r>
        <w:r>
          <w:t>28</w:t>
        </w:r>
        <w:r>
          <w:fldChar w:fldCharType="end"/>
        </w:r>
      </w:hyperlink>
    </w:p>
    <w:p>
      <w:pPr>
        <w:pStyle w:val="TOC2"/>
        <w:tabs>
          <w:tab w:val="right" w:leader="dot" w:pos="8306"/>
        </w:tabs>
      </w:pPr>
      <w:hyperlink w:anchor="_Toc15867" w:history="1">
        <w:r>
          <w:rPr>
            <w:rFonts w:ascii="仿宋" w:eastAsia="仿宋" w:hAnsi="仿宋" w:cs="仿宋" w:hint="eastAsia"/>
            <w:lang w:eastAsia="zh-CN"/>
          </w:rPr>
          <w:t>(二)、社会参与与沟通</w:t>
        </w:r>
        <w:r>
          <w:tab/>
        </w:r>
        <w:r>
          <w:fldChar w:fldCharType="begin"/>
        </w:r>
        <w:r>
          <w:instrText xml:space="preserve"> PAGEREF _Toc15867 \h </w:instrText>
        </w:r>
        <w:r>
          <w:fldChar w:fldCharType="separate"/>
        </w:r>
        <w:r>
          <w:t>29</w:t>
        </w:r>
        <w:r>
          <w:fldChar w:fldCharType="end"/>
        </w:r>
      </w:hyperlink>
    </w:p>
    <w:p>
      <w:pPr>
        <w:pStyle w:val="TOC1"/>
        <w:tabs>
          <w:tab w:val="right" w:leader="dot" w:pos="8306"/>
        </w:tabs>
      </w:pPr>
      <w:hyperlink w:anchor="_Toc19823" w:history="1">
        <w:r>
          <w:rPr>
            <w:rFonts w:ascii="仿宋" w:eastAsia="仿宋" w:hAnsi="仿宋" w:cs="仿宋" w:hint="eastAsia"/>
            <w:lang w:eastAsia="zh-CN"/>
          </w:rPr>
          <w:t>九、定型机械项目财务管理</w:t>
        </w:r>
        <w:r>
          <w:tab/>
        </w:r>
        <w:r>
          <w:fldChar w:fldCharType="begin"/>
        </w:r>
        <w:r>
          <w:instrText xml:space="preserve"> PAGEREF _Toc19823 \h </w:instrText>
        </w:r>
        <w:r>
          <w:fldChar w:fldCharType="separate"/>
        </w:r>
        <w:r>
          <w:t>30</w:t>
        </w:r>
        <w:r>
          <w:fldChar w:fldCharType="end"/>
        </w:r>
      </w:hyperlink>
    </w:p>
    <w:p>
      <w:pPr>
        <w:pStyle w:val="TOC2"/>
        <w:tabs>
          <w:tab w:val="right" w:leader="dot" w:pos="8306"/>
        </w:tabs>
      </w:pPr>
      <w:hyperlink w:anchor="_Toc1576" w:history="1">
        <w:r>
          <w:rPr>
            <w:rFonts w:ascii="仿宋" w:eastAsia="仿宋" w:hAnsi="仿宋" w:cs="仿宋" w:hint="eastAsia"/>
            <w:lang w:eastAsia="zh-CN"/>
          </w:rPr>
          <w:t>(一)、资金需求大</w:t>
        </w:r>
        <w:r>
          <w:tab/>
        </w:r>
        <w:r>
          <w:fldChar w:fldCharType="begin"/>
        </w:r>
        <w:r>
          <w:instrText xml:space="preserve"> PAGEREF _Toc1576 \h </w:instrText>
        </w:r>
        <w:r>
          <w:fldChar w:fldCharType="separate"/>
        </w:r>
        <w:r>
          <w:t>30</w:t>
        </w:r>
        <w:r>
          <w:fldChar w:fldCharType="end"/>
        </w:r>
      </w:hyperlink>
    </w:p>
    <w:p>
      <w:pPr>
        <w:pStyle w:val="TOC2"/>
        <w:tabs>
          <w:tab w:val="right" w:leader="dot" w:pos="8306"/>
        </w:tabs>
      </w:pPr>
      <w:hyperlink w:anchor="_Toc15025" w:history="1">
        <w:r>
          <w:rPr>
            <w:rFonts w:ascii="仿宋" w:eastAsia="仿宋" w:hAnsi="仿宋" w:cs="仿宋" w:hint="eastAsia"/>
            <w:lang w:eastAsia="zh-CN"/>
          </w:rPr>
          <w:t>(二)、研发周期长</w:t>
        </w:r>
        <w:r>
          <w:tab/>
        </w:r>
        <w:r>
          <w:fldChar w:fldCharType="begin"/>
        </w:r>
        <w:r>
          <w:instrText xml:space="preserve"> PAGEREF _Toc15025 \h </w:instrText>
        </w:r>
        <w:r>
          <w:fldChar w:fldCharType="separate"/>
        </w:r>
        <w:r>
          <w:t>31</w:t>
        </w:r>
        <w:r>
          <w:fldChar w:fldCharType="end"/>
        </w:r>
      </w:hyperlink>
    </w:p>
    <w:p>
      <w:pPr>
        <w:pStyle w:val="TOC2"/>
        <w:tabs>
          <w:tab w:val="right" w:leader="dot" w:pos="8306"/>
        </w:tabs>
      </w:pPr>
      <w:hyperlink w:anchor="_Toc1323" w:history="1">
        <w:r>
          <w:rPr>
            <w:rFonts w:ascii="仿宋" w:eastAsia="仿宋" w:hAnsi="仿宋" w:cs="仿宋" w:hint="eastAsia"/>
            <w:lang w:eastAsia="zh-CN"/>
          </w:rPr>
          <w:t>(三)、市场风险大</w:t>
        </w:r>
        <w:r>
          <w:tab/>
        </w:r>
        <w:r>
          <w:fldChar w:fldCharType="begin"/>
        </w:r>
        <w:r>
          <w:instrText xml:space="preserve"> PAGEREF _Toc1323 \h </w:instrText>
        </w:r>
        <w:r>
          <w:fldChar w:fldCharType="separate"/>
        </w:r>
        <w:r>
          <w:t>32</w:t>
        </w:r>
        <w:r>
          <w:fldChar w:fldCharType="end"/>
        </w:r>
      </w:hyperlink>
    </w:p>
    <w:p>
      <w:pPr>
        <w:pStyle w:val="TOC2"/>
        <w:tabs>
          <w:tab w:val="right" w:leader="dot" w:pos="8306"/>
        </w:tabs>
      </w:pPr>
      <w:hyperlink w:anchor="_Toc8427" w:history="1">
        <w:r>
          <w:rPr>
            <w:rFonts w:ascii="仿宋" w:eastAsia="仿宋" w:hAnsi="仿宋" w:cs="仿宋" w:hint="eastAsia"/>
            <w:lang w:eastAsia="zh-CN"/>
          </w:rPr>
          <w:t>(四)、利润率高</w:t>
        </w:r>
        <w:r>
          <w:tab/>
        </w:r>
        <w:r>
          <w:fldChar w:fldCharType="begin"/>
        </w:r>
        <w:r>
          <w:instrText xml:space="preserve"> PAGEREF _Toc8427 \h </w:instrText>
        </w:r>
        <w:r>
          <w:fldChar w:fldCharType="separate"/>
        </w:r>
        <w:r>
          <w:t>35</w:t>
        </w:r>
        <w:r>
          <w:fldChar w:fldCharType="end"/>
        </w:r>
      </w:hyperlink>
    </w:p>
    <w:p>
      <w:pPr>
        <w:pStyle w:val="TOC1"/>
        <w:tabs>
          <w:tab w:val="right" w:leader="dot" w:pos="8306"/>
        </w:tabs>
      </w:pPr>
      <w:hyperlink w:anchor="_Toc465" w:history="1">
        <w:r>
          <w:rPr>
            <w:rFonts w:ascii="仿宋" w:eastAsia="仿宋" w:hAnsi="仿宋" w:cs="仿宋" w:hint="eastAsia"/>
            <w:lang w:eastAsia="zh-CN"/>
          </w:rPr>
          <w:t>十、定型机械项目人力资源培养与发展</w:t>
        </w:r>
        <w:r>
          <w:tab/>
        </w:r>
        <w:r>
          <w:fldChar w:fldCharType="begin"/>
        </w:r>
        <w:r>
          <w:instrText xml:space="preserve"> PAGEREF _Toc465 \h </w:instrText>
        </w:r>
        <w:r>
          <w:fldChar w:fldCharType="separate"/>
        </w:r>
        <w:r>
          <w:t>37</w:t>
        </w:r>
        <w:r>
          <w:fldChar w:fldCharType="end"/>
        </w:r>
      </w:hyperlink>
    </w:p>
    <w:p>
      <w:pPr>
        <w:pStyle w:val="TOC2"/>
        <w:tabs>
          <w:tab w:val="right" w:leader="dot" w:pos="8306"/>
        </w:tabs>
      </w:pPr>
      <w:hyperlink w:anchor="_Toc4508" w:history="1">
        <w:r>
          <w:rPr>
            <w:rFonts w:ascii="仿宋" w:eastAsia="仿宋" w:hAnsi="仿宋" w:cs="仿宋" w:hint="eastAsia"/>
            <w:lang w:eastAsia="zh-CN"/>
          </w:rPr>
          <w:t>(一)、人才需求与规划</w:t>
        </w:r>
        <w:r>
          <w:tab/>
        </w:r>
        <w:r>
          <w:fldChar w:fldCharType="begin"/>
        </w:r>
        <w:r>
          <w:instrText xml:space="preserve"> PAGEREF _Toc4508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7674" w:history="1">
        <w:r>
          <w:rPr>
            <w:rFonts w:ascii="仿宋" w:eastAsia="仿宋" w:hAnsi="仿宋" w:cs="仿宋" w:hint="eastAsia"/>
            <w:lang w:eastAsia="zh-CN"/>
          </w:rPr>
          <w:t>(二)、培训与发展计划</w:t>
        </w:r>
        <w:r>
          <w:tab/>
        </w:r>
        <w:r>
          <w:fldChar w:fldCharType="begin"/>
        </w:r>
        <w:r>
          <w:instrText xml:space="preserve"> PAGEREF _Toc7674 \h </w:instrText>
        </w:r>
        <w:r>
          <w:fldChar w:fldCharType="separate"/>
        </w:r>
        <w:r>
          <w:t>37</w:t>
        </w:r>
        <w:r>
          <w:fldChar w:fldCharType="end"/>
        </w:r>
      </w:hyperlink>
    </w:p>
    <w:p>
      <w:pPr>
        <w:pStyle w:val="TOC1"/>
        <w:tabs>
          <w:tab w:val="right" w:leader="dot" w:pos="8306"/>
        </w:tabs>
      </w:pPr>
      <w:hyperlink w:anchor="_Toc3090" w:history="1">
        <w:r>
          <w:rPr>
            <w:rFonts w:ascii="仿宋" w:eastAsia="仿宋" w:hAnsi="仿宋" w:cs="仿宋" w:hint="eastAsia"/>
            <w:lang w:eastAsia="zh-CN"/>
          </w:rPr>
          <w:t>十一、定型机械项目投资规划</w:t>
        </w:r>
        <w:r>
          <w:tab/>
        </w:r>
        <w:r>
          <w:fldChar w:fldCharType="begin"/>
        </w:r>
        <w:r>
          <w:instrText xml:space="preserve"> PAGEREF _Toc3090 \h </w:instrText>
        </w:r>
        <w:r>
          <w:fldChar w:fldCharType="separate"/>
        </w:r>
        <w:r>
          <w:t>38</w:t>
        </w:r>
        <w:r>
          <w:fldChar w:fldCharType="end"/>
        </w:r>
      </w:hyperlink>
    </w:p>
    <w:p>
      <w:pPr>
        <w:pStyle w:val="TOC2"/>
        <w:tabs>
          <w:tab w:val="right" w:leader="dot" w:pos="8306"/>
        </w:tabs>
      </w:pPr>
      <w:hyperlink w:anchor="_Toc29920" w:history="1">
        <w:r>
          <w:rPr>
            <w:rFonts w:ascii="仿宋" w:eastAsia="仿宋" w:hAnsi="仿宋" w:cs="仿宋" w:hint="eastAsia"/>
            <w:lang w:eastAsia="zh-CN"/>
          </w:rPr>
          <w:t>(一)、定型机械项目总投资估算</w:t>
        </w:r>
        <w:r>
          <w:tab/>
        </w:r>
        <w:r>
          <w:fldChar w:fldCharType="begin"/>
        </w:r>
        <w:r>
          <w:instrText xml:space="preserve"> PAGEREF _Toc29920 \h </w:instrText>
        </w:r>
        <w:r>
          <w:fldChar w:fldCharType="separate"/>
        </w:r>
        <w:r>
          <w:t>38</w:t>
        </w:r>
        <w:r>
          <w:fldChar w:fldCharType="end"/>
        </w:r>
      </w:hyperlink>
    </w:p>
    <w:p>
      <w:pPr>
        <w:pStyle w:val="TOC2"/>
        <w:tabs>
          <w:tab w:val="right" w:leader="dot" w:pos="8306"/>
        </w:tabs>
      </w:pPr>
      <w:hyperlink w:anchor="_Toc6949" w:history="1">
        <w:r>
          <w:rPr>
            <w:rFonts w:ascii="仿宋" w:eastAsia="仿宋" w:hAnsi="仿宋" w:cs="仿宋" w:hint="eastAsia"/>
            <w:lang w:eastAsia="zh-CN"/>
          </w:rPr>
          <w:t>(二)、资金筹措</w:t>
        </w:r>
        <w:r>
          <w:tab/>
        </w:r>
        <w:r>
          <w:fldChar w:fldCharType="begin"/>
        </w:r>
        <w:r>
          <w:instrText xml:space="preserve"> PAGEREF _Toc6949 \h </w:instrText>
        </w:r>
        <w:r>
          <w:fldChar w:fldCharType="separate"/>
        </w:r>
        <w:r>
          <w:t>39</w:t>
        </w:r>
        <w:r>
          <w:fldChar w:fldCharType="end"/>
        </w:r>
      </w:hyperlink>
    </w:p>
    <w:p>
      <w:pPr>
        <w:pStyle w:val="TOC1"/>
        <w:tabs>
          <w:tab w:val="right" w:leader="dot" w:pos="8306"/>
        </w:tabs>
      </w:pPr>
      <w:hyperlink w:anchor="_Toc22649" w:history="1">
        <w:r>
          <w:rPr>
            <w:rFonts w:ascii="仿宋" w:eastAsia="仿宋" w:hAnsi="仿宋" w:cs="仿宋" w:hint="eastAsia"/>
            <w:lang w:eastAsia="zh-CN"/>
          </w:rPr>
          <w:t>十二、定型机械项目风险管理</w:t>
        </w:r>
        <w:r>
          <w:tab/>
        </w:r>
        <w:r>
          <w:fldChar w:fldCharType="begin"/>
        </w:r>
        <w:r>
          <w:instrText xml:space="preserve"> PAGEREF _Toc22649 \h </w:instrText>
        </w:r>
        <w:r>
          <w:fldChar w:fldCharType="separate"/>
        </w:r>
        <w:r>
          <w:t>40</w:t>
        </w:r>
        <w:r>
          <w:fldChar w:fldCharType="end"/>
        </w:r>
      </w:hyperlink>
    </w:p>
    <w:p>
      <w:pPr>
        <w:pStyle w:val="TOC2"/>
        <w:tabs>
          <w:tab w:val="right" w:leader="dot" w:pos="8306"/>
        </w:tabs>
      </w:pPr>
      <w:hyperlink w:anchor="_Toc22914" w:history="1">
        <w:r>
          <w:rPr>
            <w:rFonts w:ascii="仿宋" w:eastAsia="仿宋" w:hAnsi="仿宋" w:cs="仿宋" w:hint="eastAsia"/>
            <w:lang w:eastAsia="zh-CN"/>
          </w:rPr>
          <w:t>(一)、风险识别与评估</w:t>
        </w:r>
        <w:r>
          <w:tab/>
        </w:r>
        <w:r>
          <w:fldChar w:fldCharType="begin"/>
        </w:r>
        <w:r>
          <w:instrText xml:space="preserve"> PAGEREF _Toc22914 \h </w:instrText>
        </w:r>
        <w:r>
          <w:fldChar w:fldCharType="separate"/>
        </w:r>
        <w:r>
          <w:t>40</w:t>
        </w:r>
        <w:r>
          <w:fldChar w:fldCharType="end"/>
        </w:r>
      </w:hyperlink>
    </w:p>
    <w:p>
      <w:pPr>
        <w:pStyle w:val="TOC2"/>
        <w:tabs>
          <w:tab w:val="right" w:leader="dot" w:pos="8306"/>
        </w:tabs>
      </w:pPr>
      <w:hyperlink w:anchor="_Toc3849" w:history="1">
        <w:r>
          <w:rPr>
            <w:rFonts w:ascii="仿宋" w:eastAsia="仿宋" w:hAnsi="仿宋" w:cs="仿宋" w:hint="eastAsia"/>
            <w:lang w:eastAsia="zh-CN"/>
          </w:rPr>
          <w:t>(二)、风险应对策略</w:t>
        </w:r>
        <w:r>
          <w:tab/>
        </w:r>
        <w:r>
          <w:fldChar w:fldCharType="begin"/>
        </w:r>
        <w:r>
          <w:instrText xml:space="preserve"> PAGEREF _Toc3849 \h </w:instrText>
        </w:r>
        <w:r>
          <w:fldChar w:fldCharType="separate"/>
        </w:r>
        <w:r>
          <w:t>41</w:t>
        </w:r>
        <w:r>
          <w:fldChar w:fldCharType="end"/>
        </w:r>
      </w:hyperlink>
    </w:p>
    <w:p>
      <w:pPr>
        <w:pStyle w:val="TOC2"/>
        <w:tabs>
          <w:tab w:val="right" w:leader="dot" w:pos="8306"/>
        </w:tabs>
      </w:pPr>
      <w:hyperlink w:anchor="_Toc22913" w:history="1">
        <w:r>
          <w:rPr>
            <w:rFonts w:ascii="仿宋" w:eastAsia="仿宋" w:hAnsi="仿宋" w:cs="仿宋" w:hint="eastAsia"/>
            <w:lang w:eastAsia="zh-CN"/>
          </w:rPr>
          <w:t>(三)、风险监控与控制</w:t>
        </w:r>
        <w:r>
          <w:tab/>
        </w:r>
        <w:r>
          <w:fldChar w:fldCharType="begin"/>
        </w:r>
        <w:r>
          <w:instrText xml:space="preserve"> PAGEREF _Toc22913 \h </w:instrText>
        </w:r>
        <w:r>
          <w:fldChar w:fldCharType="separate"/>
        </w:r>
        <w:r>
          <w:t>43</w:t>
        </w:r>
        <w:r>
          <w:fldChar w:fldCharType="end"/>
        </w:r>
      </w:hyperlink>
    </w:p>
    <w:p>
      <w:pPr>
        <w:pStyle w:val="TOC1"/>
        <w:tabs>
          <w:tab w:val="right" w:leader="dot" w:pos="8306"/>
        </w:tabs>
      </w:pPr>
      <w:hyperlink w:anchor="_Toc14877" w:history="1">
        <w:r>
          <w:rPr>
            <w:rFonts w:ascii="仿宋" w:eastAsia="仿宋" w:hAnsi="仿宋" w:cs="仿宋" w:hint="eastAsia"/>
            <w:lang w:eastAsia="zh-CN"/>
          </w:rPr>
          <w:t>十三、定型机械项目治理与监督</w:t>
        </w:r>
        <w:r>
          <w:tab/>
        </w:r>
        <w:r>
          <w:fldChar w:fldCharType="begin"/>
        </w:r>
        <w:r>
          <w:instrText xml:space="preserve"> PAGEREF _Toc14877 \h </w:instrText>
        </w:r>
        <w:r>
          <w:fldChar w:fldCharType="separate"/>
        </w:r>
        <w:r>
          <w:t>44</w:t>
        </w:r>
        <w:r>
          <w:fldChar w:fldCharType="end"/>
        </w:r>
      </w:hyperlink>
    </w:p>
    <w:p>
      <w:pPr>
        <w:pStyle w:val="TOC2"/>
        <w:tabs>
          <w:tab w:val="right" w:leader="dot" w:pos="8306"/>
        </w:tabs>
      </w:pPr>
      <w:hyperlink w:anchor="_Toc5292" w:history="1">
        <w:r>
          <w:rPr>
            <w:rFonts w:ascii="仿宋" w:eastAsia="仿宋" w:hAnsi="仿宋" w:cs="仿宋" w:hint="eastAsia"/>
            <w:lang w:eastAsia="zh-CN"/>
          </w:rPr>
          <w:t>(一)、定型机械项目治理结构</w:t>
        </w:r>
        <w:r>
          <w:tab/>
        </w:r>
        <w:r>
          <w:fldChar w:fldCharType="begin"/>
        </w:r>
        <w:r>
          <w:instrText xml:space="preserve"> PAGEREF _Toc5292 \h </w:instrText>
        </w:r>
        <w:r>
          <w:fldChar w:fldCharType="separate"/>
        </w:r>
        <w:r>
          <w:t>44</w:t>
        </w:r>
        <w:r>
          <w:fldChar w:fldCharType="end"/>
        </w:r>
      </w:hyperlink>
    </w:p>
    <w:p>
      <w:pPr>
        <w:pStyle w:val="TOC2"/>
        <w:tabs>
          <w:tab w:val="right" w:leader="dot" w:pos="8306"/>
        </w:tabs>
      </w:pPr>
      <w:hyperlink w:anchor="_Toc6791" w:history="1">
        <w:r>
          <w:rPr>
            <w:rFonts w:ascii="仿宋" w:eastAsia="仿宋" w:hAnsi="仿宋" w:cs="仿宋" w:hint="eastAsia"/>
            <w:lang w:eastAsia="zh-CN"/>
          </w:rPr>
          <w:t>(二)、监督与审计</w:t>
        </w:r>
        <w:r>
          <w:tab/>
        </w:r>
        <w:r>
          <w:fldChar w:fldCharType="begin"/>
        </w:r>
        <w:r>
          <w:instrText xml:space="preserve"> PAGEREF _Toc6791 \h </w:instrText>
        </w:r>
        <w:r>
          <w:fldChar w:fldCharType="separate"/>
        </w:r>
        <w:r>
          <w:t>45</w:t>
        </w:r>
        <w:r>
          <w:fldChar w:fldCharType="end"/>
        </w:r>
      </w:hyperlink>
    </w:p>
    <w:p>
      <w:pPr>
        <w:pStyle w:val="TOC1"/>
        <w:tabs>
          <w:tab w:val="right" w:leader="dot" w:pos="8306"/>
        </w:tabs>
      </w:pPr>
      <w:hyperlink w:anchor="_Toc26705" w:history="1">
        <w:r>
          <w:rPr>
            <w:rFonts w:ascii="仿宋" w:eastAsia="仿宋" w:hAnsi="仿宋" w:cs="仿宋" w:hint="eastAsia"/>
            <w:lang w:eastAsia="zh-CN"/>
          </w:rPr>
          <w:t>十四、供应链管理</w:t>
        </w:r>
        <w:r>
          <w:tab/>
        </w:r>
        <w:r>
          <w:fldChar w:fldCharType="begin"/>
        </w:r>
        <w:r>
          <w:instrText xml:space="preserve"> PAGEREF _Toc26705 \h </w:instrText>
        </w:r>
        <w:r>
          <w:fldChar w:fldCharType="separate"/>
        </w:r>
        <w:r>
          <w:t>46</w:t>
        </w:r>
        <w:r>
          <w:fldChar w:fldCharType="end"/>
        </w:r>
      </w:hyperlink>
    </w:p>
    <w:p>
      <w:pPr>
        <w:pStyle w:val="TOC2"/>
        <w:tabs>
          <w:tab w:val="right" w:leader="dot" w:pos="8306"/>
        </w:tabs>
      </w:pPr>
      <w:hyperlink w:anchor="_Toc16659" w:history="1">
        <w:r>
          <w:rPr>
            <w:rFonts w:ascii="仿宋" w:eastAsia="仿宋" w:hAnsi="仿宋" w:cs="仿宋" w:hint="eastAsia"/>
            <w:lang w:eastAsia="zh-CN"/>
          </w:rPr>
          <w:t>(一)、供应链战略规划</w:t>
        </w:r>
        <w:r>
          <w:tab/>
        </w:r>
        <w:r>
          <w:fldChar w:fldCharType="begin"/>
        </w:r>
        <w:r>
          <w:instrText xml:space="preserve"> PAGEREF _Toc16659 \h </w:instrText>
        </w:r>
        <w:r>
          <w:fldChar w:fldCharType="separate"/>
        </w:r>
        <w:r>
          <w:t>46</w:t>
        </w:r>
        <w:r>
          <w:fldChar w:fldCharType="end"/>
        </w:r>
      </w:hyperlink>
    </w:p>
    <w:p>
      <w:pPr>
        <w:pStyle w:val="TOC2"/>
        <w:tabs>
          <w:tab w:val="right" w:leader="dot" w:pos="8306"/>
        </w:tabs>
      </w:pPr>
      <w:hyperlink w:anchor="_Toc4059" w:history="1">
        <w:r>
          <w:rPr>
            <w:rFonts w:ascii="仿宋" w:eastAsia="仿宋" w:hAnsi="仿宋" w:cs="仿宋" w:hint="eastAsia"/>
            <w:lang w:eastAsia="zh-CN"/>
          </w:rPr>
          <w:t>(二)、供应商选择与合作</w:t>
        </w:r>
        <w:r>
          <w:tab/>
        </w:r>
        <w:r>
          <w:fldChar w:fldCharType="begin"/>
        </w:r>
        <w:r>
          <w:instrText xml:space="preserve"> PAGEREF _Toc4059 \h </w:instrText>
        </w:r>
        <w:r>
          <w:fldChar w:fldCharType="separate"/>
        </w:r>
        <w:r>
          <w:t>48</w:t>
        </w:r>
        <w:r>
          <w:fldChar w:fldCharType="end"/>
        </w:r>
      </w:hyperlink>
    </w:p>
    <w:p>
      <w:pPr>
        <w:pStyle w:val="TOC2"/>
        <w:tabs>
          <w:tab w:val="right" w:leader="dot" w:pos="8306"/>
        </w:tabs>
      </w:pPr>
      <w:hyperlink w:anchor="_Toc31245" w:history="1">
        <w:r>
          <w:rPr>
            <w:rFonts w:ascii="仿宋" w:eastAsia="仿宋" w:hAnsi="仿宋" w:cs="仿宋" w:hint="eastAsia"/>
            <w:lang w:eastAsia="zh-CN"/>
          </w:rPr>
          <w:t>(三)、物流与库存管理</w:t>
        </w:r>
        <w:r>
          <w:tab/>
        </w:r>
        <w:r>
          <w:fldChar w:fldCharType="begin"/>
        </w:r>
        <w:r>
          <w:instrText xml:space="preserve"> PAGEREF _Toc31245 \h </w:instrText>
        </w:r>
        <w:r>
          <w:fldChar w:fldCharType="separate"/>
        </w:r>
        <w:r>
          <w:t>49</w:t>
        </w:r>
        <w:r>
          <w:fldChar w:fldCharType="end"/>
        </w:r>
      </w:hyperlink>
    </w:p>
    <w:p>
      <w:pPr>
        <w:pStyle w:val="TOC1"/>
        <w:tabs>
          <w:tab w:val="right" w:leader="dot" w:pos="8306"/>
        </w:tabs>
      </w:pPr>
      <w:hyperlink w:anchor="_Toc21191" w:history="1">
        <w:r>
          <w:rPr>
            <w:rFonts w:ascii="仿宋" w:eastAsia="仿宋" w:hAnsi="仿宋" w:cs="仿宋" w:hint="eastAsia"/>
            <w:lang w:eastAsia="zh-CN"/>
          </w:rPr>
          <w:t>十五、定型机械项目工程方案分析</w:t>
        </w:r>
        <w:r>
          <w:tab/>
        </w:r>
        <w:r>
          <w:fldChar w:fldCharType="begin"/>
        </w:r>
        <w:r>
          <w:instrText xml:space="preserve"> PAGEREF _Toc21191 \h </w:instrText>
        </w:r>
        <w:r>
          <w:fldChar w:fldCharType="separate"/>
        </w:r>
        <w:r>
          <w:t>51</w:t>
        </w:r>
        <w:r>
          <w:fldChar w:fldCharType="end"/>
        </w:r>
      </w:hyperlink>
    </w:p>
    <w:p>
      <w:pPr>
        <w:pStyle w:val="TOC2"/>
        <w:tabs>
          <w:tab w:val="right" w:leader="dot" w:pos="8306"/>
        </w:tabs>
      </w:pPr>
      <w:hyperlink w:anchor="_Toc29139" w:history="1">
        <w:r>
          <w:rPr>
            <w:rFonts w:ascii="仿宋" w:eastAsia="仿宋" w:hAnsi="仿宋" w:cs="仿宋" w:hint="eastAsia"/>
            <w:lang w:eastAsia="zh-CN"/>
          </w:rPr>
          <w:t>(一)、建筑工程设计原则</w:t>
        </w:r>
        <w:r>
          <w:tab/>
        </w:r>
        <w:r>
          <w:fldChar w:fldCharType="begin"/>
        </w:r>
        <w:r>
          <w:instrText xml:space="preserve"> PAGEREF _Toc29139 \h </w:instrText>
        </w:r>
        <w:r>
          <w:fldChar w:fldCharType="separate"/>
        </w:r>
        <w:r>
          <w:t>51</w:t>
        </w:r>
        <w:r>
          <w:fldChar w:fldCharType="end"/>
        </w:r>
      </w:hyperlink>
    </w:p>
    <w:p>
      <w:pPr>
        <w:pStyle w:val="TOC2"/>
        <w:tabs>
          <w:tab w:val="right" w:leader="dot" w:pos="8306"/>
        </w:tabs>
      </w:pPr>
      <w:hyperlink w:anchor="_Toc2930" w:history="1">
        <w:r>
          <w:rPr>
            <w:rFonts w:ascii="仿宋" w:eastAsia="仿宋" w:hAnsi="仿宋" w:cs="仿宋" w:hint="eastAsia"/>
            <w:lang w:eastAsia="zh-CN"/>
          </w:rPr>
          <w:t>(二)、土建工程建设指标</w:t>
        </w:r>
        <w:r>
          <w:tab/>
        </w:r>
        <w:r>
          <w:fldChar w:fldCharType="begin"/>
        </w:r>
        <w:r>
          <w:instrText xml:space="preserve"> PAGEREF _Toc2930 \h </w:instrText>
        </w:r>
        <w:r>
          <w:fldChar w:fldCharType="separate"/>
        </w:r>
        <w:r>
          <w:t>54</w:t>
        </w:r>
        <w:r>
          <w:fldChar w:fldCharType="end"/>
        </w:r>
      </w:hyperlink>
    </w:p>
    <w:p>
      <w:pPr>
        <w:pStyle w:val="TOC1"/>
        <w:tabs>
          <w:tab w:val="right" w:leader="dot" w:pos="8306"/>
        </w:tabs>
      </w:pPr>
      <w:hyperlink w:anchor="_Toc17152" w:history="1">
        <w:r>
          <w:rPr>
            <w:rFonts w:ascii="仿宋" w:eastAsia="仿宋" w:hAnsi="仿宋" w:cs="仿宋" w:hint="eastAsia"/>
            <w:lang w:eastAsia="zh-CN"/>
          </w:rPr>
          <w:t>十六、质量管理体系</w:t>
        </w:r>
        <w:r>
          <w:tab/>
        </w:r>
        <w:r>
          <w:fldChar w:fldCharType="begin"/>
        </w:r>
        <w:r>
          <w:instrText xml:space="preserve"> PAGEREF _Toc17152 \h </w:instrText>
        </w:r>
        <w:r>
          <w:fldChar w:fldCharType="separate"/>
        </w:r>
        <w:r>
          <w:t>56</w:t>
        </w:r>
        <w:r>
          <w:fldChar w:fldCharType="end"/>
        </w:r>
      </w:hyperlink>
    </w:p>
    <w:p>
      <w:pPr>
        <w:pStyle w:val="TOC2"/>
        <w:tabs>
          <w:tab w:val="right" w:leader="dot" w:pos="8306"/>
        </w:tabs>
      </w:pPr>
      <w:hyperlink w:anchor="_Toc5387" w:history="1">
        <w:r>
          <w:rPr>
            <w:rFonts w:ascii="仿宋" w:eastAsia="仿宋" w:hAnsi="仿宋" w:cs="仿宋" w:hint="eastAsia"/>
            <w:lang w:eastAsia="zh-CN"/>
          </w:rPr>
          <w:t>(一)、质量目标与方针</w:t>
        </w:r>
        <w:r>
          <w:tab/>
        </w:r>
        <w:r>
          <w:fldChar w:fldCharType="begin"/>
        </w:r>
        <w:r>
          <w:instrText xml:space="preserve"> PAGEREF _Toc5387 \h </w:instrText>
        </w:r>
        <w:r>
          <w:fldChar w:fldCharType="separate"/>
        </w:r>
        <w:r>
          <w:t>56</w:t>
        </w:r>
        <w:r>
          <w:fldChar w:fldCharType="end"/>
        </w:r>
      </w:hyperlink>
    </w:p>
    <w:p>
      <w:pPr>
        <w:pStyle w:val="TOC2"/>
        <w:tabs>
          <w:tab w:val="right" w:leader="dot" w:pos="8306"/>
        </w:tabs>
      </w:pPr>
      <w:hyperlink w:anchor="_Toc25336" w:history="1">
        <w:r>
          <w:rPr>
            <w:rFonts w:ascii="仿宋" w:eastAsia="仿宋" w:hAnsi="仿宋" w:cs="仿宋" w:hint="eastAsia"/>
            <w:lang w:eastAsia="zh-CN"/>
          </w:rPr>
          <w:t>(二)、质量管理责任</w:t>
        </w:r>
        <w:r>
          <w:tab/>
        </w:r>
        <w:r>
          <w:fldChar w:fldCharType="begin"/>
        </w:r>
        <w:r>
          <w:instrText xml:space="preserve"> PAGEREF _Toc25336 \h </w:instrText>
        </w:r>
        <w:r>
          <w:fldChar w:fldCharType="separate"/>
        </w:r>
        <w:r>
          <w:t>57</w:t>
        </w:r>
        <w:r>
          <w:fldChar w:fldCharType="end"/>
        </w:r>
      </w:hyperlink>
    </w:p>
    <w:p>
      <w:pPr>
        <w:pStyle w:val="TOC2"/>
        <w:tabs>
          <w:tab w:val="right" w:leader="dot" w:pos="8306"/>
        </w:tabs>
      </w:pPr>
      <w:hyperlink w:anchor="_Toc25204" w:history="1">
        <w:r>
          <w:rPr>
            <w:rFonts w:ascii="仿宋" w:eastAsia="仿宋" w:hAnsi="仿宋" w:cs="仿宋" w:hint="eastAsia"/>
            <w:lang w:eastAsia="zh-CN"/>
          </w:rPr>
          <w:t>(三)、质量管理体系文件</w:t>
        </w:r>
        <w:r>
          <w:tab/>
        </w:r>
        <w:r>
          <w:fldChar w:fldCharType="begin"/>
        </w:r>
        <w:r>
          <w:instrText xml:space="preserve"> PAGEREF _Toc25204 \h </w:instrText>
        </w:r>
        <w:r>
          <w:fldChar w:fldCharType="separate"/>
        </w:r>
        <w:r>
          <w:t>58</w:t>
        </w:r>
        <w:r>
          <w:fldChar w:fldCharType="end"/>
        </w:r>
      </w:hyperlink>
    </w:p>
    <w:p>
      <w:pPr>
        <w:pStyle w:val="TOC2"/>
        <w:tabs>
          <w:tab w:val="right" w:leader="dot" w:pos="8306"/>
        </w:tabs>
      </w:pPr>
      <w:hyperlink w:anchor="_Toc18403" w:history="1">
        <w:r>
          <w:rPr>
            <w:rFonts w:ascii="仿宋" w:eastAsia="仿宋" w:hAnsi="仿宋" w:cs="仿宋" w:hint="eastAsia"/>
            <w:lang w:eastAsia="zh-CN"/>
          </w:rPr>
          <w:t>(四)、质量培训与教育</w:t>
        </w:r>
        <w:r>
          <w:tab/>
        </w:r>
        <w:r>
          <w:fldChar w:fldCharType="begin"/>
        </w:r>
        <w:r>
          <w:instrText xml:space="preserve"> PAGEREF _Toc18403 \h </w:instrText>
        </w:r>
        <w:r>
          <w:fldChar w:fldCharType="separate"/>
        </w:r>
        <w:r>
          <w:t>60</w:t>
        </w:r>
        <w:r>
          <w:fldChar w:fldCharType="end"/>
        </w:r>
      </w:hyperlink>
    </w:p>
    <w:p>
      <w:pPr>
        <w:pStyle w:val="TOC2"/>
        <w:tabs>
          <w:tab w:val="right" w:leader="dot" w:pos="8306"/>
        </w:tabs>
      </w:pPr>
      <w:hyperlink w:anchor="_Toc19677" w:history="1">
        <w:r>
          <w:rPr>
            <w:rFonts w:ascii="仿宋" w:eastAsia="仿宋" w:hAnsi="仿宋" w:cs="仿宋" w:hint="eastAsia"/>
            <w:lang w:eastAsia="zh-CN"/>
          </w:rPr>
          <w:t>(五)、质量审核与评价</w:t>
        </w:r>
        <w:r>
          <w:tab/>
        </w:r>
        <w:r>
          <w:fldChar w:fldCharType="begin"/>
        </w:r>
        <w:r>
          <w:instrText xml:space="preserve"> PAGEREF _Toc19677 \h </w:instrText>
        </w:r>
        <w:r>
          <w:fldChar w:fldCharType="separate"/>
        </w:r>
        <w:r>
          <w:t>61</w:t>
        </w:r>
        <w:r>
          <w:fldChar w:fldCharType="end"/>
        </w:r>
      </w:hyperlink>
    </w:p>
    <w:p>
      <w:pPr>
        <w:pStyle w:val="TOC2"/>
        <w:tabs>
          <w:tab w:val="right" w:leader="dot" w:pos="8306"/>
        </w:tabs>
      </w:pPr>
      <w:hyperlink w:anchor="_Toc15183" w:history="1">
        <w:r>
          <w:rPr>
            <w:rFonts w:ascii="仿宋" w:eastAsia="仿宋" w:hAnsi="仿宋" w:cs="仿宋" w:hint="eastAsia"/>
            <w:lang w:eastAsia="zh-CN"/>
          </w:rPr>
          <w:t>(六)、不符合与纠正措施</w:t>
        </w:r>
        <w:r>
          <w:tab/>
        </w:r>
        <w:r>
          <w:fldChar w:fldCharType="begin"/>
        </w:r>
        <w:r>
          <w:instrText xml:space="preserve"> PAGEREF _Toc15183 \h </w:instrText>
        </w:r>
        <w:r>
          <w:fldChar w:fldCharType="separate"/>
        </w:r>
        <w:r>
          <w:t>62</w:t>
        </w:r>
        <w:r>
          <w:fldChar w:fldCharType="end"/>
        </w:r>
      </w:hyperlink>
    </w:p>
    <w:p>
      <w:pPr>
        <w:pStyle w:val="TOC1"/>
        <w:tabs>
          <w:tab w:val="right" w:leader="dot" w:pos="8306"/>
        </w:tabs>
      </w:pPr>
      <w:hyperlink w:anchor="_Toc24650" w:history="1">
        <w:r>
          <w:rPr>
            <w:rFonts w:ascii="仿宋" w:eastAsia="仿宋" w:hAnsi="仿宋" w:cs="仿宋" w:hint="eastAsia"/>
            <w:lang w:eastAsia="zh-CN"/>
          </w:rPr>
          <w:t>十七、定型机械项目实施时间节点</w:t>
        </w:r>
        <w:r>
          <w:tab/>
        </w:r>
        <w:r>
          <w:fldChar w:fldCharType="begin"/>
        </w:r>
        <w:r>
          <w:instrText xml:space="preserve"> PAGEREF _Toc24650 \h </w:instrText>
        </w:r>
        <w:r>
          <w:fldChar w:fldCharType="separate"/>
        </w:r>
        <w:r>
          <w:t>63</w:t>
        </w:r>
        <w:r>
          <w:fldChar w:fldCharType="end"/>
        </w:r>
      </w:hyperlink>
    </w:p>
    <w:p>
      <w:pPr>
        <w:pStyle w:val="TOC2"/>
        <w:tabs>
          <w:tab w:val="right" w:leader="dot" w:pos="8306"/>
        </w:tabs>
      </w:pPr>
      <w:hyperlink w:anchor="_Toc10003" w:history="1">
        <w:r>
          <w:rPr>
            <w:rFonts w:ascii="仿宋" w:eastAsia="仿宋" w:hAnsi="仿宋" w:cs="仿宋" w:hint="eastAsia"/>
            <w:lang w:eastAsia="zh-CN"/>
          </w:rPr>
          <w:t>(一)、定型机械项目启动阶段时间节点</w:t>
        </w:r>
        <w:r>
          <w:tab/>
        </w:r>
        <w:r>
          <w:fldChar w:fldCharType="begin"/>
        </w:r>
        <w:r>
          <w:instrText xml:space="preserve"> PAGEREF _Toc10003 \h </w:instrText>
        </w:r>
        <w:r>
          <w:fldChar w:fldCharType="separate"/>
        </w:r>
        <w:r>
          <w:t>63</w:t>
        </w:r>
        <w:r>
          <w:fldChar w:fldCharType="end"/>
        </w:r>
      </w:hyperlink>
    </w:p>
    <w:p>
      <w:pPr>
        <w:pStyle w:val="TOC2"/>
        <w:tabs>
          <w:tab w:val="right" w:leader="dot" w:pos="8306"/>
        </w:tabs>
      </w:pPr>
      <w:hyperlink w:anchor="_Toc23931" w:history="1">
        <w:r>
          <w:rPr>
            <w:rFonts w:ascii="仿宋" w:eastAsia="仿宋" w:hAnsi="仿宋" w:cs="仿宋" w:hint="eastAsia"/>
            <w:lang w:eastAsia="zh-CN"/>
          </w:rPr>
          <w:t>(二)、定型机械项目执行阶段时间节点</w:t>
        </w:r>
        <w:r>
          <w:tab/>
        </w:r>
        <w:r>
          <w:fldChar w:fldCharType="begin"/>
        </w:r>
        <w:r>
          <w:instrText xml:space="preserve"> PAGEREF _Toc23931 \h </w:instrText>
        </w:r>
        <w:r>
          <w:fldChar w:fldCharType="separate"/>
        </w:r>
        <w:r>
          <w:t>65</w:t>
        </w:r>
        <w:r>
          <w:fldChar w:fldCharType="end"/>
        </w:r>
      </w:hyperlink>
    </w:p>
    <w:p>
      <w:pPr>
        <w:pStyle w:val="TOC2"/>
        <w:tabs>
          <w:tab w:val="right" w:leader="dot" w:pos="8306"/>
        </w:tabs>
      </w:pPr>
      <w:hyperlink w:anchor="_Toc22062" w:history="1">
        <w:r>
          <w:rPr>
            <w:rFonts w:ascii="仿宋" w:eastAsia="仿宋" w:hAnsi="仿宋" w:cs="仿宋" w:hint="eastAsia"/>
            <w:lang w:eastAsia="zh-CN"/>
          </w:rPr>
          <w:t>(三)、定型机械项目完成阶段时间节点</w:t>
        </w:r>
        <w:r>
          <w:tab/>
        </w:r>
        <w:r>
          <w:fldChar w:fldCharType="begin"/>
        </w:r>
        <w:r>
          <w:instrText xml:space="preserve"> PAGEREF _Toc22062 \h </w:instrText>
        </w:r>
        <w:r>
          <w:fldChar w:fldCharType="separate"/>
        </w:r>
        <w:r>
          <w:t>66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595"/>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1394"/>
      <w:r>
        <w:rPr>
          <w:rFonts w:ascii="仿宋" w:eastAsia="仿宋" w:hAnsi="仿宋" w:cs="仿宋" w:hint="eastAsia"/>
          <w:sz w:val="28"/>
          <w:lang w:eastAsia="zh-CN"/>
        </w:rPr>
        <w:t>一、定型机械项目土建工程</w:t>
      </w:r>
      <w:bookmarkEnd w:id="2"/>
    </w:p>
    <w:p>
      <w:pPr>
        <w:pStyle w:val="Heading2"/>
        <w:rPr>
          <w:rFonts w:ascii="仿宋" w:eastAsia="仿宋" w:hAnsi="仿宋" w:cs="仿宋" w:hint="eastAsia"/>
          <w:lang w:eastAsia="zh-CN"/>
        </w:rPr>
      </w:pPr>
      <w:bookmarkStart w:id="3" w:name="_Toc20"/>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在定型机械项目的建筑工程设计中，我们将秉承一系列重要的设计原则，以确保定型机械项目建筑在功能、美观、可持续性等方面达到最佳效果。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首要原则是确保建筑的功能性得到最大化的发挥。我们将充分理解定型机械项目的实际需求，合理布局各个功能区域，保证建筑在满足业务需求的同时，提供高效的工作环境。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安全性考虑：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在建筑设计中，我们将综合考虑建设和运营成本。通过精细的经济效益分析，确保设计方案在高效利用资源的同时，对定型机械项目的长期盈利能力有积极的贡献。</w:t>
      </w:r>
    </w:p>
    <w:p>
      <w:pPr>
        <w:pStyle w:val="Heading2"/>
        <w:ind w:firstLine="560" w:firstLineChars="200"/>
        <w:rPr>
          <w:rFonts w:ascii="仿宋" w:eastAsia="仿宋" w:hAnsi="仿宋" w:cs="仿宋" w:hint="eastAsia"/>
          <w:sz w:val="28"/>
          <w:lang w:eastAsia="zh-CN"/>
        </w:rPr>
      </w:pPr>
      <w:bookmarkStart w:id="4" w:name="_Toc6652"/>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型机械项目的土建工程设计中，我们将精准设定设计年限，结合定型机械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定型机械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27114"/>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定型机械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定型机械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定型机械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28000"/>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本期工程定型机械项目预计总建筑面积XXX平方米，其中：计容建筑面积XXX平方米，计划建筑工程投资XX万元，占定型机械项目总投资的XX%。</w:t>
      </w:r>
    </w:p>
    <w:p>
      <w:pPr>
        <w:pStyle w:val="Heading1"/>
        <w:ind w:firstLine="560" w:firstLineChars="200"/>
        <w:rPr>
          <w:rFonts w:ascii="仿宋" w:eastAsia="仿宋" w:hAnsi="仿宋" w:cs="仿宋" w:hint="eastAsia"/>
          <w:sz w:val="28"/>
          <w:lang w:eastAsia="zh-CN"/>
        </w:rPr>
      </w:pPr>
      <w:bookmarkStart w:id="7" w:name="_Toc25775"/>
      <w:r>
        <w:rPr>
          <w:rFonts w:ascii="仿宋" w:eastAsia="仿宋" w:hAnsi="仿宋" w:cs="仿宋" w:hint="eastAsia"/>
          <w:sz w:val="28"/>
          <w:lang w:eastAsia="zh-CN"/>
        </w:rPr>
        <w:t>二、定型机械项目文档管理</w:t>
      </w:r>
      <w:bookmarkEnd w:id="7"/>
    </w:p>
    <w:p>
      <w:pPr>
        <w:pStyle w:val="Heading2"/>
        <w:rPr>
          <w:rFonts w:ascii="仿宋" w:eastAsia="仿宋" w:hAnsi="仿宋" w:cs="仿宋" w:hint="eastAsia"/>
          <w:lang w:eastAsia="zh-CN"/>
        </w:rPr>
      </w:pPr>
      <w:bookmarkStart w:id="8" w:name="_Toc10082"/>
      <w:r>
        <w:rPr>
          <w:rFonts w:ascii="仿宋" w:eastAsia="仿宋" w:hAnsi="仿宋" w:cs="仿宋" w:hint="eastAsia"/>
          <w:lang w:eastAsia="zh-CN"/>
        </w:rPr>
        <w:t>(一)、文档编制与审查</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定型机械项目高度重视文档的质量和准确性，以支持定型机械项目的各项活动和决策。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定型机械项目文档的编制始于定型机械项目计划的初期，我们制定了详细的文档编制计划，明确了每个文档的内容、格式和编写责任人。在定型机械项目启动阶段，我们首先编制了定型机械项目章程，明确定义了定型机械项目的目标、范围、风险等关键要素。随后，定型机械项目团队根据计划陆续编制了需求文档、设计文档、测试文档等各类文档，确保定型机械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定型机械项目管理中的重要环节，旨在确保定型机械项目文档符合质量标准和定型机械项目需求。在定型机械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除了内部审查，我们还进行了外部审查，邀请定型机械项目相关利益方和专业领域的专家对文档进行独立审查。这有助于获取更全面、客观的反馈，确保定型机械项目文档不仅符合内部标准，也满足外部需求。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定型机械项目在文档编制与审查方面建立了严格的管理机制，通过规范的流程和多维度的审查，确保定型机械项目文档的质量、准确性和可靠性，为定型机械项目的顺利推进提供了有力支持。</w:t>
      </w:r>
    </w:p>
    <w:p>
      <w:pPr>
        <w:pStyle w:val="Heading2"/>
        <w:ind w:firstLine="560" w:firstLineChars="200"/>
        <w:rPr>
          <w:rFonts w:ascii="仿宋" w:eastAsia="仿宋" w:hAnsi="仿宋" w:cs="仿宋" w:hint="eastAsia"/>
          <w:sz w:val="28"/>
          <w:lang w:eastAsia="zh-CN"/>
        </w:rPr>
      </w:pPr>
      <w:bookmarkStart w:id="9" w:name="_Toc7254"/>
      <w:r>
        <w:rPr>
          <w:rFonts w:ascii="仿宋" w:eastAsia="仿宋" w:hAnsi="仿宋" w:cs="仿宋" w:hint="eastAsia"/>
          <w:sz w:val="28"/>
          <w:lang w:eastAsia="zh-CN"/>
        </w:rPr>
        <w:t>(二)、文档发布与分发</w:t>
      </w:r>
      <w:bookmarkEnd w:id="9"/>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在定型机械项目中，我们致力于优化文档发布与分发过程，以确保信息的高效传递和团队间协作的顺畅进行。以下是我们采取的关键优化策略：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我们通过多渠道发布文档，包括电子邮件、定型机械项目管理平台、内部网站等，以满足不同团队成员的偏好和需求。多渠道发布确保了信息的全面覆盖。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我们采用了精细的权限控制，确保只有授权人员可以访问敏感信息。这种安全措施保护了定型机械项目文档的机密性，防止了未经授权的信息泄露。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0" w:name="_Toc8578"/>
      <w:r>
        <w:rPr>
          <w:rFonts w:ascii="仿宋" w:eastAsia="仿宋" w:hAnsi="仿宋" w:cs="仿宋" w:hint="eastAsia"/>
          <w:sz w:val="28"/>
          <w:lang w:eastAsia="zh-CN"/>
        </w:rPr>
        <w:t>(三)、文档存档与归档</w:t>
      </w:r>
      <w:bookmarkEnd w:id="10"/>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文档存档与归档是定型机械项目生命周期中一个至关重要的环节，直接关系到定型机械项目信息的长期保存和历史记录的完整性。在定型机械项目中，我们实施了一系列有效的文档存档与归档管理策略：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1" w:name="_Toc21588"/>
      <w:r>
        <w:rPr>
          <w:rFonts w:ascii="仿宋" w:eastAsia="仿宋" w:hAnsi="仿宋" w:cs="仿宋" w:hint="eastAsia"/>
          <w:sz w:val="28"/>
          <w:lang w:eastAsia="zh-CN"/>
        </w:rPr>
        <w:t>三、工艺说明</w:t>
      </w:r>
      <w:bookmarkEnd w:id="11"/>
    </w:p>
    <w:p>
      <w:pPr>
        <w:pStyle w:val="Heading2"/>
        <w:rPr>
          <w:rFonts w:ascii="仿宋" w:eastAsia="仿宋" w:hAnsi="仿宋" w:cs="仿宋" w:hint="eastAsia"/>
          <w:lang w:eastAsia="zh-CN"/>
        </w:rPr>
      </w:pPr>
      <w:bookmarkStart w:id="12" w:name="_Toc27022"/>
      <w:r>
        <w:rPr>
          <w:rFonts w:ascii="仿宋" w:eastAsia="仿宋" w:hAnsi="仿宋" w:cs="仿宋" w:hint="eastAsia"/>
          <w:lang w:eastAsia="zh-CN"/>
        </w:rPr>
        <w:t>(一)、技术管理特点</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定型机械项目的技术管理特点体现在其创新导向。通过引入最先进的技术趋势和解决方案，定型机械项目致力于提升科技含量、提高质量和效率水平。这意味着我们将采用最新的工具和方法，确保定型机械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定型机械项目技术管理的显著特征。通过整合不同领域的技术资源，我们实现了跨学科的协同工作。这有助于优化技术架构，提高整体效能。此外，整合性策略还促进了不同技术团队之间的紧密沟通和高效合作，确保定型机械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定型机械项目所采用的技术。通过不断优化技术方案，定型机械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另一方面，风险管理在技术管理中也占据重要地位。定型机械项目团队将在定型机械项目初期识别可能的技术风险，并采取相应的预防和应对措施。通过建立健全的风险评估机制，定型机械项目能够在实施过程中及时发现并解决潜在的技术问题，保障定型机械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定型机械项目中，技术将成为定型机械项目成功的有力支持。这一深度剖析揭示了技术管理在定型机械项目实施中的关键作用，为定型机械项目的技术基础奠定了坚实的基础。</w:t>
      </w:r>
    </w:p>
    <w:p>
      <w:pPr>
        <w:pStyle w:val="Heading2"/>
        <w:ind w:firstLine="560" w:firstLineChars="200"/>
        <w:rPr>
          <w:rFonts w:ascii="仿宋" w:eastAsia="仿宋" w:hAnsi="仿宋" w:cs="仿宋" w:hint="eastAsia"/>
          <w:sz w:val="28"/>
          <w:lang w:eastAsia="zh-CN"/>
        </w:rPr>
      </w:pPr>
      <w:bookmarkStart w:id="13" w:name="_Toc704"/>
      <w:r>
        <w:rPr>
          <w:rFonts w:ascii="仿宋" w:eastAsia="仿宋" w:hAnsi="仿宋" w:cs="仿宋" w:hint="eastAsia"/>
          <w:sz w:val="28"/>
          <w:lang w:eastAsia="zh-CN"/>
        </w:rPr>
        <w:t>(二)、定型机械项目工艺技术设计方案</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定型机械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定型机械项目将严格按照相关行业规范要求进行组织。通过有效控制产品质量，定型机械项目将致力于为顾客提供优质的定型机械项目产品和良好的服务。这体现了定型机械项目对于生产活动合规性和质量标准的高度重视，为定型机械项目的可持续发展和顾客满意度奠定了基础。</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在工艺技术方面，定型机械项目注重生态效益和清洁生产原则。定型机械项目建设将紧密结合地方特色经济发展，与社会经济发展规划和区域环境保护规划方案相协调一致。通过与当地区域自然生态系统的结合，定型机械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定型机械项目产品具有多样化的客户需求和个性化的特点。因此，定型机械项目产品规格品种多样，且单批生产数量较小。为满足这一特点，定型机械项目承办单位将建设先进的柔性制造生产线。通过广泛应用柔性制造技术，定型机械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定型机械项目采用的技术具有较高的技术含量和自动化水平，处于国内先进水平。这一技术选用不仅体现了对生产效率、质量和环境友好性的高标准要求，同时为定型机械项目的可持续发展奠定了坚实的基础。</w:t>
      </w:r>
    </w:p>
    <w:p>
      <w:pPr>
        <w:pStyle w:val="Heading2"/>
        <w:ind w:firstLine="560" w:firstLineChars="200"/>
        <w:rPr>
          <w:rFonts w:ascii="仿宋" w:eastAsia="仿宋" w:hAnsi="仿宋" w:cs="仿宋" w:hint="eastAsia"/>
          <w:sz w:val="28"/>
          <w:lang w:eastAsia="zh-CN"/>
        </w:rPr>
      </w:pPr>
      <w:bookmarkStart w:id="14" w:name="_Toc18104"/>
      <w:r>
        <w:rPr>
          <w:rFonts w:ascii="仿宋" w:eastAsia="仿宋" w:hAnsi="仿宋" w:cs="仿宋" w:hint="eastAsia"/>
          <w:sz w:val="28"/>
          <w:lang w:eastAsia="zh-CN"/>
        </w:rPr>
        <w:t>(三)、设备选型方案</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为确保定型机械项目的高效生产和技术实施，我们制定了一套精心设计的设备选型方案，以满足定型机械项目生产、质量和环保的要求。该方案的主要特点如下：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定型机械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针对定型机械项目产品的多样性和小批量生产的特点，我们将建设柔性制造生产线。通过在设备选型中考虑柔性制造技术，可以灵活应对不同产品规格和生产需求，实现生产线的高度灵活性和适应性。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5" w:name="_Toc15768"/>
      <w:r>
        <w:rPr>
          <w:rFonts w:ascii="仿宋" w:eastAsia="仿宋" w:hAnsi="仿宋" w:cs="仿宋" w:hint="eastAsia"/>
          <w:sz w:val="28"/>
          <w:lang w:eastAsia="zh-CN"/>
        </w:rPr>
        <w:t>四、定型机械项目建设单位说明</w:t>
      </w:r>
      <w:bookmarkEnd w:id="15"/>
    </w:p>
    <w:p>
      <w:pPr>
        <w:pStyle w:val="Heading2"/>
        <w:rPr>
          <w:rFonts w:ascii="仿宋" w:eastAsia="仿宋" w:hAnsi="仿宋" w:cs="仿宋" w:hint="eastAsia"/>
          <w:lang w:eastAsia="zh-CN"/>
        </w:rPr>
      </w:pPr>
      <w:bookmarkStart w:id="16" w:name="_Toc31827"/>
      <w:r>
        <w:rPr>
          <w:rFonts w:ascii="仿宋" w:eastAsia="仿宋" w:hAnsi="仿宋" w:cs="仿宋" w:hint="eastAsia"/>
          <w:lang w:eastAsia="zh-CN"/>
        </w:rPr>
        <w:t>(一)、定型机械项目承办单位基本情况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7" w:name="_Toc21250"/>
      <w:r>
        <w:rPr>
          <w:rFonts w:ascii="仿宋" w:eastAsia="仿宋" w:hAnsi="仿宋" w:cs="仿宋" w:hint="eastAsia"/>
          <w:sz w:val="28"/>
          <w:lang w:eastAsia="zh-CN"/>
        </w:rPr>
        <w:t>(二)、公司经济效益分析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定型机械项目承办单位的XXXX，我们着眼于实现可持续的经济效益。通过技术创新和解决方案的提供，公司预计在定型机械项目执行期间将获得可观的收入增长。这一收入来源主要包括定型机械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同时，我们注重成本控制和效率提升，以确保定型机械项目的可持续盈利。透过精细的管理和资源优化，公司期望实现定型机械项目利润最大化。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定型机械项目实施进行全面的投资评估，包括定型机械项目启动阶段的资金投入和后续运营成本。通过对定型机械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定型机械项目实施过程中具备足够的资金流动性，公司将进行详尽的现金流分析。这包括资金需求的合理预测、定型机械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8" w:name="_Toc24452"/>
      <w:r>
        <w:rPr>
          <w:rFonts w:ascii="仿宋" w:eastAsia="仿宋" w:hAnsi="仿宋" w:cs="仿宋" w:hint="eastAsia"/>
          <w:sz w:val="28"/>
          <w:lang w:eastAsia="zh-CN"/>
        </w:rPr>
        <w:t>五、定型机械项目危机管理</w:t>
      </w:r>
      <w:bookmarkEnd w:id="18"/>
    </w:p>
    <w:p>
      <w:pPr>
        <w:pStyle w:val="Heading2"/>
        <w:rPr>
          <w:rFonts w:ascii="仿宋" w:eastAsia="仿宋" w:hAnsi="仿宋" w:cs="仿宋" w:hint="eastAsia"/>
          <w:lang w:eastAsia="zh-CN"/>
        </w:rPr>
      </w:pPr>
      <w:bookmarkStart w:id="19" w:name="_Toc27842"/>
      <w:r>
        <w:rPr>
          <w:rFonts w:ascii="仿宋" w:eastAsia="仿宋" w:hAnsi="仿宋" w:cs="仿宋" w:hint="eastAsia"/>
          <w:lang w:eastAsia="zh-CN"/>
        </w:rPr>
        <w:t>(一)、危机预警与识别</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在定型机械项目危机管理中，危机预警与识别是确保定型机械项目稳健运行的核心步骤。通过建立全面的监测机制，定型机械项目团队旨在及时发现和理解潜在的风险和危机因素，以便采取及时的预防和应对措施，确保定型机械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首先，通过深入的风险评估，定型机械项目团队全面分析了整个定型机械项目和各个阶段可能存在的威胁。这包括准确评估每个潜在风险的发生概率和可能影响的程度，为后续危机预警提供了有力支持。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定型机械项目团队着重于明确定义定型机械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定型机械项目进展的持续监控，团队能够及时发现潜在问题并作出迅速反应。定型机械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在这一阶段，团队的专业素养和反应速度将发挥至关重要的作用，以确保潜在危机能够在初期得到有效的处理，最大程度地减轻负面影响。通过危机预警与识别，定型机械项目得以更有序、可控地推进。</w:t>
      </w:r>
    </w:p>
    <w:p>
      <w:pPr>
        <w:pStyle w:val="Heading2"/>
        <w:ind w:firstLine="560" w:firstLineChars="200"/>
        <w:rPr>
          <w:rFonts w:ascii="仿宋" w:eastAsia="仿宋" w:hAnsi="仿宋" w:cs="仿宋" w:hint="eastAsia"/>
          <w:sz w:val="28"/>
          <w:lang w:eastAsia="zh-CN"/>
        </w:rPr>
      </w:pPr>
      <w:bookmarkStart w:id="20" w:name="_Toc16232"/>
      <w:r>
        <w:rPr>
          <w:rFonts w:ascii="仿宋" w:eastAsia="仿宋" w:hAnsi="仿宋" w:cs="仿宋" w:hint="eastAsia"/>
          <w:sz w:val="28"/>
          <w:lang w:eastAsia="zh-CN"/>
        </w:rPr>
        <w:t>(二)、危机应对与恢复</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在危机发生时，定型机械项目团队立即行动，成立了应急小组。该小组的任务是迅速制定并实施紧急应对措施，以最小化潜在损失。以下是采取的主要措施：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暂停定型机械项目进度：为遏制危机蔓延，定型机械项目暂时停止进行，以便全面评估当前状况。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资源重新分配：重新评估定型机械项目资源的分配，确保最大限度地减小损失。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实时沟通：与关键利益相关者建立实时沟通机制，向他们传递定型机械项目危机的实际状况，保障定型机械项目核心利益。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在紧急应对的同时，定型机械项目团队强调了团队协作和有效沟通的重要性。以下是团队协作的关键举措：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https://d.book118.com/888000051025006034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定型机械项目规划设计蓝图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定型机械项目规划设计蓝图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定型机械项目规划设计蓝图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定型机械项目规划设计蓝图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定型机械项目规划设计蓝图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定型机械项目规划设计蓝图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定型机械项目规划设计蓝图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定型机械项目规划设计蓝图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定型机械项目规划设计蓝图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定型机械项目规划设计蓝图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定型机械项目规划设计蓝图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定型机械项目规划设计蓝图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定型机械项目规划设计蓝图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定型机械项目规划设计蓝图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定型机械项目规划设计蓝图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定型机械项目规划设计蓝图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定型机械项目规划设计蓝图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6072AB8"/>
    <w:rsid w:val="06072AB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8800005102500603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2024-02-02T14:59:00Z</dcterms:created>
  <dcterms:modified xsi:type="dcterms:W3CDTF">2024-02-02T15:00:04Z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BD7F1E5EE11240B384B1A3998A6A8BC0_11</vt:lpwstr>
  </property>
  <property fmtid="{D5CDD505-2E9C-101B-9397-08002B2CF9AE}" pid="3" name="KSOProductBuildVer">
    <vt:lpwstr>2052-12.1.0.16250</vt:lpwstr>
  </property>
</Properties>
</file>