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C62B4" w14:paraId="0B5379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2B4" w14:paraId="22B922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2B4" w14:paraId="41499A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2B4" w:rsidRPr="003C62B4" w14:paraId="1ACE41F1" w14:textId="4A8068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C62B4">
        <w:rPr>
          <w:rFonts w:ascii="宋体" w:eastAsia="宋体" w:hAnsi="宋体" w:hint="eastAsia"/>
          <w:b/>
          <w:sz w:val="60"/>
        </w:rPr>
        <w:t>智能电子腰围尺项目风险分析和评估报告</w:t>
      </w:r>
    </w:p>
    <w:p w:rsidR="003C62B4" w:rsidP="003C62B4" w14:paraId="6DE51031" w14:textId="37BAF8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C62B4">
        <w:rPr>
          <w:rFonts w:ascii="仿宋" w:eastAsia="仿宋" w:hAnsi="仿宋" w:hint="eastAsia"/>
          <w:b/>
          <w:sz w:val="40"/>
        </w:rPr>
        <w:t>目录</w:t>
      </w:r>
    </w:p>
    <w:p w:rsidR="003C62B4" w14:paraId="0AAF594B" w14:textId="0429DEF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C62B4" w14:paraId="04015576" w14:textId="653B84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62B4" w14:paraId="423840B8" w14:textId="36859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62B4" w14:paraId="0317BD2C" w14:textId="21D76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C62B4" w14:paraId="40C0EACB" w14:textId="298BD6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62B4" w14:paraId="43FC5539" w14:textId="2C0E1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62B4" w14:paraId="425E56A1" w14:textId="1A912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C62B4" w14:paraId="382E400C" w14:textId="4F9BC2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C62B4" w14:paraId="615BD2DD" w14:textId="427E1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C62B4" w14:paraId="1AB56591" w14:textId="4AA6E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62B4" w14:paraId="3C063A20" w14:textId="6E7C5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62B4" w14:paraId="55F0BE48" w14:textId="457EF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62B4" w14:paraId="0FC0B623" w14:textId="351EA5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C62B4" w14:paraId="6F18185B" w14:textId="55518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C62B4" w14:paraId="0A6B4B61" w14:textId="75158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C62B4" w14:paraId="51378681" w14:textId="5EF86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C62B4" w14:paraId="5A2FDA87" w14:textId="28825F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C62B4" w14:paraId="78DF5ACF" w14:textId="1E78C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C62B4" w14:paraId="2BABBB60" w14:textId="4DD47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62B4" w14:paraId="7640153C" w14:textId="7CE90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C62B4" w14:paraId="137B83F4" w14:textId="325656B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C62B4" w14:paraId="0481E383" w14:textId="347D6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C62B4" w14:paraId="0601D117" w14:textId="2599C5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_Toc157058199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C62B4" w14:paraId="0EBF1130" w14:textId="44B36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C62B4" w14:paraId="530309E5" w14:textId="6CB5D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C62B4" w14:paraId="369F7D85" w14:textId="7033E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_Toc157058202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C62B4" w14:paraId="1F9F1D4D" w14:textId="694E8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62B4" w14:paraId="3633DF7A" w14:textId="149D4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C62B4" w14:paraId="7F111040" w14:textId="24073A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62B4" w14:paraId="4CA96BA6" w14:textId="0DFE4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62B4" w14:paraId="1A9397A6" w14:textId="48354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(二)、评价智能电子腰围尺项目风险分析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C62B4" w14:paraId="2B2D74B4" w14:textId="5FC18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62B4" w14:paraId="09E2D61D" w14:textId="661F19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C62B4" w14:paraId="5E3CDD44" w14:textId="10225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C62B4" w14:paraId="60016586" w14:textId="6DF2E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C62B4" w14:paraId="30A0AE22" w14:textId="7D307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C62B4" w14:paraId="1F4509C6" w14:textId="42356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C62B4" w14:paraId="3694A5FB" w14:textId="71796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C62B4" w14:paraId="7FB058BC" w14:textId="7EA34A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_Toc157058215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C62B4" w14:paraId="2B491A3C" w14:textId="31034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C62B4" w14:paraId="2E80460A" w14:textId="1D0D2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_Toc157058217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C62B4" w14:paraId="0A0BCA19" w14:textId="59070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_Toc157058218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C62B4" w14:paraId="0154DA1B" w14:textId="0C293DD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_Toc157058219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C62B4" w14:paraId="2F3FFA0D" w14:textId="46C8F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C62B4" w14:paraId="4468A010" w14:textId="45258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_Toc157058221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C62B4" w14:paraId="7CD154E5" w14:textId="3C75B1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_Toc157058222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C62B4" w14:paraId="05B2DDDD" w14:textId="2E096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_Toc157058223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C62B4" w14:paraId="39F626C0" w14:textId="53233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_Toc157058224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C62B4" w14:paraId="333967D2" w14:textId="4C06F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_Toc157058225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C62B4" w14:paraId="3C50B57C" w14:textId="56042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_Toc157058226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C62B4" w14:paraId="7F4F39D9" w14:textId="0DF2D3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_Toc157058227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C62B4" w14:paraId="1D6B37F0" w14:textId="7A947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_Toc157058228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C62B4" w14:paraId="354DC0A3" w14:textId="40CFA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_Toc157058229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C62B4" w14:paraId="02E40DE0" w14:textId="54B3D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_Toc157058230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C62B4" w14:paraId="01F509FE" w14:textId="31AD4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_Toc157058231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C62B4" w14:paraId="308D10EC" w14:textId="20DE22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十二、智能电子腰围尺项目安全现状评价报告的存档与发布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_Toc157058232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C62B4" w14:paraId="2ECEE853" w14:textId="13165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_Toc157058233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C62B4" w14:paraId="52B38BFF" w14:textId="63473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_Toc157058234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C62B4" w14:paraId="4D0E994A" w14:textId="13481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_Toc157058235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C62B4" w14:paraId="441B9C0D" w14:textId="5754F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_Toc157058236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C62B4" w14:paraId="723E7556" w14:textId="08A5C5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_Toc157058237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C62B4" w14:paraId="6128638B" w14:textId="38A14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_Toc157058238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C62B4" w14:paraId="657FBCB6" w14:textId="35978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_Toc157058239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C62B4" w14:paraId="70777D90" w14:textId="01918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_Toc157058240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C62B4" w14:paraId="3318E949" w14:textId="1FE61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_Toc157058241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https://d.book118.com/888002037022006032</w:t>
        </w:r>
      </w:hyperlink>
    </w:p>
    <w:p w:rsidR="003C62B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:rsidP="00D15323" w14:paraId="3EDBEF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2B4" w14:paraId="6D1134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:rsidP="00D15323" w14:paraId="1670075F" w14:textId="7FBB6B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62B4" w14:paraId="347AB3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14:paraId="4DDC82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:rsidP="00D153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2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:rsidP="00D15323" w14:textId="7FBB6B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62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:rsidP="00D153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2B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:rsidP="00D15323" w14:textId="7FBB6B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62B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:rsidP="00D153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2B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:rsidP="00D15323" w14:textId="7FBB6B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C62B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14:paraId="3DE3A3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:rsidRPr="003C62B4" w:rsidP="003C62B4" w14:paraId="30C0F9E2" w14:textId="1F793DF3">
    <w:pPr>
      <w:pStyle w:val="Header"/>
      <w:rPr>
        <w:rFonts w:ascii="仿宋" w:eastAsia="仿宋" w:hAnsi="仿宋"/>
      </w:rPr>
    </w:pPr>
    <w:r w:rsidRPr="003C62B4">
      <w:rPr>
        <w:rFonts w:ascii="仿宋" w:eastAsia="仿宋" w:hAnsi="仿宋" w:hint="eastAsia"/>
      </w:rPr>
      <w:t>智能电子腰围尺项目风险分析和评估报告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14:paraId="210061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:rsidRPr="003C62B4" w:rsidP="003C62B4" w14:textId="1F793DF3">
    <w:pPr>
      <w:pStyle w:val="Header"/>
      <w:rPr>
        <w:rFonts w:ascii="仿宋" w:eastAsia="仿宋" w:hAnsi="仿宋"/>
      </w:rPr>
    </w:pPr>
    <w:r w:rsidRPr="003C62B4">
      <w:rPr>
        <w:rFonts w:ascii="仿宋" w:eastAsia="仿宋" w:hAnsi="仿宋" w:hint="eastAsia"/>
      </w:rPr>
      <w:t>智能电子腰围尺项目风险分析和评估报告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:rsidRPr="003C62B4" w:rsidP="003C62B4" w14:textId="1F793DF3">
    <w:pPr>
      <w:pStyle w:val="Header"/>
      <w:rPr>
        <w:rFonts w:ascii="仿宋" w:eastAsia="仿宋" w:hAnsi="仿宋"/>
      </w:rPr>
    </w:pPr>
    <w:r w:rsidRPr="003C62B4">
      <w:rPr>
        <w:rFonts w:ascii="仿宋" w:eastAsia="仿宋" w:hAnsi="仿宋" w:hint="eastAsia"/>
      </w:rPr>
      <w:t>智能电子腰围尺项目风险分析和评估报告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:rsidRPr="003C62B4" w:rsidP="003C62B4" w14:textId="1F793DF3">
    <w:pPr>
      <w:pStyle w:val="Header"/>
      <w:rPr>
        <w:rFonts w:ascii="仿宋" w:eastAsia="仿宋" w:hAnsi="仿宋"/>
      </w:rPr>
    </w:pPr>
    <w:r w:rsidRPr="003C62B4">
      <w:rPr>
        <w:rFonts w:ascii="仿宋" w:eastAsia="仿宋" w:hAnsi="仿宋" w:hint="eastAsia"/>
      </w:rPr>
      <w:t>智能电子腰围尺项目风险分析和评估报告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2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2B4"/>
    <w:rsid w:val="003C62B4"/>
    <w:rsid w:val="00D153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FB797D"/>
  <w15:chartTrackingRefBased/>
  <w15:docId w15:val="{95B4C703-CAA9-4645-8898-D9DA9F2D2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C62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C62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C62B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C62B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C62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C62B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C6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C62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C62B4"/>
  </w:style>
  <w:style w:type="paragraph" w:styleId="TOC1">
    <w:name w:val="toc 1"/>
    <w:basedOn w:val="Normal"/>
    <w:next w:val="Normal"/>
    <w:autoRedefine/>
    <w:uiPriority w:val="39"/>
    <w:unhideWhenUsed/>
    <w:rsid w:val="003C62B4"/>
  </w:style>
  <w:style w:type="paragraph" w:styleId="TOC2">
    <w:name w:val="toc 2"/>
    <w:basedOn w:val="Normal"/>
    <w:next w:val="Normal"/>
    <w:autoRedefine/>
    <w:uiPriority w:val="39"/>
    <w:unhideWhenUsed/>
    <w:rsid w:val="003C62B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8800203702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6603</Words>
  <Characters>37641</Characters>
  <Application>Microsoft Office Word</Application>
  <DocSecurity>0</DocSecurity>
  <Lines>313</Lines>
  <Paragraphs>88</Paragraphs>
  <ScaleCrop>false</ScaleCrop>
  <Company/>
  <LinksUpToDate>false</LinksUpToDate>
  <CharactersWithSpaces>44156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2024-01-24T22:55:00Z</dcterms:created>
  <dcterms:modified xsi:type="dcterms:W3CDTF">2024-01-24T22:56:00Z</dcterms:modified>
</cp:coreProperties>
</file>