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强震仪项目建设方案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4" w:history="1">
        <w:r>
          <w:rPr>
            <w:rFonts w:ascii="仿宋" w:eastAsia="仿宋" w:hAnsi="仿宋" w:cs="仿宋" w:hint="eastAsia"/>
            <w:lang w:eastAsia="zh-CN"/>
          </w:rPr>
          <w:t>前言</w:t>
        </w:r>
        <w:r>
          <w:tab/>
        </w:r>
        <w:r>
          <w:fldChar w:fldCharType="begin"/>
        </w:r>
        <w:r>
          <w:instrText xml:space="preserve"> PAGEREF _Toc2934 \h </w:instrText>
        </w:r>
        <w:r>
          <w:fldChar w:fldCharType="separate"/>
        </w:r>
        <w:r>
          <w:t>3</w:t>
        </w:r>
        <w:r>
          <w:fldChar w:fldCharType="end"/>
        </w:r>
      </w:hyperlink>
    </w:p>
    <w:p>
      <w:pPr>
        <w:pStyle w:val="TOC1"/>
        <w:tabs>
          <w:tab w:val="right" w:leader="dot" w:pos="8306"/>
        </w:tabs>
      </w:pPr>
      <w:hyperlink w:anchor="_Toc24586" w:history="1">
        <w:r>
          <w:rPr>
            <w:rFonts w:ascii="仿宋" w:eastAsia="仿宋" w:hAnsi="仿宋" w:cs="仿宋" w:hint="eastAsia"/>
            <w:lang w:eastAsia="zh-CN"/>
          </w:rPr>
          <w:t>一、发展规划、产业政策和行业准入分析</w:t>
        </w:r>
        <w:r>
          <w:tab/>
        </w:r>
        <w:r>
          <w:fldChar w:fldCharType="begin"/>
        </w:r>
        <w:r>
          <w:instrText xml:space="preserve"> PAGEREF _Toc24586 \h </w:instrText>
        </w:r>
        <w:r>
          <w:fldChar w:fldCharType="separate"/>
        </w:r>
        <w:r>
          <w:t>3</w:t>
        </w:r>
        <w:r>
          <w:fldChar w:fldCharType="end"/>
        </w:r>
      </w:hyperlink>
    </w:p>
    <w:p>
      <w:pPr>
        <w:pStyle w:val="TOC2"/>
        <w:tabs>
          <w:tab w:val="right" w:leader="dot" w:pos="8306"/>
        </w:tabs>
      </w:pPr>
      <w:hyperlink w:anchor="_Toc6709" w:history="1">
        <w:r>
          <w:rPr>
            <w:rFonts w:ascii="仿宋" w:eastAsia="仿宋" w:hAnsi="仿宋" w:cs="仿宋" w:hint="eastAsia"/>
            <w:lang w:eastAsia="zh-CN"/>
          </w:rPr>
          <w:t>(一)、发展规划分析</w:t>
        </w:r>
        <w:r>
          <w:tab/>
        </w:r>
        <w:r>
          <w:fldChar w:fldCharType="begin"/>
        </w:r>
        <w:r>
          <w:instrText xml:space="preserve"> PAGEREF _Toc6709 \h </w:instrText>
        </w:r>
        <w:r>
          <w:fldChar w:fldCharType="separate"/>
        </w:r>
        <w:r>
          <w:t>3</w:t>
        </w:r>
        <w:r>
          <w:fldChar w:fldCharType="end"/>
        </w:r>
      </w:hyperlink>
    </w:p>
    <w:p>
      <w:pPr>
        <w:pStyle w:val="TOC2"/>
        <w:tabs>
          <w:tab w:val="right" w:leader="dot" w:pos="8306"/>
        </w:tabs>
      </w:pPr>
      <w:hyperlink w:anchor="_Toc25582" w:history="1">
        <w:r>
          <w:rPr>
            <w:rFonts w:ascii="仿宋" w:eastAsia="仿宋" w:hAnsi="仿宋" w:cs="仿宋" w:hint="eastAsia"/>
            <w:lang w:eastAsia="zh-CN"/>
          </w:rPr>
          <w:t>(二)、产业政策分析</w:t>
        </w:r>
        <w:r>
          <w:tab/>
        </w:r>
        <w:r>
          <w:fldChar w:fldCharType="begin"/>
        </w:r>
        <w:r>
          <w:instrText xml:space="preserve"> PAGEREF _Toc25582 \h </w:instrText>
        </w:r>
        <w:r>
          <w:fldChar w:fldCharType="separate"/>
        </w:r>
        <w:r>
          <w:t>5</w:t>
        </w:r>
        <w:r>
          <w:fldChar w:fldCharType="end"/>
        </w:r>
      </w:hyperlink>
    </w:p>
    <w:p>
      <w:pPr>
        <w:pStyle w:val="TOC2"/>
        <w:tabs>
          <w:tab w:val="right" w:leader="dot" w:pos="8306"/>
        </w:tabs>
      </w:pPr>
      <w:hyperlink w:anchor="_Toc32326" w:history="1">
        <w:r>
          <w:rPr>
            <w:rFonts w:ascii="仿宋" w:eastAsia="仿宋" w:hAnsi="仿宋" w:cs="仿宋" w:hint="eastAsia"/>
            <w:lang w:eastAsia="zh-CN"/>
          </w:rPr>
          <w:t>(三)、行业准入分析</w:t>
        </w:r>
        <w:r>
          <w:tab/>
        </w:r>
        <w:r>
          <w:fldChar w:fldCharType="begin"/>
        </w:r>
        <w:r>
          <w:instrText xml:space="preserve"> PAGEREF _Toc32326 \h </w:instrText>
        </w:r>
        <w:r>
          <w:fldChar w:fldCharType="separate"/>
        </w:r>
        <w:r>
          <w:t>6</w:t>
        </w:r>
        <w:r>
          <w:fldChar w:fldCharType="end"/>
        </w:r>
      </w:hyperlink>
    </w:p>
    <w:p>
      <w:pPr>
        <w:pStyle w:val="TOC1"/>
        <w:tabs>
          <w:tab w:val="right" w:leader="dot" w:pos="8306"/>
        </w:tabs>
      </w:pPr>
      <w:hyperlink w:anchor="_Toc26666" w:history="1">
        <w:r>
          <w:rPr>
            <w:rFonts w:ascii="仿宋" w:eastAsia="仿宋" w:hAnsi="仿宋" w:cs="仿宋" w:hint="eastAsia"/>
            <w:lang w:eastAsia="zh-CN"/>
          </w:rPr>
          <w:t>二、强震仪项目概论</w:t>
        </w:r>
        <w:r>
          <w:tab/>
        </w:r>
        <w:r>
          <w:fldChar w:fldCharType="begin"/>
        </w:r>
        <w:r>
          <w:instrText xml:space="preserve"> PAGEREF _Toc26666 \h </w:instrText>
        </w:r>
        <w:r>
          <w:fldChar w:fldCharType="separate"/>
        </w:r>
        <w:r>
          <w:t>7</w:t>
        </w:r>
        <w:r>
          <w:fldChar w:fldCharType="end"/>
        </w:r>
      </w:hyperlink>
    </w:p>
    <w:p>
      <w:pPr>
        <w:pStyle w:val="TOC2"/>
        <w:tabs>
          <w:tab w:val="right" w:leader="dot" w:pos="8306"/>
        </w:tabs>
      </w:pPr>
      <w:hyperlink w:anchor="_Toc24935" w:history="1">
        <w:r>
          <w:rPr>
            <w:rFonts w:ascii="仿宋" w:eastAsia="仿宋" w:hAnsi="仿宋" w:cs="仿宋" w:hint="eastAsia"/>
            <w:lang w:eastAsia="zh-CN"/>
          </w:rPr>
          <w:t>(一)、项目申报单位概况</w:t>
        </w:r>
        <w:r>
          <w:tab/>
        </w:r>
        <w:r>
          <w:fldChar w:fldCharType="begin"/>
        </w:r>
        <w:r>
          <w:instrText xml:space="preserve"> PAGEREF _Toc24935 \h </w:instrText>
        </w:r>
        <w:r>
          <w:fldChar w:fldCharType="separate"/>
        </w:r>
        <w:r>
          <w:t>7</w:t>
        </w:r>
        <w:r>
          <w:fldChar w:fldCharType="end"/>
        </w:r>
      </w:hyperlink>
    </w:p>
    <w:p>
      <w:pPr>
        <w:pStyle w:val="TOC2"/>
        <w:tabs>
          <w:tab w:val="right" w:leader="dot" w:pos="8306"/>
        </w:tabs>
      </w:pPr>
      <w:hyperlink w:anchor="_Toc27618" w:history="1">
        <w:r>
          <w:rPr>
            <w:rFonts w:ascii="仿宋" w:eastAsia="仿宋" w:hAnsi="仿宋" w:cs="仿宋" w:hint="eastAsia"/>
            <w:lang w:eastAsia="zh-CN"/>
          </w:rPr>
          <w:t>(二)、项目概况</w:t>
        </w:r>
        <w:r>
          <w:tab/>
        </w:r>
        <w:r>
          <w:fldChar w:fldCharType="begin"/>
        </w:r>
        <w:r>
          <w:instrText xml:space="preserve"> PAGEREF _Toc27618 \h </w:instrText>
        </w:r>
        <w:r>
          <w:fldChar w:fldCharType="separate"/>
        </w:r>
        <w:r>
          <w:t>8</w:t>
        </w:r>
        <w:r>
          <w:fldChar w:fldCharType="end"/>
        </w:r>
      </w:hyperlink>
    </w:p>
    <w:p>
      <w:pPr>
        <w:pStyle w:val="TOC1"/>
        <w:tabs>
          <w:tab w:val="right" w:leader="dot" w:pos="8306"/>
        </w:tabs>
      </w:pPr>
      <w:hyperlink w:anchor="_Toc22794" w:history="1">
        <w:r>
          <w:rPr>
            <w:rFonts w:ascii="仿宋" w:eastAsia="仿宋" w:hAnsi="仿宋" w:cs="仿宋" w:hint="eastAsia"/>
            <w:lang w:eastAsia="zh-CN"/>
          </w:rPr>
          <w:t>三、建设风险评估分析</w:t>
        </w:r>
        <w:r>
          <w:tab/>
        </w:r>
        <w:r>
          <w:fldChar w:fldCharType="begin"/>
        </w:r>
        <w:r>
          <w:instrText xml:space="preserve"> PAGEREF _Toc22794 \h </w:instrText>
        </w:r>
        <w:r>
          <w:fldChar w:fldCharType="separate"/>
        </w:r>
        <w:r>
          <w:t>11</w:t>
        </w:r>
        <w:r>
          <w:fldChar w:fldCharType="end"/>
        </w:r>
      </w:hyperlink>
    </w:p>
    <w:p>
      <w:pPr>
        <w:pStyle w:val="TOC2"/>
        <w:tabs>
          <w:tab w:val="right" w:leader="dot" w:pos="8306"/>
        </w:tabs>
      </w:pPr>
      <w:hyperlink w:anchor="_Toc24117" w:history="1">
        <w:r>
          <w:rPr>
            <w:rFonts w:ascii="仿宋" w:eastAsia="仿宋" w:hAnsi="仿宋" w:cs="仿宋" w:hint="eastAsia"/>
            <w:lang w:eastAsia="zh-CN"/>
          </w:rPr>
          <w:t>(一)、政策风险分析</w:t>
        </w:r>
        <w:r>
          <w:tab/>
        </w:r>
        <w:r>
          <w:fldChar w:fldCharType="begin"/>
        </w:r>
        <w:r>
          <w:instrText xml:space="preserve"> PAGEREF _Toc24117 \h </w:instrText>
        </w:r>
        <w:r>
          <w:fldChar w:fldCharType="separate"/>
        </w:r>
        <w:r>
          <w:t>11</w:t>
        </w:r>
        <w:r>
          <w:fldChar w:fldCharType="end"/>
        </w:r>
      </w:hyperlink>
    </w:p>
    <w:p>
      <w:pPr>
        <w:pStyle w:val="TOC2"/>
        <w:tabs>
          <w:tab w:val="right" w:leader="dot" w:pos="8306"/>
        </w:tabs>
      </w:pPr>
      <w:hyperlink w:anchor="_Toc20863" w:history="1">
        <w:r>
          <w:rPr>
            <w:rFonts w:ascii="仿宋" w:eastAsia="仿宋" w:hAnsi="仿宋" w:cs="仿宋" w:hint="eastAsia"/>
            <w:lang w:eastAsia="zh-CN"/>
          </w:rPr>
          <w:t>(二)、社会风险分析</w:t>
        </w:r>
        <w:r>
          <w:tab/>
        </w:r>
        <w:r>
          <w:fldChar w:fldCharType="begin"/>
        </w:r>
        <w:r>
          <w:instrText xml:space="preserve"> PAGEREF _Toc20863 \h </w:instrText>
        </w:r>
        <w:r>
          <w:fldChar w:fldCharType="separate"/>
        </w:r>
        <w:r>
          <w:t>13</w:t>
        </w:r>
        <w:r>
          <w:fldChar w:fldCharType="end"/>
        </w:r>
      </w:hyperlink>
    </w:p>
    <w:p>
      <w:pPr>
        <w:pStyle w:val="TOC2"/>
        <w:tabs>
          <w:tab w:val="right" w:leader="dot" w:pos="8306"/>
        </w:tabs>
      </w:pPr>
      <w:hyperlink w:anchor="_Toc30007" w:history="1">
        <w:r>
          <w:rPr>
            <w:rFonts w:ascii="仿宋" w:eastAsia="仿宋" w:hAnsi="仿宋" w:cs="仿宋" w:hint="eastAsia"/>
            <w:lang w:eastAsia="zh-CN"/>
          </w:rPr>
          <w:t>(三)、市场风险分析</w:t>
        </w:r>
        <w:r>
          <w:tab/>
        </w:r>
        <w:r>
          <w:fldChar w:fldCharType="begin"/>
        </w:r>
        <w:r>
          <w:instrText xml:space="preserve"> PAGEREF _Toc30007 \h </w:instrText>
        </w:r>
        <w:r>
          <w:fldChar w:fldCharType="separate"/>
        </w:r>
        <w:r>
          <w:t>14</w:t>
        </w:r>
        <w:r>
          <w:fldChar w:fldCharType="end"/>
        </w:r>
      </w:hyperlink>
    </w:p>
    <w:p>
      <w:pPr>
        <w:pStyle w:val="TOC2"/>
        <w:tabs>
          <w:tab w:val="right" w:leader="dot" w:pos="8306"/>
        </w:tabs>
      </w:pPr>
      <w:hyperlink w:anchor="_Toc16253" w:history="1">
        <w:r>
          <w:rPr>
            <w:rFonts w:ascii="仿宋" w:eastAsia="仿宋" w:hAnsi="仿宋" w:cs="仿宋" w:hint="eastAsia"/>
            <w:lang w:eastAsia="zh-CN"/>
          </w:rPr>
          <w:t>(四)、资金风险分析</w:t>
        </w:r>
        <w:r>
          <w:tab/>
        </w:r>
        <w:r>
          <w:fldChar w:fldCharType="begin"/>
        </w:r>
        <w:r>
          <w:instrText xml:space="preserve"> PAGEREF _Toc16253 \h </w:instrText>
        </w:r>
        <w:r>
          <w:fldChar w:fldCharType="separate"/>
        </w:r>
        <w:r>
          <w:t>15</w:t>
        </w:r>
        <w:r>
          <w:fldChar w:fldCharType="end"/>
        </w:r>
      </w:hyperlink>
    </w:p>
    <w:p>
      <w:pPr>
        <w:pStyle w:val="TOC2"/>
        <w:tabs>
          <w:tab w:val="right" w:leader="dot" w:pos="8306"/>
        </w:tabs>
      </w:pPr>
      <w:hyperlink w:anchor="_Toc30157" w:history="1">
        <w:r>
          <w:rPr>
            <w:rFonts w:ascii="仿宋" w:eastAsia="仿宋" w:hAnsi="仿宋" w:cs="仿宋" w:hint="eastAsia"/>
            <w:lang w:eastAsia="zh-CN"/>
          </w:rPr>
          <w:t>(五)、技术风险分析</w:t>
        </w:r>
        <w:r>
          <w:tab/>
        </w:r>
        <w:r>
          <w:fldChar w:fldCharType="begin"/>
        </w:r>
        <w:r>
          <w:instrText xml:space="preserve"> PAGEREF _Toc30157 \h </w:instrText>
        </w:r>
        <w:r>
          <w:fldChar w:fldCharType="separate"/>
        </w:r>
        <w:r>
          <w:t>16</w:t>
        </w:r>
        <w:r>
          <w:fldChar w:fldCharType="end"/>
        </w:r>
      </w:hyperlink>
    </w:p>
    <w:p>
      <w:pPr>
        <w:pStyle w:val="TOC2"/>
        <w:tabs>
          <w:tab w:val="right" w:leader="dot" w:pos="8306"/>
        </w:tabs>
      </w:pPr>
      <w:hyperlink w:anchor="_Toc13089" w:history="1">
        <w:r>
          <w:rPr>
            <w:rFonts w:ascii="仿宋" w:eastAsia="仿宋" w:hAnsi="仿宋" w:cs="仿宋" w:hint="eastAsia"/>
            <w:lang w:eastAsia="zh-CN"/>
          </w:rPr>
          <w:t>(六)、财务风险分析</w:t>
        </w:r>
        <w:r>
          <w:tab/>
        </w:r>
        <w:r>
          <w:fldChar w:fldCharType="begin"/>
        </w:r>
        <w:r>
          <w:instrText xml:space="preserve"> PAGEREF _Toc13089 \h </w:instrText>
        </w:r>
        <w:r>
          <w:fldChar w:fldCharType="separate"/>
        </w:r>
        <w:r>
          <w:t>18</w:t>
        </w:r>
        <w:r>
          <w:fldChar w:fldCharType="end"/>
        </w:r>
      </w:hyperlink>
    </w:p>
    <w:p>
      <w:pPr>
        <w:pStyle w:val="TOC2"/>
        <w:tabs>
          <w:tab w:val="right" w:leader="dot" w:pos="8306"/>
        </w:tabs>
      </w:pPr>
      <w:hyperlink w:anchor="_Toc15179" w:history="1">
        <w:r>
          <w:rPr>
            <w:rFonts w:ascii="仿宋" w:eastAsia="仿宋" w:hAnsi="仿宋" w:cs="仿宋" w:hint="eastAsia"/>
            <w:lang w:eastAsia="zh-CN"/>
          </w:rPr>
          <w:t>(七)、管理风险分析</w:t>
        </w:r>
        <w:r>
          <w:tab/>
        </w:r>
        <w:r>
          <w:fldChar w:fldCharType="begin"/>
        </w:r>
        <w:r>
          <w:instrText xml:space="preserve"> PAGEREF _Toc15179 \h </w:instrText>
        </w:r>
        <w:r>
          <w:fldChar w:fldCharType="separate"/>
        </w:r>
        <w:r>
          <w:t>19</w:t>
        </w:r>
        <w:r>
          <w:fldChar w:fldCharType="end"/>
        </w:r>
      </w:hyperlink>
    </w:p>
    <w:p>
      <w:pPr>
        <w:pStyle w:val="TOC2"/>
        <w:tabs>
          <w:tab w:val="right" w:leader="dot" w:pos="8306"/>
        </w:tabs>
      </w:pPr>
      <w:hyperlink w:anchor="_Toc32652" w:history="1">
        <w:r>
          <w:rPr>
            <w:rFonts w:ascii="仿宋" w:eastAsia="仿宋" w:hAnsi="仿宋" w:cs="仿宋" w:hint="eastAsia"/>
            <w:lang w:eastAsia="zh-CN"/>
          </w:rPr>
          <w:t>(八)、其它风险分析</w:t>
        </w:r>
        <w:r>
          <w:tab/>
        </w:r>
        <w:r>
          <w:fldChar w:fldCharType="begin"/>
        </w:r>
        <w:r>
          <w:instrText xml:space="preserve"> PAGEREF _Toc32652 \h </w:instrText>
        </w:r>
        <w:r>
          <w:fldChar w:fldCharType="separate"/>
        </w:r>
        <w:r>
          <w:t>21</w:t>
        </w:r>
        <w:r>
          <w:fldChar w:fldCharType="end"/>
        </w:r>
      </w:hyperlink>
    </w:p>
    <w:p>
      <w:pPr>
        <w:pStyle w:val="TOC2"/>
        <w:tabs>
          <w:tab w:val="right" w:leader="dot" w:pos="8306"/>
        </w:tabs>
      </w:pPr>
      <w:hyperlink w:anchor="_Toc1275" w:history="1">
        <w:r>
          <w:rPr>
            <w:rFonts w:ascii="仿宋" w:eastAsia="仿宋" w:hAnsi="仿宋" w:cs="仿宋" w:hint="eastAsia"/>
            <w:lang w:eastAsia="zh-CN"/>
          </w:rPr>
          <w:t>(九)、社会影响评估</w:t>
        </w:r>
        <w:r>
          <w:tab/>
        </w:r>
        <w:r>
          <w:fldChar w:fldCharType="begin"/>
        </w:r>
        <w:r>
          <w:instrText xml:space="preserve"> PAGEREF _Toc1275 \h </w:instrText>
        </w:r>
        <w:r>
          <w:fldChar w:fldCharType="separate"/>
        </w:r>
        <w:r>
          <w:t>22</w:t>
        </w:r>
        <w:r>
          <w:fldChar w:fldCharType="end"/>
        </w:r>
      </w:hyperlink>
    </w:p>
    <w:p>
      <w:pPr>
        <w:pStyle w:val="TOC1"/>
        <w:tabs>
          <w:tab w:val="right" w:leader="dot" w:pos="8306"/>
        </w:tabs>
      </w:pPr>
      <w:hyperlink w:anchor="_Toc1226" w:history="1">
        <w:r>
          <w:rPr>
            <w:rFonts w:ascii="仿宋" w:eastAsia="仿宋" w:hAnsi="仿宋" w:cs="仿宋" w:hint="eastAsia"/>
            <w:lang w:eastAsia="zh-CN"/>
          </w:rPr>
          <w:t>四、项目监理与质量保证</w:t>
        </w:r>
        <w:r>
          <w:tab/>
        </w:r>
        <w:r>
          <w:fldChar w:fldCharType="begin"/>
        </w:r>
        <w:r>
          <w:instrText xml:space="preserve"> PAGEREF _Toc1226 \h </w:instrText>
        </w:r>
        <w:r>
          <w:fldChar w:fldCharType="separate"/>
        </w:r>
        <w:r>
          <w:t>24</w:t>
        </w:r>
        <w:r>
          <w:fldChar w:fldCharType="end"/>
        </w:r>
      </w:hyperlink>
    </w:p>
    <w:p>
      <w:pPr>
        <w:pStyle w:val="TOC2"/>
        <w:tabs>
          <w:tab w:val="right" w:leader="dot" w:pos="8306"/>
        </w:tabs>
      </w:pPr>
      <w:hyperlink w:anchor="_Toc254" w:history="1">
        <w:r>
          <w:rPr>
            <w:rFonts w:ascii="仿宋" w:eastAsia="仿宋" w:hAnsi="仿宋" w:cs="仿宋" w:hint="eastAsia"/>
            <w:lang w:eastAsia="zh-CN"/>
          </w:rPr>
          <w:t>(一)、监理体系构建</w:t>
        </w:r>
        <w:r>
          <w:tab/>
        </w:r>
        <w:r>
          <w:fldChar w:fldCharType="begin"/>
        </w:r>
        <w:r>
          <w:instrText xml:space="preserve"> PAGEREF _Toc254 \h </w:instrText>
        </w:r>
        <w:r>
          <w:fldChar w:fldCharType="separate"/>
        </w:r>
        <w:r>
          <w:t>24</w:t>
        </w:r>
        <w:r>
          <w:fldChar w:fldCharType="end"/>
        </w:r>
      </w:hyperlink>
    </w:p>
    <w:p>
      <w:pPr>
        <w:pStyle w:val="TOC2"/>
        <w:tabs>
          <w:tab w:val="right" w:leader="dot" w:pos="8306"/>
        </w:tabs>
      </w:pPr>
      <w:hyperlink w:anchor="_Toc21933" w:history="1">
        <w:r>
          <w:rPr>
            <w:rFonts w:ascii="仿宋" w:eastAsia="仿宋" w:hAnsi="仿宋" w:cs="仿宋" w:hint="eastAsia"/>
            <w:lang w:eastAsia="zh-CN"/>
          </w:rPr>
          <w:t>(二)、质量保证体系实施</w:t>
        </w:r>
        <w:r>
          <w:tab/>
        </w:r>
        <w:r>
          <w:fldChar w:fldCharType="begin"/>
        </w:r>
        <w:r>
          <w:instrText xml:space="preserve"> PAGEREF _Toc21933 \h </w:instrText>
        </w:r>
        <w:r>
          <w:fldChar w:fldCharType="separate"/>
        </w:r>
        <w:r>
          <w:t>25</w:t>
        </w:r>
        <w:r>
          <w:fldChar w:fldCharType="end"/>
        </w:r>
      </w:hyperlink>
    </w:p>
    <w:p>
      <w:pPr>
        <w:pStyle w:val="TOC2"/>
        <w:tabs>
          <w:tab w:val="right" w:leader="dot" w:pos="8306"/>
        </w:tabs>
      </w:pPr>
      <w:hyperlink w:anchor="_Toc1835" w:history="1">
        <w:r>
          <w:rPr>
            <w:rFonts w:ascii="仿宋" w:eastAsia="仿宋" w:hAnsi="仿宋" w:cs="仿宋" w:hint="eastAsia"/>
            <w:lang w:eastAsia="zh-CN"/>
          </w:rPr>
          <w:t>(三)、监理与质量控制流程</w:t>
        </w:r>
        <w:r>
          <w:tab/>
        </w:r>
        <w:r>
          <w:fldChar w:fldCharType="begin"/>
        </w:r>
        <w:r>
          <w:instrText xml:space="preserve"> PAGEREF _Toc1835 \h </w:instrText>
        </w:r>
        <w:r>
          <w:fldChar w:fldCharType="separate"/>
        </w:r>
        <w:r>
          <w:t>25</w:t>
        </w:r>
        <w:r>
          <w:fldChar w:fldCharType="end"/>
        </w:r>
      </w:hyperlink>
    </w:p>
    <w:p>
      <w:pPr>
        <w:pStyle w:val="TOC1"/>
        <w:tabs>
          <w:tab w:val="right" w:leader="dot" w:pos="8306"/>
        </w:tabs>
      </w:pPr>
      <w:hyperlink w:anchor="_Toc446" w:history="1">
        <w:r>
          <w:rPr>
            <w:rFonts w:ascii="仿宋" w:eastAsia="仿宋" w:hAnsi="仿宋" w:cs="仿宋" w:hint="eastAsia"/>
            <w:lang w:eastAsia="zh-CN"/>
          </w:rPr>
          <w:t>五、背景、必要性分析</w:t>
        </w:r>
        <w:r>
          <w:tab/>
        </w:r>
        <w:r>
          <w:fldChar w:fldCharType="begin"/>
        </w:r>
        <w:r>
          <w:instrText xml:space="preserve"> PAGEREF _Toc446 \h </w:instrText>
        </w:r>
        <w:r>
          <w:fldChar w:fldCharType="separate"/>
        </w:r>
        <w:r>
          <w:t>26</w:t>
        </w:r>
        <w:r>
          <w:fldChar w:fldCharType="end"/>
        </w:r>
      </w:hyperlink>
    </w:p>
    <w:p>
      <w:pPr>
        <w:pStyle w:val="TOC2"/>
        <w:tabs>
          <w:tab w:val="right" w:leader="dot" w:pos="8306"/>
        </w:tabs>
      </w:pPr>
      <w:hyperlink w:anchor="_Toc19406" w:history="1">
        <w:r>
          <w:rPr>
            <w:rFonts w:ascii="仿宋" w:eastAsia="仿宋" w:hAnsi="仿宋" w:cs="仿宋" w:hint="eastAsia"/>
            <w:lang w:eastAsia="zh-CN"/>
          </w:rPr>
          <w:t>(一)、项目建设背景</w:t>
        </w:r>
        <w:r>
          <w:tab/>
        </w:r>
        <w:r>
          <w:fldChar w:fldCharType="begin"/>
        </w:r>
        <w:r>
          <w:instrText xml:space="preserve"> PAGEREF _Toc19406 \h </w:instrText>
        </w:r>
        <w:r>
          <w:fldChar w:fldCharType="separate"/>
        </w:r>
        <w:r>
          <w:t>26</w:t>
        </w:r>
        <w:r>
          <w:fldChar w:fldCharType="end"/>
        </w:r>
      </w:hyperlink>
    </w:p>
    <w:p>
      <w:pPr>
        <w:pStyle w:val="TOC2"/>
        <w:tabs>
          <w:tab w:val="right" w:leader="dot" w:pos="8306"/>
        </w:tabs>
      </w:pPr>
      <w:hyperlink w:anchor="_Toc19314" w:history="1">
        <w:r>
          <w:rPr>
            <w:rFonts w:ascii="仿宋" w:eastAsia="仿宋" w:hAnsi="仿宋" w:cs="仿宋" w:hint="eastAsia"/>
            <w:lang w:eastAsia="zh-CN"/>
          </w:rPr>
          <w:t>(二)、必要性分析</w:t>
        </w:r>
        <w:r>
          <w:tab/>
        </w:r>
        <w:r>
          <w:fldChar w:fldCharType="begin"/>
        </w:r>
        <w:r>
          <w:instrText xml:space="preserve"> PAGEREF _Toc19314 \h </w:instrText>
        </w:r>
        <w:r>
          <w:fldChar w:fldCharType="separate"/>
        </w:r>
        <w:r>
          <w:t>27</w:t>
        </w:r>
        <w:r>
          <w:fldChar w:fldCharType="end"/>
        </w:r>
      </w:hyperlink>
    </w:p>
    <w:p>
      <w:pPr>
        <w:pStyle w:val="TOC2"/>
        <w:tabs>
          <w:tab w:val="right" w:leader="dot" w:pos="8306"/>
        </w:tabs>
      </w:pPr>
      <w:hyperlink w:anchor="_Toc20856" w:history="1">
        <w:r>
          <w:rPr>
            <w:rFonts w:ascii="仿宋" w:eastAsia="仿宋" w:hAnsi="仿宋" w:cs="仿宋" w:hint="eastAsia"/>
            <w:lang w:eastAsia="zh-CN"/>
          </w:rPr>
          <w:t>(三)、项目建设有利条件</w:t>
        </w:r>
        <w:r>
          <w:tab/>
        </w:r>
        <w:r>
          <w:fldChar w:fldCharType="begin"/>
        </w:r>
        <w:r>
          <w:instrText xml:space="preserve"> PAGEREF _Toc20856 \h </w:instrText>
        </w:r>
        <w:r>
          <w:fldChar w:fldCharType="separate"/>
        </w:r>
        <w:r>
          <w:t>28</w:t>
        </w:r>
        <w:r>
          <w:fldChar w:fldCharType="end"/>
        </w:r>
      </w:hyperlink>
    </w:p>
    <w:p>
      <w:pPr>
        <w:pStyle w:val="TOC1"/>
        <w:tabs>
          <w:tab w:val="right" w:leader="dot" w:pos="8306"/>
        </w:tabs>
      </w:pPr>
      <w:hyperlink w:anchor="_Toc5442" w:history="1">
        <w:r>
          <w:rPr>
            <w:rFonts w:ascii="仿宋" w:eastAsia="仿宋" w:hAnsi="仿宋" w:cs="仿宋" w:hint="eastAsia"/>
            <w:lang w:eastAsia="zh-CN"/>
          </w:rPr>
          <w:t>六、经济影响分析</w:t>
        </w:r>
        <w:r>
          <w:tab/>
        </w:r>
        <w:r>
          <w:fldChar w:fldCharType="begin"/>
        </w:r>
        <w:r>
          <w:instrText xml:space="preserve"> PAGEREF _Toc5442 \h </w:instrText>
        </w:r>
        <w:r>
          <w:fldChar w:fldCharType="separate"/>
        </w:r>
        <w:r>
          <w:t>30</w:t>
        </w:r>
        <w:r>
          <w:fldChar w:fldCharType="end"/>
        </w:r>
      </w:hyperlink>
    </w:p>
    <w:p>
      <w:pPr>
        <w:pStyle w:val="TOC2"/>
        <w:tabs>
          <w:tab w:val="right" w:leader="dot" w:pos="8306"/>
        </w:tabs>
      </w:pPr>
      <w:hyperlink w:anchor="_Toc23105" w:history="1">
        <w:r>
          <w:rPr>
            <w:rFonts w:ascii="仿宋" w:eastAsia="仿宋" w:hAnsi="仿宋" w:cs="仿宋" w:hint="eastAsia"/>
            <w:lang w:eastAsia="zh-CN"/>
          </w:rPr>
          <w:t>(一)、经济费用效益或费用效果分析</w:t>
        </w:r>
        <w:r>
          <w:tab/>
        </w:r>
        <w:r>
          <w:fldChar w:fldCharType="begin"/>
        </w:r>
        <w:r>
          <w:instrText xml:space="preserve"> PAGEREF _Toc23105 \h </w:instrText>
        </w:r>
        <w:r>
          <w:fldChar w:fldCharType="separate"/>
        </w:r>
        <w:r>
          <w:t>30</w:t>
        </w:r>
        <w:r>
          <w:fldChar w:fldCharType="end"/>
        </w:r>
      </w:hyperlink>
    </w:p>
    <w:p>
      <w:pPr>
        <w:pStyle w:val="TOC2"/>
        <w:tabs>
          <w:tab w:val="right" w:leader="dot" w:pos="8306"/>
        </w:tabs>
      </w:pPr>
      <w:hyperlink w:anchor="_Toc25694" w:history="1">
        <w:r>
          <w:rPr>
            <w:rFonts w:ascii="仿宋" w:eastAsia="仿宋" w:hAnsi="仿宋" w:cs="仿宋" w:hint="eastAsia"/>
            <w:lang w:eastAsia="zh-CN"/>
          </w:rPr>
          <w:t>(二)、行业影响分析</w:t>
        </w:r>
        <w:r>
          <w:tab/>
        </w:r>
        <w:r>
          <w:fldChar w:fldCharType="begin"/>
        </w:r>
        <w:r>
          <w:instrText xml:space="preserve"> PAGEREF _Toc25694 \h </w:instrText>
        </w:r>
        <w:r>
          <w:fldChar w:fldCharType="separate"/>
        </w:r>
        <w:r>
          <w:t>32</w:t>
        </w:r>
        <w:r>
          <w:fldChar w:fldCharType="end"/>
        </w:r>
      </w:hyperlink>
    </w:p>
    <w:p>
      <w:pPr>
        <w:pStyle w:val="TOC2"/>
        <w:tabs>
          <w:tab w:val="right" w:leader="dot" w:pos="8306"/>
        </w:tabs>
      </w:pPr>
      <w:hyperlink w:anchor="_Toc23594" w:history="1">
        <w:r>
          <w:rPr>
            <w:rFonts w:ascii="仿宋" w:eastAsia="仿宋" w:hAnsi="仿宋" w:cs="仿宋" w:hint="eastAsia"/>
            <w:lang w:eastAsia="zh-CN"/>
          </w:rPr>
          <w:t>(三)、区域经济影响分析</w:t>
        </w:r>
        <w:r>
          <w:tab/>
        </w:r>
        <w:r>
          <w:fldChar w:fldCharType="begin"/>
        </w:r>
        <w:r>
          <w:instrText xml:space="preserve"> PAGEREF _Toc23594 \h </w:instrText>
        </w:r>
        <w:r>
          <w:fldChar w:fldCharType="separate"/>
        </w:r>
        <w:r>
          <w:t>34</w:t>
        </w:r>
        <w:r>
          <w:fldChar w:fldCharType="end"/>
        </w:r>
      </w:hyperlink>
    </w:p>
    <w:p>
      <w:pPr>
        <w:pStyle w:val="TOC2"/>
        <w:tabs>
          <w:tab w:val="right" w:leader="dot" w:pos="8306"/>
        </w:tabs>
      </w:pPr>
      <w:hyperlink w:anchor="_Toc3596" w:history="1">
        <w:r>
          <w:rPr>
            <w:rFonts w:ascii="仿宋" w:eastAsia="仿宋" w:hAnsi="仿宋" w:cs="仿宋" w:hint="eastAsia"/>
            <w:lang w:eastAsia="zh-CN"/>
          </w:rPr>
          <w:t>(四)、宏观经济影响分析</w:t>
        </w:r>
        <w:r>
          <w:tab/>
        </w:r>
        <w:r>
          <w:fldChar w:fldCharType="begin"/>
        </w:r>
        <w:r>
          <w:instrText xml:space="preserve"> PAGEREF _Toc3596 \h </w:instrText>
        </w:r>
        <w:r>
          <w:fldChar w:fldCharType="separate"/>
        </w:r>
        <w:r>
          <w:t>35</w:t>
        </w:r>
        <w:r>
          <w:fldChar w:fldCharType="end"/>
        </w:r>
      </w:hyperlink>
    </w:p>
    <w:p>
      <w:pPr>
        <w:pStyle w:val="TOC1"/>
        <w:tabs>
          <w:tab w:val="right" w:leader="dot" w:pos="8306"/>
        </w:tabs>
      </w:pPr>
      <w:hyperlink w:anchor="_Toc22916" w:history="1">
        <w:r>
          <w:rPr>
            <w:rFonts w:ascii="仿宋" w:eastAsia="仿宋" w:hAnsi="仿宋" w:cs="仿宋" w:hint="eastAsia"/>
            <w:lang w:eastAsia="zh-CN"/>
          </w:rPr>
          <w:t>七、安全与应急管理</w:t>
        </w:r>
        <w:r>
          <w:tab/>
        </w:r>
        <w:r>
          <w:fldChar w:fldCharType="begin"/>
        </w:r>
        <w:r>
          <w:instrText xml:space="preserve"> PAGEREF _Toc22916 \h </w:instrText>
        </w:r>
        <w:r>
          <w:fldChar w:fldCharType="separate"/>
        </w:r>
        <w:r>
          <w:t>36</w:t>
        </w:r>
        <w:r>
          <w:fldChar w:fldCharType="end"/>
        </w:r>
      </w:hyperlink>
    </w:p>
    <w:p>
      <w:pPr>
        <w:pStyle w:val="TOC2"/>
        <w:tabs>
          <w:tab w:val="right" w:leader="dot" w:pos="8306"/>
        </w:tabs>
      </w:pPr>
      <w:hyperlink w:anchor="_Toc3319" w:history="1">
        <w:r>
          <w:rPr>
            <w:rFonts w:ascii="仿宋" w:eastAsia="仿宋" w:hAnsi="仿宋" w:cs="仿宋" w:hint="eastAsia"/>
            <w:lang w:eastAsia="zh-CN"/>
          </w:rPr>
          <w:t>(一)、安全生产管理</w:t>
        </w:r>
        <w:r>
          <w:tab/>
        </w:r>
        <w:r>
          <w:fldChar w:fldCharType="begin"/>
        </w:r>
        <w:r>
          <w:instrText xml:space="preserve"> PAGEREF _Toc3319 \h </w:instrText>
        </w:r>
        <w:r>
          <w:fldChar w:fldCharType="separate"/>
        </w:r>
        <w:r>
          <w:t>36</w:t>
        </w:r>
        <w:r>
          <w:fldChar w:fldCharType="end"/>
        </w:r>
      </w:hyperlink>
    </w:p>
    <w:p>
      <w:pPr>
        <w:pStyle w:val="TOC2"/>
        <w:tabs>
          <w:tab w:val="right" w:leader="dot" w:pos="8306"/>
        </w:tabs>
      </w:pPr>
      <w:hyperlink w:anchor="_Toc17789" w:history="1">
        <w:r>
          <w:rPr>
            <w:rFonts w:ascii="仿宋" w:eastAsia="仿宋" w:hAnsi="仿宋" w:cs="仿宋" w:hint="eastAsia"/>
            <w:lang w:eastAsia="zh-CN"/>
          </w:rPr>
          <w:t>(二)、应急预案与响应</w:t>
        </w:r>
        <w:r>
          <w:tab/>
        </w:r>
        <w:r>
          <w:fldChar w:fldCharType="begin"/>
        </w:r>
        <w:r>
          <w:instrText xml:space="preserve"> PAGEREF _Toc17789 \h </w:instrText>
        </w:r>
        <w:r>
          <w:fldChar w:fldCharType="separate"/>
        </w:r>
        <w:r>
          <w:t>38</w:t>
        </w:r>
        <w:r>
          <w:fldChar w:fldCharType="end"/>
        </w:r>
      </w:hyperlink>
    </w:p>
    <w:p>
      <w:pPr>
        <w:pStyle w:val="TOC1"/>
        <w:tabs>
          <w:tab w:val="right" w:leader="dot" w:pos="8306"/>
        </w:tabs>
      </w:pPr>
      <w:hyperlink w:anchor="_Toc9720" w:history="1">
        <w:r>
          <w:rPr>
            <w:rFonts w:ascii="仿宋" w:eastAsia="仿宋" w:hAnsi="仿宋" w:cs="仿宋" w:hint="eastAsia"/>
            <w:lang w:eastAsia="zh-CN"/>
          </w:rPr>
          <w:t>八、环境保护与绿色发展</w:t>
        </w:r>
        <w:r>
          <w:tab/>
        </w:r>
        <w:r>
          <w:fldChar w:fldCharType="begin"/>
        </w:r>
        <w:r>
          <w:instrText xml:space="preserve"> PAGEREF _Toc9720 \h </w:instrText>
        </w:r>
        <w:r>
          <w:fldChar w:fldCharType="separate"/>
        </w:r>
        <w:r>
          <w:t>39</w:t>
        </w:r>
        <w:r>
          <w:fldChar w:fldCharType="end"/>
        </w:r>
      </w:hyperlink>
    </w:p>
    <w:p>
      <w:pPr>
        <w:pStyle w:val="TOC2"/>
        <w:tabs>
          <w:tab w:val="right" w:leader="dot" w:pos="8306"/>
        </w:tabs>
      </w:pPr>
      <w:hyperlink w:anchor="_Toc7761" w:history="1">
        <w:r>
          <w:rPr>
            <w:rFonts w:ascii="仿宋" w:eastAsia="仿宋" w:hAnsi="仿宋" w:cs="仿宋" w:hint="eastAsia"/>
            <w:lang w:eastAsia="zh-CN"/>
          </w:rPr>
          <w:t>(一)、环境保护措施</w:t>
        </w:r>
        <w:r>
          <w:tab/>
        </w:r>
        <w:r>
          <w:fldChar w:fldCharType="begin"/>
        </w:r>
        <w:r>
          <w:instrText xml:space="preserve"> PAGEREF _Toc7761 \h </w:instrText>
        </w:r>
        <w:r>
          <w:fldChar w:fldCharType="separate"/>
        </w:r>
        <w:r>
          <w:t>39</w:t>
        </w:r>
        <w:r>
          <w:fldChar w:fldCharType="end"/>
        </w:r>
      </w:hyperlink>
    </w:p>
    <w:p>
      <w:pPr>
        <w:pStyle w:val="TOC2"/>
        <w:tabs>
          <w:tab w:val="right" w:leader="dot" w:pos="8306"/>
        </w:tabs>
      </w:pPr>
      <w:hyperlink w:anchor="_Toc28" w:history="1">
        <w:r>
          <w:rPr>
            <w:rFonts w:ascii="仿宋" w:eastAsia="仿宋" w:hAnsi="仿宋" w:cs="仿宋" w:hint="eastAsia"/>
            <w:lang w:eastAsia="zh-CN"/>
          </w:rPr>
          <w:t>(二)、绿色发展与可持续发展策略</w:t>
        </w:r>
        <w:r>
          <w:tab/>
        </w:r>
        <w:r>
          <w:fldChar w:fldCharType="begin"/>
        </w:r>
        <w:r>
          <w:instrText xml:space="preserve"> PAGEREF _Toc28 \h </w:instrText>
        </w:r>
        <w:r>
          <w:fldChar w:fldCharType="separate"/>
        </w:r>
        <w:r>
          <w:t>41</w:t>
        </w:r>
        <w:r>
          <w:fldChar w:fldCharType="end"/>
        </w:r>
      </w:hyperlink>
    </w:p>
    <w:p>
      <w:pPr>
        <w:pStyle w:val="TOC1"/>
        <w:tabs>
          <w:tab w:val="right" w:leader="dot" w:pos="8306"/>
        </w:tabs>
      </w:pPr>
      <w:hyperlink w:anchor="_Toc29093" w:history="1">
        <w:r>
          <w:rPr>
            <w:rFonts w:ascii="仿宋" w:eastAsia="仿宋" w:hAnsi="仿宋" w:cs="仿宋" w:hint="eastAsia"/>
            <w:lang w:eastAsia="zh-CN"/>
          </w:rPr>
          <w:t>九、项目质量与标准</w:t>
        </w:r>
        <w:r>
          <w:tab/>
        </w:r>
        <w:r>
          <w:fldChar w:fldCharType="begin"/>
        </w:r>
        <w:r>
          <w:instrText xml:space="preserve"> PAGEREF _Toc29093 \h </w:instrText>
        </w:r>
        <w:r>
          <w:fldChar w:fldCharType="separate"/>
        </w:r>
        <w:r>
          <w:t>43</w:t>
        </w:r>
        <w:r>
          <w:fldChar w:fldCharType="end"/>
        </w:r>
      </w:hyperlink>
    </w:p>
    <w:p>
      <w:pPr>
        <w:pStyle w:val="TOC2"/>
        <w:tabs>
          <w:tab w:val="right" w:leader="dot" w:pos="8306"/>
        </w:tabs>
      </w:pPr>
      <w:hyperlink w:anchor="_Toc12796" w:history="1">
        <w:r>
          <w:rPr>
            <w:rFonts w:ascii="仿宋" w:eastAsia="仿宋" w:hAnsi="仿宋" w:cs="仿宋" w:hint="eastAsia"/>
            <w:lang w:eastAsia="zh-CN"/>
          </w:rPr>
          <w:t>(一)、质量保障体系</w:t>
        </w:r>
        <w:r>
          <w:tab/>
        </w:r>
        <w:r>
          <w:fldChar w:fldCharType="begin"/>
        </w:r>
        <w:r>
          <w:instrText xml:space="preserve"> PAGEREF _Toc12796 \h </w:instrText>
        </w:r>
        <w:r>
          <w:fldChar w:fldCharType="separate"/>
        </w:r>
        <w:r>
          <w:t>43</w:t>
        </w:r>
        <w:r>
          <w:fldChar w:fldCharType="end"/>
        </w:r>
      </w:hyperlink>
    </w:p>
    <w:p>
      <w:pPr>
        <w:pStyle w:val="TOC2"/>
        <w:tabs>
          <w:tab w:val="right" w:leader="dot" w:pos="8306"/>
        </w:tabs>
      </w:pPr>
      <w:hyperlink w:anchor="_Toc25877" w:history="1">
        <w:r>
          <w:rPr>
            <w:rFonts w:ascii="仿宋" w:eastAsia="仿宋" w:hAnsi="仿宋" w:cs="仿宋" w:hint="eastAsia"/>
            <w:lang w:eastAsia="zh-CN"/>
          </w:rPr>
          <w:t>(二)、标准化作业流程</w:t>
        </w:r>
        <w:r>
          <w:tab/>
        </w:r>
        <w:r>
          <w:fldChar w:fldCharType="begin"/>
        </w:r>
        <w:r>
          <w:instrText xml:space="preserve"> PAGEREF _Toc25877 \h </w:instrText>
        </w:r>
        <w:r>
          <w:fldChar w:fldCharType="separate"/>
        </w:r>
        <w:r>
          <w:t>44</w:t>
        </w:r>
        <w:r>
          <w:fldChar w:fldCharType="end"/>
        </w:r>
      </w:hyperlink>
    </w:p>
    <w:p>
      <w:pPr>
        <w:pStyle w:val="TOC2"/>
        <w:tabs>
          <w:tab w:val="right" w:leader="dot" w:pos="8306"/>
        </w:tabs>
      </w:pPr>
      <w:hyperlink w:anchor="_Toc5785" w:history="1">
        <w:r>
          <w:rPr>
            <w:rFonts w:ascii="仿宋" w:eastAsia="仿宋" w:hAnsi="仿宋" w:cs="仿宋" w:hint="eastAsia"/>
            <w:lang w:eastAsia="zh-CN"/>
          </w:rPr>
          <w:t>(三)、质量监控与评估</w:t>
        </w:r>
        <w:r>
          <w:tab/>
        </w:r>
        <w:r>
          <w:fldChar w:fldCharType="begin"/>
        </w:r>
        <w:r>
          <w:instrText xml:space="preserve"> PAGEREF _Toc5785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2" w:history="1">
        <w:r>
          <w:rPr>
            <w:rFonts w:ascii="仿宋" w:eastAsia="仿宋" w:hAnsi="仿宋" w:cs="仿宋" w:hint="eastAsia"/>
            <w:lang w:eastAsia="zh-CN"/>
          </w:rPr>
          <w:t>(四)、质量改进计划</w:t>
        </w:r>
        <w:r>
          <w:tab/>
        </w:r>
        <w:r>
          <w:fldChar w:fldCharType="begin"/>
        </w:r>
        <w:r>
          <w:instrText xml:space="preserve"> PAGEREF _Toc27662 \h </w:instrText>
        </w:r>
        <w:r>
          <w:fldChar w:fldCharType="separate"/>
        </w:r>
        <w:r>
          <w:t>47</w:t>
        </w:r>
        <w:r>
          <w:fldChar w:fldCharType="end"/>
        </w:r>
      </w:hyperlink>
    </w:p>
    <w:p>
      <w:pPr>
        <w:pStyle w:val="TOC1"/>
        <w:tabs>
          <w:tab w:val="right" w:leader="dot" w:pos="8306"/>
        </w:tabs>
      </w:pPr>
      <w:hyperlink w:anchor="_Toc3678" w:history="1">
        <w:r>
          <w:rPr>
            <w:rFonts w:ascii="仿宋" w:eastAsia="仿宋" w:hAnsi="仿宋" w:cs="仿宋" w:hint="eastAsia"/>
            <w:lang w:eastAsia="zh-CN"/>
          </w:rPr>
          <w:t>十、经济效益与社会效益优化</w:t>
        </w:r>
        <w:r>
          <w:tab/>
        </w:r>
        <w:r>
          <w:fldChar w:fldCharType="begin"/>
        </w:r>
        <w:r>
          <w:instrText xml:space="preserve"> PAGEREF _Toc3678 \h </w:instrText>
        </w:r>
        <w:r>
          <w:fldChar w:fldCharType="separate"/>
        </w:r>
        <w:r>
          <w:t>48</w:t>
        </w:r>
        <w:r>
          <w:fldChar w:fldCharType="end"/>
        </w:r>
      </w:hyperlink>
    </w:p>
    <w:p>
      <w:pPr>
        <w:pStyle w:val="TOC2"/>
        <w:tabs>
          <w:tab w:val="right" w:leader="dot" w:pos="8306"/>
        </w:tabs>
      </w:pPr>
      <w:hyperlink w:anchor="_Toc23891" w:history="1">
        <w:r>
          <w:rPr>
            <w:rFonts w:ascii="仿宋" w:eastAsia="仿宋" w:hAnsi="仿宋" w:cs="仿宋" w:hint="eastAsia"/>
            <w:lang w:eastAsia="zh-CN"/>
          </w:rPr>
          <w:t>(一)、经济效益提升策略</w:t>
        </w:r>
        <w:r>
          <w:tab/>
        </w:r>
        <w:r>
          <w:fldChar w:fldCharType="begin"/>
        </w:r>
        <w:r>
          <w:instrText xml:space="preserve"> PAGEREF _Toc23891 \h </w:instrText>
        </w:r>
        <w:r>
          <w:fldChar w:fldCharType="separate"/>
        </w:r>
        <w:r>
          <w:t>48</w:t>
        </w:r>
        <w:r>
          <w:fldChar w:fldCharType="end"/>
        </w:r>
      </w:hyperlink>
    </w:p>
    <w:p>
      <w:pPr>
        <w:pStyle w:val="TOC2"/>
        <w:tabs>
          <w:tab w:val="right" w:leader="dot" w:pos="8306"/>
        </w:tabs>
      </w:pPr>
      <w:hyperlink w:anchor="_Toc13561" w:history="1">
        <w:r>
          <w:rPr>
            <w:rFonts w:ascii="仿宋" w:eastAsia="仿宋" w:hAnsi="仿宋" w:cs="仿宋" w:hint="eastAsia"/>
            <w:lang w:eastAsia="zh-CN"/>
          </w:rPr>
          <w:t>(二)、社会效益增强方案</w:t>
        </w:r>
        <w:r>
          <w:tab/>
        </w:r>
        <w:r>
          <w:fldChar w:fldCharType="begin"/>
        </w:r>
        <w:r>
          <w:instrText xml:space="preserve"> PAGEREF _Toc13561 \h </w:instrText>
        </w:r>
        <w:r>
          <w:fldChar w:fldCharType="separate"/>
        </w:r>
        <w:r>
          <w:t>49</w:t>
        </w:r>
        <w:r>
          <w:fldChar w:fldCharType="end"/>
        </w:r>
      </w:hyperlink>
    </w:p>
    <w:p>
      <w:pPr>
        <w:pStyle w:val="TOC1"/>
        <w:tabs>
          <w:tab w:val="right" w:leader="dot" w:pos="8306"/>
        </w:tabs>
      </w:pPr>
      <w:hyperlink w:anchor="_Toc28136" w:history="1">
        <w:r>
          <w:rPr>
            <w:rFonts w:ascii="仿宋" w:eastAsia="仿宋" w:hAnsi="仿宋" w:cs="仿宋" w:hint="eastAsia"/>
            <w:lang w:eastAsia="zh-CN"/>
          </w:rPr>
          <w:t>十一、土地利用与规划方案</w:t>
        </w:r>
        <w:r>
          <w:tab/>
        </w:r>
        <w:r>
          <w:fldChar w:fldCharType="begin"/>
        </w:r>
        <w:r>
          <w:instrText xml:space="preserve"> PAGEREF _Toc28136 \h </w:instrText>
        </w:r>
        <w:r>
          <w:fldChar w:fldCharType="separate"/>
        </w:r>
        <w:r>
          <w:t>50</w:t>
        </w:r>
        <w:r>
          <w:fldChar w:fldCharType="end"/>
        </w:r>
      </w:hyperlink>
    </w:p>
    <w:p>
      <w:pPr>
        <w:pStyle w:val="TOC2"/>
        <w:tabs>
          <w:tab w:val="right" w:leader="dot" w:pos="8306"/>
        </w:tabs>
      </w:pPr>
      <w:hyperlink w:anchor="_Toc6948" w:history="1">
        <w:r>
          <w:rPr>
            <w:rFonts w:ascii="仿宋" w:eastAsia="仿宋" w:hAnsi="仿宋" w:cs="仿宋" w:hint="eastAsia"/>
            <w:lang w:eastAsia="zh-CN"/>
          </w:rPr>
          <w:t>(一)、项目用地情况分析</w:t>
        </w:r>
        <w:r>
          <w:tab/>
        </w:r>
        <w:r>
          <w:fldChar w:fldCharType="begin"/>
        </w:r>
        <w:r>
          <w:instrText xml:space="preserve"> PAGEREF _Toc6948 \h </w:instrText>
        </w:r>
        <w:r>
          <w:fldChar w:fldCharType="separate"/>
        </w:r>
        <w:r>
          <w:t>50</w:t>
        </w:r>
        <w:r>
          <w:fldChar w:fldCharType="end"/>
        </w:r>
      </w:hyperlink>
    </w:p>
    <w:p>
      <w:pPr>
        <w:pStyle w:val="TOC2"/>
        <w:tabs>
          <w:tab w:val="right" w:leader="dot" w:pos="8306"/>
        </w:tabs>
      </w:pPr>
      <w:hyperlink w:anchor="_Toc1091" w:history="1">
        <w:r>
          <w:rPr>
            <w:rFonts w:ascii="仿宋" w:eastAsia="仿宋" w:hAnsi="仿宋" w:cs="仿宋" w:hint="eastAsia"/>
            <w:lang w:eastAsia="zh-CN"/>
          </w:rPr>
          <w:t>(二)、土地利用规划方案</w:t>
        </w:r>
        <w:r>
          <w:tab/>
        </w:r>
        <w:r>
          <w:fldChar w:fldCharType="begin"/>
        </w:r>
        <w:r>
          <w:instrText xml:space="preserve"> PAGEREF _Toc1091 \h </w:instrText>
        </w:r>
        <w:r>
          <w:fldChar w:fldCharType="separate"/>
        </w:r>
        <w:r>
          <w:t>51</w:t>
        </w:r>
        <w:r>
          <w:fldChar w:fldCharType="end"/>
        </w:r>
      </w:hyperlink>
    </w:p>
    <w:p>
      <w:pPr>
        <w:pStyle w:val="TOC1"/>
        <w:tabs>
          <w:tab w:val="right" w:leader="dot" w:pos="8306"/>
        </w:tabs>
      </w:pPr>
      <w:hyperlink w:anchor="_Toc19356" w:history="1">
        <w:r>
          <w:rPr>
            <w:rFonts w:ascii="仿宋" w:eastAsia="仿宋" w:hAnsi="仿宋" w:cs="仿宋" w:hint="eastAsia"/>
            <w:lang w:eastAsia="zh-CN"/>
          </w:rPr>
          <w:t>十二、技术创新与产业升级</w:t>
        </w:r>
        <w:r>
          <w:tab/>
        </w:r>
        <w:r>
          <w:fldChar w:fldCharType="begin"/>
        </w:r>
        <w:r>
          <w:instrText xml:space="preserve"> PAGEREF _Toc19356 \h </w:instrText>
        </w:r>
        <w:r>
          <w:fldChar w:fldCharType="separate"/>
        </w:r>
        <w:r>
          <w:t>52</w:t>
        </w:r>
        <w:r>
          <w:fldChar w:fldCharType="end"/>
        </w:r>
      </w:hyperlink>
    </w:p>
    <w:p>
      <w:pPr>
        <w:pStyle w:val="TOC2"/>
        <w:tabs>
          <w:tab w:val="right" w:leader="dot" w:pos="8306"/>
        </w:tabs>
      </w:pPr>
      <w:hyperlink w:anchor="_Toc11747" w:history="1">
        <w:r>
          <w:rPr>
            <w:rFonts w:ascii="仿宋" w:eastAsia="仿宋" w:hAnsi="仿宋" w:cs="仿宋" w:hint="eastAsia"/>
            <w:lang w:eastAsia="zh-CN"/>
          </w:rPr>
          <w:t>(一)、技术创新方向与目标</w:t>
        </w:r>
        <w:r>
          <w:tab/>
        </w:r>
        <w:r>
          <w:fldChar w:fldCharType="begin"/>
        </w:r>
        <w:r>
          <w:instrText xml:space="preserve"> PAGEREF _Toc11747 \h </w:instrText>
        </w:r>
        <w:r>
          <w:fldChar w:fldCharType="separate"/>
        </w:r>
        <w:r>
          <w:t>52</w:t>
        </w:r>
        <w:r>
          <w:fldChar w:fldCharType="end"/>
        </w:r>
      </w:hyperlink>
    </w:p>
    <w:p>
      <w:pPr>
        <w:pStyle w:val="TOC2"/>
        <w:tabs>
          <w:tab w:val="right" w:leader="dot" w:pos="8306"/>
        </w:tabs>
      </w:pPr>
      <w:hyperlink w:anchor="_Toc23757" w:history="1">
        <w:r>
          <w:rPr>
            <w:rFonts w:ascii="仿宋" w:eastAsia="仿宋" w:hAnsi="仿宋" w:cs="仿宋" w:hint="eastAsia"/>
            <w:lang w:eastAsia="zh-CN"/>
          </w:rPr>
          <w:t>(二)、产业升级路径与措施</w:t>
        </w:r>
        <w:r>
          <w:tab/>
        </w:r>
        <w:r>
          <w:fldChar w:fldCharType="begin"/>
        </w:r>
        <w:r>
          <w:instrText xml:space="preserve"> PAGEREF _Toc23757 \h </w:instrText>
        </w:r>
        <w:r>
          <w:fldChar w:fldCharType="separate"/>
        </w:r>
        <w:r>
          <w:t>53</w:t>
        </w:r>
        <w:r>
          <w:fldChar w:fldCharType="end"/>
        </w:r>
      </w:hyperlink>
    </w:p>
    <w:p>
      <w:pPr>
        <w:pStyle w:val="TOC1"/>
        <w:tabs>
          <w:tab w:val="right" w:leader="dot" w:pos="8306"/>
        </w:tabs>
      </w:pPr>
      <w:hyperlink w:anchor="_Toc4800" w:history="1">
        <w:r>
          <w:rPr>
            <w:rFonts w:ascii="仿宋" w:eastAsia="仿宋" w:hAnsi="仿宋" w:cs="仿宋" w:hint="eastAsia"/>
            <w:lang w:eastAsia="zh-CN"/>
          </w:rPr>
          <w:t>十三、企业合规与伦理</w:t>
        </w:r>
        <w:r>
          <w:tab/>
        </w:r>
        <w:r>
          <w:fldChar w:fldCharType="begin"/>
        </w:r>
        <w:r>
          <w:instrText xml:space="preserve"> PAGEREF _Toc4800 \h </w:instrText>
        </w:r>
        <w:r>
          <w:fldChar w:fldCharType="separate"/>
        </w:r>
        <w:r>
          <w:t>55</w:t>
        </w:r>
        <w:r>
          <w:fldChar w:fldCharType="end"/>
        </w:r>
      </w:hyperlink>
    </w:p>
    <w:p>
      <w:pPr>
        <w:pStyle w:val="TOC2"/>
        <w:tabs>
          <w:tab w:val="right" w:leader="dot" w:pos="8306"/>
        </w:tabs>
      </w:pPr>
      <w:hyperlink w:anchor="_Toc7433" w:history="1">
        <w:r>
          <w:rPr>
            <w:rFonts w:ascii="仿宋" w:eastAsia="仿宋" w:hAnsi="仿宋" w:cs="仿宋" w:hint="eastAsia"/>
            <w:lang w:eastAsia="zh-CN"/>
          </w:rPr>
          <w:t>(一)、合规政策与程序</w:t>
        </w:r>
        <w:r>
          <w:tab/>
        </w:r>
        <w:r>
          <w:fldChar w:fldCharType="begin"/>
        </w:r>
        <w:r>
          <w:instrText xml:space="preserve"> PAGEREF _Toc7433 \h </w:instrText>
        </w:r>
        <w:r>
          <w:fldChar w:fldCharType="separate"/>
        </w:r>
        <w:r>
          <w:t>55</w:t>
        </w:r>
        <w:r>
          <w:fldChar w:fldCharType="end"/>
        </w:r>
      </w:hyperlink>
    </w:p>
    <w:p>
      <w:pPr>
        <w:pStyle w:val="TOC2"/>
        <w:tabs>
          <w:tab w:val="right" w:leader="dot" w:pos="8306"/>
        </w:tabs>
      </w:pPr>
      <w:hyperlink w:anchor="_Toc23863" w:history="1">
        <w:r>
          <w:rPr>
            <w:rFonts w:ascii="仿宋" w:eastAsia="仿宋" w:hAnsi="仿宋" w:cs="仿宋" w:hint="eastAsia"/>
            <w:lang w:eastAsia="zh-CN"/>
          </w:rPr>
          <w:t>(二)、伦理规范与培训</w:t>
        </w:r>
        <w:r>
          <w:tab/>
        </w:r>
        <w:r>
          <w:fldChar w:fldCharType="begin"/>
        </w:r>
        <w:r>
          <w:instrText xml:space="preserve"> PAGEREF _Toc23863 \h </w:instrText>
        </w:r>
        <w:r>
          <w:fldChar w:fldCharType="separate"/>
        </w:r>
        <w:r>
          <w:t>56</w:t>
        </w:r>
        <w:r>
          <w:fldChar w:fldCharType="end"/>
        </w:r>
      </w:hyperlink>
    </w:p>
    <w:p>
      <w:pPr>
        <w:pStyle w:val="TOC2"/>
        <w:tabs>
          <w:tab w:val="right" w:leader="dot" w:pos="8306"/>
        </w:tabs>
      </w:pPr>
      <w:hyperlink w:anchor="_Toc5438" w:history="1">
        <w:r>
          <w:rPr>
            <w:rFonts w:ascii="仿宋" w:eastAsia="仿宋" w:hAnsi="仿宋" w:cs="仿宋" w:hint="eastAsia"/>
            <w:lang w:eastAsia="zh-CN"/>
          </w:rPr>
          <w:t>(三)、合规风险评估</w:t>
        </w:r>
        <w:r>
          <w:tab/>
        </w:r>
        <w:r>
          <w:fldChar w:fldCharType="begin"/>
        </w:r>
        <w:r>
          <w:instrText xml:space="preserve"> PAGEREF _Toc5438 \h </w:instrText>
        </w:r>
        <w:r>
          <w:fldChar w:fldCharType="separate"/>
        </w:r>
        <w:r>
          <w:t>57</w:t>
        </w:r>
        <w:r>
          <w:fldChar w:fldCharType="end"/>
        </w:r>
      </w:hyperlink>
    </w:p>
    <w:p>
      <w:pPr>
        <w:pStyle w:val="TOC2"/>
        <w:tabs>
          <w:tab w:val="right" w:leader="dot" w:pos="8306"/>
        </w:tabs>
      </w:pPr>
      <w:hyperlink w:anchor="_Toc609" w:history="1">
        <w:r>
          <w:rPr>
            <w:rFonts w:ascii="仿宋" w:eastAsia="仿宋" w:hAnsi="仿宋" w:cs="仿宋" w:hint="eastAsia"/>
            <w:lang w:eastAsia="zh-CN"/>
          </w:rPr>
          <w:t>(四)、合规监督与执行</w:t>
        </w:r>
        <w:r>
          <w:tab/>
        </w:r>
        <w:r>
          <w:fldChar w:fldCharType="begin"/>
        </w:r>
        <w:r>
          <w:instrText xml:space="preserve"> PAGEREF _Toc609 \h </w:instrText>
        </w:r>
        <w:r>
          <w:fldChar w:fldCharType="separate"/>
        </w:r>
        <w:r>
          <w:t>58</w:t>
        </w:r>
        <w:r>
          <w:fldChar w:fldCharType="end"/>
        </w:r>
      </w:hyperlink>
    </w:p>
    <w:p>
      <w:pPr>
        <w:pStyle w:val="TOC1"/>
        <w:tabs>
          <w:tab w:val="right" w:leader="dot" w:pos="8306"/>
        </w:tabs>
      </w:pPr>
      <w:hyperlink w:anchor="_Toc16004" w:history="1">
        <w:r>
          <w:rPr>
            <w:rFonts w:ascii="仿宋" w:eastAsia="仿宋" w:hAnsi="仿宋" w:cs="仿宋" w:hint="eastAsia"/>
            <w:lang w:eastAsia="zh-CN"/>
          </w:rPr>
          <w:t>十四、法律法规与政策遵循</w:t>
        </w:r>
        <w:r>
          <w:tab/>
        </w:r>
        <w:r>
          <w:fldChar w:fldCharType="begin"/>
        </w:r>
        <w:r>
          <w:instrText xml:space="preserve"> PAGEREF _Toc16004 \h </w:instrText>
        </w:r>
        <w:r>
          <w:fldChar w:fldCharType="separate"/>
        </w:r>
        <w:r>
          <w:t>59</w:t>
        </w:r>
        <w:r>
          <w:fldChar w:fldCharType="end"/>
        </w:r>
      </w:hyperlink>
    </w:p>
    <w:p>
      <w:pPr>
        <w:pStyle w:val="TOC2"/>
        <w:tabs>
          <w:tab w:val="right" w:leader="dot" w:pos="8306"/>
        </w:tabs>
      </w:pPr>
      <w:hyperlink w:anchor="_Toc30184" w:history="1">
        <w:r>
          <w:rPr>
            <w:rFonts w:ascii="仿宋" w:eastAsia="仿宋" w:hAnsi="仿宋" w:cs="仿宋" w:hint="eastAsia"/>
            <w:lang w:eastAsia="zh-CN"/>
          </w:rPr>
          <w:t>(一)、法律法规遵守</w:t>
        </w:r>
        <w:r>
          <w:tab/>
        </w:r>
        <w:r>
          <w:fldChar w:fldCharType="begin"/>
        </w:r>
        <w:r>
          <w:instrText xml:space="preserve"> PAGEREF _Toc30184 \h </w:instrText>
        </w:r>
        <w:r>
          <w:fldChar w:fldCharType="separate"/>
        </w:r>
        <w:r>
          <w:t>59</w:t>
        </w:r>
        <w:r>
          <w:fldChar w:fldCharType="end"/>
        </w:r>
      </w:hyperlink>
    </w:p>
    <w:p>
      <w:pPr>
        <w:pStyle w:val="TOC2"/>
        <w:tabs>
          <w:tab w:val="right" w:leader="dot" w:pos="8306"/>
        </w:tabs>
      </w:pPr>
      <w:hyperlink w:anchor="_Toc26879" w:history="1">
        <w:r>
          <w:rPr>
            <w:rFonts w:ascii="仿宋" w:eastAsia="仿宋" w:hAnsi="仿宋" w:cs="仿宋" w:hint="eastAsia"/>
            <w:lang w:eastAsia="zh-CN"/>
          </w:rPr>
          <w:t>(二)、政策导向与利用</w:t>
        </w:r>
        <w:r>
          <w:tab/>
        </w:r>
        <w:r>
          <w:fldChar w:fldCharType="begin"/>
        </w:r>
        <w:r>
          <w:instrText xml:space="preserve"> PAGEREF _Toc26879 \h </w:instrText>
        </w:r>
        <w:r>
          <w:fldChar w:fldCharType="separate"/>
        </w:r>
        <w:r>
          <w:t>60</w:t>
        </w:r>
        <w:r>
          <w:fldChar w:fldCharType="end"/>
        </w:r>
      </w:hyperlink>
    </w:p>
    <w:p>
      <w:pPr>
        <w:pStyle w:val="TOC1"/>
        <w:tabs>
          <w:tab w:val="right" w:leader="dot" w:pos="8306"/>
        </w:tabs>
      </w:pPr>
      <w:hyperlink w:anchor="_Toc28133" w:history="1">
        <w:r>
          <w:rPr>
            <w:rFonts w:ascii="仿宋" w:eastAsia="仿宋" w:hAnsi="仿宋" w:cs="仿宋" w:hint="eastAsia"/>
            <w:lang w:eastAsia="zh-CN"/>
          </w:rPr>
          <w:t>十五、合作与交流机制建立</w:t>
        </w:r>
        <w:r>
          <w:tab/>
        </w:r>
        <w:r>
          <w:fldChar w:fldCharType="begin"/>
        </w:r>
        <w:r>
          <w:instrText xml:space="preserve"> PAGEREF _Toc28133 \h </w:instrText>
        </w:r>
        <w:r>
          <w:fldChar w:fldCharType="separate"/>
        </w:r>
        <w:r>
          <w:t>61</w:t>
        </w:r>
        <w:r>
          <w:fldChar w:fldCharType="end"/>
        </w:r>
      </w:hyperlink>
    </w:p>
    <w:p>
      <w:pPr>
        <w:pStyle w:val="TOC2"/>
        <w:tabs>
          <w:tab w:val="right" w:leader="dot" w:pos="8306"/>
        </w:tabs>
      </w:pPr>
      <w:hyperlink w:anchor="_Toc1764" w:history="1">
        <w:r>
          <w:rPr>
            <w:rFonts w:ascii="仿宋" w:eastAsia="仿宋" w:hAnsi="仿宋" w:cs="仿宋" w:hint="eastAsia"/>
            <w:lang w:eastAsia="zh-CN"/>
          </w:rPr>
          <w:t>(一)、合作伙伴选择与合作方式</w:t>
        </w:r>
        <w:r>
          <w:tab/>
        </w:r>
        <w:r>
          <w:fldChar w:fldCharType="begin"/>
        </w:r>
        <w:r>
          <w:instrText xml:space="preserve"> PAGEREF _Toc1764 \h </w:instrText>
        </w:r>
        <w:r>
          <w:fldChar w:fldCharType="separate"/>
        </w:r>
        <w:r>
          <w:t>61</w:t>
        </w:r>
        <w:r>
          <w:fldChar w:fldCharType="end"/>
        </w:r>
      </w:hyperlink>
    </w:p>
    <w:p>
      <w:pPr>
        <w:pStyle w:val="TOC2"/>
        <w:tabs>
          <w:tab w:val="right" w:leader="dot" w:pos="8306"/>
        </w:tabs>
      </w:pPr>
      <w:hyperlink w:anchor="_Toc15944" w:history="1">
        <w:r>
          <w:rPr>
            <w:rFonts w:ascii="仿宋" w:eastAsia="仿宋" w:hAnsi="仿宋" w:cs="仿宋" w:hint="eastAsia"/>
            <w:lang w:eastAsia="zh-CN"/>
          </w:rPr>
          <w:t>(二)、交流与合作平台搭建</w:t>
        </w:r>
        <w:r>
          <w:tab/>
        </w:r>
        <w:r>
          <w:fldChar w:fldCharType="begin"/>
        </w:r>
        <w:r>
          <w:instrText xml:space="preserve"> PAGEREF _Toc15944 \h </w:instrText>
        </w:r>
        <w:r>
          <w:fldChar w:fldCharType="separate"/>
        </w:r>
        <w:r>
          <w:t>62</w:t>
        </w:r>
        <w:r>
          <w:fldChar w:fldCharType="end"/>
        </w:r>
      </w:hyperlink>
    </w:p>
    <w:p>
      <w:pPr>
        <w:pStyle w:val="TOC1"/>
        <w:tabs>
          <w:tab w:val="right" w:leader="dot" w:pos="8306"/>
        </w:tabs>
      </w:pPr>
      <w:hyperlink w:anchor="_Toc25767" w:history="1">
        <w:r>
          <w:rPr>
            <w:rFonts w:ascii="仿宋" w:eastAsia="仿宋" w:hAnsi="仿宋" w:cs="仿宋" w:hint="eastAsia"/>
            <w:lang w:eastAsia="zh-CN"/>
          </w:rPr>
          <w:t>十六、成果转化与推广应用</w:t>
        </w:r>
        <w:r>
          <w:tab/>
        </w:r>
        <w:r>
          <w:fldChar w:fldCharType="begin"/>
        </w:r>
        <w:r>
          <w:instrText xml:space="preserve"> PAGEREF _Toc25767 \h </w:instrText>
        </w:r>
        <w:r>
          <w:fldChar w:fldCharType="separate"/>
        </w:r>
        <w:r>
          <w:t>64</w:t>
        </w:r>
        <w:r>
          <w:fldChar w:fldCharType="end"/>
        </w:r>
      </w:hyperlink>
    </w:p>
    <w:p>
      <w:pPr>
        <w:pStyle w:val="TOC2"/>
        <w:tabs>
          <w:tab w:val="right" w:leader="dot" w:pos="8306"/>
        </w:tabs>
      </w:pPr>
      <w:hyperlink w:anchor="_Toc20692" w:history="1">
        <w:r>
          <w:rPr>
            <w:rFonts w:ascii="仿宋" w:eastAsia="仿宋" w:hAnsi="仿宋" w:cs="仿宋" w:hint="eastAsia"/>
            <w:lang w:eastAsia="zh-CN"/>
          </w:rPr>
          <w:t>(一)、成果转化策略制定</w:t>
        </w:r>
        <w:r>
          <w:tab/>
        </w:r>
        <w:r>
          <w:fldChar w:fldCharType="begin"/>
        </w:r>
        <w:r>
          <w:instrText xml:space="preserve"> PAGEREF _Toc20692 \h </w:instrText>
        </w:r>
        <w:r>
          <w:fldChar w:fldCharType="separate"/>
        </w:r>
        <w:r>
          <w:t>64</w:t>
        </w:r>
        <w:r>
          <w:fldChar w:fldCharType="end"/>
        </w:r>
      </w:hyperlink>
    </w:p>
    <w:p>
      <w:pPr>
        <w:pStyle w:val="TOC2"/>
        <w:tabs>
          <w:tab w:val="right" w:leader="dot" w:pos="8306"/>
        </w:tabs>
      </w:pPr>
      <w:hyperlink w:anchor="_Toc24479" w:history="1">
        <w:r>
          <w:rPr>
            <w:rFonts w:ascii="仿宋" w:eastAsia="仿宋" w:hAnsi="仿宋" w:cs="仿宋" w:hint="eastAsia"/>
            <w:lang w:eastAsia="zh-CN"/>
          </w:rPr>
          <w:t>(二)、成果推广应用方案</w:t>
        </w:r>
        <w:r>
          <w:tab/>
        </w:r>
        <w:r>
          <w:fldChar w:fldCharType="begin"/>
        </w:r>
        <w:r>
          <w:instrText xml:space="preserve"> PAGEREF _Toc24479 \h </w:instrText>
        </w:r>
        <w:r>
          <w:fldChar w:fldCharType="separate"/>
        </w:r>
        <w:r>
          <w:t>65</w:t>
        </w:r>
        <w:r>
          <w:fldChar w:fldCharType="end"/>
        </w:r>
      </w:hyperlink>
    </w:p>
    <w:p>
      <w:pPr>
        <w:pStyle w:val="TOC1"/>
        <w:tabs>
          <w:tab w:val="right" w:leader="dot" w:pos="8306"/>
        </w:tabs>
      </w:pPr>
      <w:hyperlink w:anchor="_Toc9661" w:history="1">
        <w:r>
          <w:rPr>
            <w:rFonts w:ascii="仿宋" w:eastAsia="仿宋" w:hAnsi="仿宋" w:cs="仿宋" w:hint="eastAsia"/>
            <w:lang w:eastAsia="zh-CN"/>
          </w:rPr>
          <w:t>十七、设施与设备管理</w:t>
        </w:r>
        <w:r>
          <w:tab/>
        </w:r>
        <w:r>
          <w:fldChar w:fldCharType="begin"/>
        </w:r>
        <w:r>
          <w:instrText xml:space="preserve"> PAGEREF _Toc9661 \h </w:instrText>
        </w:r>
        <w:r>
          <w:fldChar w:fldCharType="separate"/>
        </w:r>
        <w:r>
          <w:t>67</w:t>
        </w:r>
        <w:r>
          <w:fldChar w:fldCharType="end"/>
        </w:r>
      </w:hyperlink>
    </w:p>
    <w:p>
      <w:pPr>
        <w:pStyle w:val="TOC2"/>
        <w:tabs>
          <w:tab w:val="right" w:leader="dot" w:pos="8306"/>
        </w:tabs>
      </w:pPr>
      <w:hyperlink w:anchor="_Toc30357" w:history="1">
        <w:r>
          <w:rPr>
            <w:rFonts w:ascii="仿宋" w:eastAsia="仿宋" w:hAnsi="仿宋" w:cs="仿宋" w:hint="eastAsia"/>
            <w:lang w:eastAsia="zh-CN"/>
          </w:rPr>
          <w:t>(一)、设施规划与配置</w:t>
        </w:r>
        <w:r>
          <w:tab/>
        </w:r>
        <w:r>
          <w:fldChar w:fldCharType="begin"/>
        </w:r>
        <w:r>
          <w:instrText xml:space="preserve"> PAGEREF _Toc30357 \h </w:instrText>
        </w:r>
        <w:r>
          <w:fldChar w:fldCharType="separate"/>
        </w:r>
        <w:r>
          <w:t>67</w:t>
        </w:r>
        <w:r>
          <w:fldChar w:fldCharType="end"/>
        </w:r>
      </w:hyperlink>
    </w:p>
    <w:p>
      <w:pPr>
        <w:pStyle w:val="TOC2"/>
        <w:tabs>
          <w:tab w:val="right" w:leader="dot" w:pos="8306"/>
        </w:tabs>
      </w:pPr>
      <w:hyperlink w:anchor="_Toc27235" w:history="1">
        <w:r>
          <w:rPr>
            <w:rFonts w:ascii="仿宋" w:eastAsia="仿宋" w:hAnsi="仿宋" w:cs="仿宋" w:hint="eastAsia"/>
            <w:lang w:eastAsia="zh-CN"/>
          </w:rPr>
          <w:t>(二)、设备采购与维护管理</w:t>
        </w:r>
        <w:r>
          <w:tab/>
        </w:r>
        <w:r>
          <w:fldChar w:fldCharType="begin"/>
        </w:r>
        <w:r>
          <w:instrText xml:space="preserve"> PAGEREF _Toc27235 \h </w:instrText>
        </w:r>
        <w:r>
          <w:fldChar w:fldCharType="separate"/>
        </w:r>
        <w:r>
          <w:t>67</w:t>
        </w:r>
        <w:r>
          <w:fldChar w:fldCharType="end"/>
        </w:r>
      </w:hyperlink>
    </w:p>
    <w:p>
      <w:pPr>
        <w:pStyle w:val="TOC2"/>
        <w:tabs>
          <w:tab w:val="right" w:leader="dot" w:pos="8306"/>
        </w:tabs>
      </w:pPr>
      <w:hyperlink w:anchor="_Toc11303" w:history="1">
        <w:r>
          <w:rPr>
            <w:rFonts w:ascii="仿宋" w:eastAsia="仿宋" w:hAnsi="仿宋" w:cs="仿宋" w:hint="eastAsia"/>
            <w:lang w:eastAsia="zh-CN"/>
          </w:rPr>
          <w:t>(三)、设施设备升级策略</w:t>
        </w:r>
        <w:r>
          <w:tab/>
        </w:r>
        <w:r>
          <w:fldChar w:fldCharType="begin"/>
        </w:r>
        <w:r>
          <w:instrText xml:space="preserve"> PAGEREF _Toc11303 \h </w:instrText>
        </w:r>
        <w:r>
          <w:fldChar w:fldCharType="separate"/>
        </w:r>
        <w:r>
          <w:t>68</w:t>
        </w:r>
        <w:r>
          <w:fldChar w:fldCharType="end"/>
        </w:r>
      </w:hyperlink>
    </w:p>
    <w:p>
      <w:pPr>
        <w:pStyle w:val="TOC1"/>
        <w:tabs>
          <w:tab w:val="right" w:leader="dot" w:pos="8306"/>
        </w:tabs>
      </w:pPr>
      <w:hyperlink w:anchor="_Toc24260" w:history="1">
        <w:r>
          <w:rPr>
            <w:rFonts w:ascii="仿宋" w:eastAsia="仿宋" w:hAnsi="仿宋" w:cs="仿宋" w:hint="eastAsia"/>
            <w:lang w:eastAsia="zh-CN"/>
          </w:rPr>
          <w:t>十八、知识产权管理与保护</w:t>
        </w:r>
        <w:r>
          <w:tab/>
        </w:r>
        <w:r>
          <w:fldChar w:fldCharType="begin"/>
        </w:r>
        <w:r>
          <w:instrText xml:space="preserve"> PAGEREF _Toc24260 \h </w:instrText>
        </w:r>
        <w:r>
          <w:fldChar w:fldCharType="separate"/>
        </w:r>
        <w:r>
          <w:t>69</w:t>
        </w:r>
        <w:r>
          <w:fldChar w:fldCharType="end"/>
        </w:r>
      </w:hyperlink>
    </w:p>
    <w:p>
      <w:pPr>
        <w:pStyle w:val="TOC2"/>
        <w:tabs>
          <w:tab w:val="right" w:leader="dot" w:pos="8306"/>
        </w:tabs>
      </w:pPr>
      <w:hyperlink w:anchor="_Toc12513" w:history="1">
        <w:r>
          <w:rPr>
            <w:rFonts w:ascii="仿宋" w:eastAsia="仿宋" w:hAnsi="仿宋" w:cs="仿宋" w:hint="eastAsia"/>
            <w:lang w:eastAsia="zh-CN"/>
          </w:rPr>
          <w:t>(一)、知识产权管理体系建设</w:t>
        </w:r>
        <w:r>
          <w:tab/>
        </w:r>
        <w:r>
          <w:fldChar w:fldCharType="begin"/>
        </w:r>
        <w:r>
          <w:instrText xml:space="preserve"> PAGEREF _Toc12513 \h </w:instrText>
        </w:r>
        <w:r>
          <w:fldChar w:fldCharType="separate"/>
        </w:r>
        <w:r>
          <w:t>69</w:t>
        </w:r>
        <w:r>
          <w:fldChar w:fldCharType="end"/>
        </w:r>
      </w:hyperlink>
    </w:p>
    <w:p>
      <w:pPr>
        <w:pStyle w:val="TOC2"/>
        <w:tabs>
          <w:tab w:val="right" w:leader="dot" w:pos="8306"/>
        </w:tabs>
      </w:pPr>
      <w:hyperlink w:anchor="_Toc18328" w:history="1">
        <w:r>
          <w:rPr>
            <w:rFonts w:ascii="仿宋" w:eastAsia="仿宋" w:hAnsi="仿宋" w:cs="仿宋" w:hint="eastAsia"/>
            <w:lang w:eastAsia="zh-CN"/>
          </w:rPr>
          <w:t>(二)、知识产权保护措施</w:t>
        </w:r>
        <w:r>
          <w:tab/>
        </w:r>
        <w:r>
          <w:fldChar w:fldCharType="begin"/>
        </w:r>
        <w:r>
          <w:instrText xml:space="preserve"> PAGEREF _Toc18328 \h </w:instrText>
        </w:r>
        <w:r>
          <w:fldChar w:fldCharType="separate"/>
        </w:r>
        <w:r>
          <w:t>70</w:t>
        </w:r>
        <w:r>
          <w:fldChar w:fldCharType="end"/>
        </w:r>
      </w:hyperlink>
    </w:p>
    <w:p>
      <w:pPr>
        <w:pStyle w:val="TOC1"/>
        <w:tabs>
          <w:tab w:val="right" w:leader="dot" w:pos="8306"/>
        </w:tabs>
      </w:pPr>
      <w:hyperlink w:anchor="_Toc15225" w:history="1">
        <w:r>
          <w:rPr>
            <w:rFonts w:ascii="仿宋" w:eastAsia="仿宋" w:hAnsi="仿宋" w:cs="仿宋" w:hint="eastAsia"/>
            <w:lang w:eastAsia="zh-CN"/>
          </w:rPr>
          <w:t>十九、人力资源管理与开发</w:t>
        </w:r>
        <w:r>
          <w:tab/>
        </w:r>
        <w:r>
          <w:fldChar w:fldCharType="begin"/>
        </w:r>
        <w:r>
          <w:instrText xml:space="preserve"> PAGEREF _Toc15225 \h </w:instrText>
        </w:r>
        <w:r>
          <w:fldChar w:fldCharType="separate"/>
        </w:r>
        <w:r>
          <w:t>71</w:t>
        </w:r>
        <w:r>
          <w:fldChar w:fldCharType="end"/>
        </w:r>
      </w:hyperlink>
    </w:p>
    <w:p>
      <w:pPr>
        <w:pStyle w:val="TOC2"/>
        <w:tabs>
          <w:tab w:val="right" w:leader="dot" w:pos="8306"/>
        </w:tabs>
      </w:pPr>
      <w:hyperlink w:anchor="_Toc23094" w:history="1">
        <w:r>
          <w:rPr>
            <w:rFonts w:ascii="仿宋" w:eastAsia="仿宋" w:hAnsi="仿宋" w:cs="仿宋" w:hint="eastAsia"/>
            <w:lang w:eastAsia="zh-CN"/>
          </w:rPr>
          <w:t>(一)、人力资源规划</w:t>
        </w:r>
        <w:r>
          <w:tab/>
        </w:r>
        <w:r>
          <w:fldChar w:fldCharType="begin"/>
        </w:r>
        <w:r>
          <w:instrText xml:space="preserve"> PAGEREF _Toc23094 \h </w:instrText>
        </w:r>
        <w:r>
          <w:fldChar w:fldCharType="separate"/>
        </w:r>
        <w:r>
          <w:t>71</w:t>
        </w:r>
        <w:r>
          <w:fldChar w:fldCharType="end"/>
        </w:r>
      </w:hyperlink>
    </w:p>
    <w:p>
      <w:pPr>
        <w:pStyle w:val="TOC2"/>
        <w:tabs>
          <w:tab w:val="right" w:leader="dot" w:pos="8306"/>
        </w:tabs>
      </w:pPr>
      <w:hyperlink w:anchor="_Toc26514" w:history="1">
        <w:r>
          <w:rPr>
            <w:rFonts w:ascii="仿宋" w:eastAsia="仿宋" w:hAnsi="仿宋" w:cs="仿宋" w:hint="eastAsia"/>
            <w:lang w:eastAsia="zh-CN"/>
          </w:rPr>
          <w:t>(二)、人力资源开发与培训</w:t>
        </w:r>
        <w:r>
          <w:tab/>
        </w:r>
        <w:r>
          <w:fldChar w:fldCharType="begin"/>
        </w:r>
        <w:r>
          <w:instrText xml:space="preserve"> PAGEREF _Toc26514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7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5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3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一、强震仪项目的市场准入条件分析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震仪项目而言，市场准入条件首先取决于政策法规环境。政府对于[行业名称]领域的法规，如环保标准、税收政策、和技术使用规范，直接影响强震仪项目的运营和成本结构。例如，若政府针对使用可再生能源的企业提供税收优惠，这将对强震仪项目的财务规划产生重要影响。同时，考虑经济环境和消费者偏好的变化对强震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二、强震仪项目的行业规范与合规性要求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强震仪项目来说，遵守行业规范和合规性要求是确保项目顺利进行的基础。这包括遵循质量控制标准、安全规定、数据保护法规等。例如，若强震仪项目涉及数据处理，须严格遵守相关的数据保护法规。此外，行业内部的自律规范，如产品标准和服务流程，也对于提升强震仪项目在行业内的认可度和竞争力至关重要。项目管理团队必须不断更新策略，以应对行业规范和法规的变化，确保强震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三、强震仪项目的竞争格局和战略定位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震仪项目的发展规划中，理解行业的竞争格局对于制定有效的市场策略极为关键。这包括分析主要竞争对手的市场地位、优势及其业务模式。强震仪项目面临的竞争对手可能包括大型成熟企业和创新型初创公司，各自采取不同的市场策略。因此，强震仪项目需精确地定位自己的市场策略，如专注于产品创新、客户服务或成本效率，以在竞争中占据优势。通过深入的市场和竞争分析，强震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666"/>
      <w:r>
        <w:rPr>
          <w:rFonts w:ascii="仿宋" w:eastAsia="仿宋" w:hAnsi="仿宋" w:cs="仿宋" w:hint="eastAsia"/>
          <w:sz w:val="28"/>
          <w:lang w:eastAsia="zh-CN"/>
        </w:rPr>
        <w:t>二、强震仪项目概论</w:t>
      </w:r>
      <w:bookmarkEnd w:id="6"/>
    </w:p>
    <w:p>
      <w:pPr>
        <w:pStyle w:val="Heading2"/>
        <w:rPr>
          <w:rFonts w:ascii="仿宋" w:eastAsia="仿宋" w:hAnsi="仿宋" w:cs="仿宋" w:hint="eastAsia"/>
          <w:lang w:eastAsia="zh-CN"/>
        </w:rPr>
      </w:pPr>
      <w:bookmarkStart w:id="7" w:name="_Toc2493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强震仪项目的申报单位是“XXX实业发展公司”，这是一家在其所处行业内备受尊敬的企业。公司自成立以来，通过其在强震仪项目中表现出的创新精神和卓越执行力，在市场上赢得了显著的地位。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该公司的法定代表人秦XX，在强震仪项目及其他多个行业领域中都有着显著的贡献。秦XX以其出色的领导才能和敏锐的商业洞察力，带领公司在强震仪项目等多个领域实现了持续的成长和成功。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强震仪项目的重要合作伙伴。公司专注于[行业名称]领域，以创新作为驱动力，不断推动技术进步和市场扩张。在强震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震仪项目中展现了强劲的增长和稳定的财务表现。公司通过有效的策略，在强震仪项目中扩大了其市场份额并增强了盈利能力。同时，公司积极承担社会责任，参与各类社会公益项目，增强了其在强震仪项目中的品牌形象和社会影响力。</w:t>
      </w:r>
    </w:p>
    <w:p>
      <w:pPr>
        <w:pStyle w:val="Heading2"/>
        <w:ind w:firstLine="560" w:firstLineChars="200"/>
        <w:rPr>
          <w:rFonts w:ascii="仿宋" w:eastAsia="仿宋" w:hAnsi="仿宋" w:cs="仿宋" w:hint="eastAsia"/>
          <w:sz w:val="28"/>
          <w:lang w:eastAsia="zh-CN"/>
        </w:rPr>
      </w:pPr>
      <w:bookmarkStart w:id="8" w:name="_Toc2761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震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强震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79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411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https://d.book118.com/888011052110006025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强震仪项目建设方案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24B67"/>
    <w:rsid w:val="25324B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1105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2023-12-31T15:20:00Z</dcterms:created>
  <dcterms:modified xsi:type="dcterms:W3CDTF">2023-12-31T15:21:04Z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26ABB3C533F44AEB954A7F76FC4CED64_11</vt:lpwstr>
  </property>
  <property fmtid="{D5CDD505-2E9C-101B-9397-08002B2CF9AE}" pid="3" name="KSOProductBuildVer">
    <vt:lpwstr>2052-12.1.0.16120</vt:lpwstr>
  </property>
</Properties>
</file>