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定制酒项目可行性建设方案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511" w:history="1">
        <w:r>
          <w:rPr>
            <w:rFonts w:ascii="仿宋" w:eastAsia="仿宋" w:hAnsi="仿宋" w:cs="仿宋" w:hint="eastAsia"/>
            <w:lang w:eastAsia="zh-CN"/>
          </w:rPr>
          <w:t>序言</w:t>
        </w:r>
        <w:r>
          <w:tab/>
        </w:r>
        <w:r>
          <w:fldChar w:fldCharType="begin"/>
        </w:r>
        <w:r>
          <w:instrText xml:space="preserve"> PAGEREF _Toc31511 \h </w:instrText>
        </w:r>
        <w:r>
          <w:fldChar w:fldCharType="separate"/>
        </w:r>
        <w:r>
          <w:t>3</w:t>
        </w:r>
        <w:r>
          <w:fldChar w:fldCharType="end"/>
        </w:r>
      </w:hyperlink>
    </w:p>
    <w:p>
      <w:pPr>
        <w:pStyle w:val="TOC1"/>
        <w:tabs>
          <w:tab w:val="right" w:leader="dot" w:pos="8306"/>
        </w:tabs>
      </w:pPr>
      <w:hyperlink w:anchor="_Toc8266" w:history="1">
        <w:r>
          <w:rPr>
            <w:rFonts w:ascii="仿宋" w:eastAsia="仿宋" w:hAnsi="仿宋" w:cs="仿宋" w:hint="eastAsia"/>
            <w:lang w:eastAsia="zh-CN"/>
          </w:rPr>
          <w:t>一、背景、必要性分析</w:t>
        </w:r>
        <w:r>
          <w:tab/>
        </w:r>
        <w:r>
          <w:fldChar w:fldCharType="begin"/>
        </w:r>
        <w:r>
          <w:instrText xml:space="preserve"> PAGEREF _Toc8266 \h </w:instrText>
        </w:r>
        <w:r>
          <w:fldChar w:fldCharType="separate"/>
        </w:r>
        <w:r>
          <w:t>3</w:t>
        </w:r>
        <w:r>
          <w:fldChar w:fldCharType="end"/>
        </w:r>
      </w:hyperlink>
    </w:p>
    <w:p>
      <w:pPr>
        <w:pStyle w:val="TOC2"/>
        <w:tabs>
          <w:tab w:val="right" w:leader="dot" w:pos="8306"/>
        </w:tabs>
      </w:pPr>
      <w:hyperlink w:anchor="_Toc20674" w:history="1">
        <w:r>
          <w:rPr>
            <w:rFonts w:ascii="仿宋" w:eastAsia="仿宋" w:hAnsi="仿宋" w:cs="仿宋" w:hint="eastAsia"/>
            <w:lang w:eastAsia="zh-CN"/>
          </w:rPr>
          <w:t>(一)、项目建设背景</w:t>
        </w:r>
        <w:r>
          <w:tab/>
        </w:r>
        <w:r>
          <w:fldChar w:fldCharType="begin"/>
        </w:r>
        <w:r>
          <w:instrText xml:space="preserve"> PAGEREF _Toc20674 \h </w:instrText>
        </w:r>
        <w:r>
          <w:fldChar w:fldCharType="separate"/>
        </w:r>
        <w:r>
          <w:t>3</w:t>
        </w:r>
        <w:r>
          <w:fldChar w:fldCharType="end"/>
        </w:r>
      </w:hyperlink>
    </w:p>
    <w:p>
      <w:pPr>
        <w:pStyle w:val="TOC2"/>
        <w:tabs>
          <w:tab w:val="right" w:leader="dot" w:pos="8306"/>
        </w:tabs>
      </w:pPr>
      <w:hyperlink w:anchor="_Toc11347" w:history="1">
        <w:r>
          <w:rPr>
            <w:rFonts w:ascii="仿宋" w:eastAsia="仿宋" w:hAnsi="仿宋" w:cs="仿宋" w:hint="eastAsia"/>
            <w:lang w:eastAsia="zh-CN"/>
          </w:rPr>
          <w:t>(二)、必要性分析</w:t>
        </w:r>
        <w:r>
          <w:tab/>
        </w:r>
        <w:r>
          <w:fldChar w:fldCharType="begin"/>
        </w:r>
        <w:r>
          <w:instrText xml:space="preserve"> PAGEREF _Toc11347 \h </w:instrText>
        </w:r>
        <w:r>
          <w:fldChar w:fldCharType="separate"/>
        </w:r>
        <w:r>
          <w:t>4</w:t>
        </w:r>
        <w:r>
          <w:fldChar w:fldCharType="end"/>
        </w:r>
      </w:hyperlink>
    </w:p>
    <w:p>
      <w:pPr>
        <w:pStyle w:val="TOC2"/>
        <w:tabs>
          <w:tab w:val="right" w:leader="dot" w:pos="8306"/>
        </w:tabs>
      </w:pPr>
      <w:hyperlink w:anchor="_Toc11039" w:history="1">
        <w:r>
          <w:rPr>
            <w:rFonts w:ascii="仿宋" w:eastAsia="仿宋" w:hAnsi="仿宋" w:cs="仿宋" w:hint="eastAsia"/>
            <w:lang w:eastAsia="zh-CN"/>
          </w:rPr>
          <w:t>(三)、项目建设有利条件</w:t>
        </w:r>
        <w:r>
          <w:tab/>
        </w:r>
        <w:r>
          <w:fldChar w:fldCharType="begin"/>
        </w:r>
        <w:r>
          <w:instrText xml:space="preserve"> PAGEREF _Toc11039 \h </w:instrText>
        </w:r>
        <w:r>
          <w:fldChar w:fldCharType="separate"/>
        </w:r>
        <w:r>
          <w:t>5</w:t>
        </w:r>
        <w:r>
          <w:fldChar w:fldCharType="end"/>
        </w:r>
      </w:hyperlink>
    </w:p>
    <w:p>
      <w:pPr>
        <w:pStyle w:val="TOC1"/>
        <w:tabs>
          <w:tab w:val="right" w:leader="dot" w:pos="8306"/>
        </w:tabs>
      </w:pPr>
      <w:hyperlink w:anchor="_Toc12529" w:history="1">
        <w:r>
          <w:rPr>
            <w:rFonts w:ascii="仿宋" w:eastAsia="仿宋" w:hAnsi="仿宋" w:cs="仿宋" w:hint="eastAsia"/>
            <w:lang w:eastAsia="zh-CN"/>
          </w:rPr>
          <w:t>二、社会影响分析</w:t>
        </w:r>
        <w:r>
          <w:tab/>
        </w:r>
        <w:r>
          <w:fldChar w:fldCharType="begin"/>
        </w:r>
        <w:r>
          <w:instrText xml:space="preserve"> PAGEREF _Toc12529 \h </w:instrText>
        </w:r>
        <w:r>
          <w:fldChar w:fldCharType="separate"/>
        </w:r>
        <w:r>
          <w:t>7</w:t>
        </w:r>
        <w:r>
          <w:fldChar w:fldCharType="end"/>
        </w:r>
      </w:hyperlink>
    </w:p>
    <w:p>
      <w:pPr>
        <w:pStyle w:val="TOC2"/>
        <w:tabs>
          <w:tab w:val="right" w:leader="dot" w:pos="8306"/>
        </w:tabs>
      </w:pPr>
      <w:hyperlink w:anchor="_Toc13514" w:history="1">
        <w:r>
          <w:rPr>
            <w:rFonts w:ascii="仿宋" w:eastAsia="仿宋" w:hAnsi="仿宋" w:cs="仿宋" w:hint="eastAsia"/>
            <w:lang w:eastAsia="zh-CN"/>
          </w:rPr>
          <w:t>(一)、社会影响效果分析</w:t>
        </w:r>
        <w:r>
          <w:tab/>
        </w:r>
        <w:r>
          <w:fldChar w:fldCharType="begin"/>
        </w:r>
        <w:r>
          <w:instrText xml:space="preserve"> PAGEREF _Toc13514 \h </w:instrText>
        </w:r>
        <w:r>
          <w:fldChar w:fldCharType="separate"/>
        </w:r>
        <w:r>
          <w:t>7</w:t>
        </w:r>
        <w:r>
          <w:fldChar w:fldCharType="end"/>
        </w:r>
      </w:hyperlink>
    </w:p>
    <w:p>
      <w:pPr>
        <w:pStyle w:val="TOC2"/>
        <w:tabs>
          <w:tab w:val="right" w:leader="dot" w:pos="8306"/>
        </w:tabs>
      </w:pPr>
      <w:hyperlink w:anchor="_Toc21895" w:history="1">
        <w:r>
          <w:rPr>
            <w:rFonts w:ascii="仿宋" w:eastAsia="仿宋" w:hAnsi="仿宋" w:cs="仿宋" w:hint="eastAsia"/>
            <w:lang w:eastAsia="zh-CN"/>
          </w:rPr>
          <w:t>(二)、社会适应性分析</w:t>
        </w:r>
        <w:r>
          <w:tab/>
        </w:r>
        <w:r>
          <w:fldChar w:fldCharType="begin"/>
        </w:r>
        <w:r>
          <w:instrText xml:space="preserve"> PAGEREF _Toc21895 \h </w:instrText>
        </w:r>
        <w:r>
          <w:fldChar w:fldCharType="separate"/>
        </w:r>
        <w:r>
          <w:t>9</w:t>
        </w:r>
        <w:r>
          <w:fldChar w:fldCharType="end"/>
        </w:r>
      </w:hyperlink>
    </w:p>
    <w:p>
      <w:pPr>
        <w:pStyle w:val="TOC2"/>
        <w:tabs>
          <w:tab w:val="right" w:leader="dot" w:pos="8306"/>
        </w:tabs>
      </w:pPr>
      <w:hyperlink w:anchor="_Toc27110" w:history="1">
        <w:r>
          <w:rPr>
            <w:rFonts w:ascii="仿宋" w:eastAsia="仿宋" w:hAnsi="仿宋" w:cs="仿宋" w:hint="eastAsia"/>
            <w:lang w:eastAsia="zh-CN"/>
          </w:rPr>
          <w:t>(三)、社会风险及对策分析</w:t>
        </w:r>
        <w:r>
          <w:tab/>
        </w:r>
        <w:r>
          <w:fldChar w:fldCharType="begin"/>
        </w:r>
        <w:r>
          <w:instrText xml:space="preserve"> PAGEREF _Toc27110 \h </w:instrText>
        </w:r>
        <w:r>
          <w:fldChar w:fldCharType="separate"/>
        </w:r>
        <w:r>
          <w:t>11</w:t>
        </w:r>
        <w:r>
          <w:fldChar w:fldCharType="end"/>
        </w:r>
      </w:hyperlink>
    </w:p>
    <w:p>
      <w:pPr>
        <w:pStyle w:val="TOC1"/>
        <w:tabs>
          <w:tab w:val="right" w:leader="dot" w:pos="8306"/>
        </w:tabs>
      </w:pPr>
      <w:hyperlink w:anchor="_Toc5810" w:history="1">
        <w:r>
          <w:rPr>
            <w:rFonts w:ascii="仿宋" w:eastAsia="仿宋" w:hAnsi="仿宋" w:cs="仿宋" w:hint="eastAsia"/>
            <w:lang w:eastAsia="zh-CN"/>
          </w:rPr>
          <w:t>三、项目监理与质量保证</w:t>
        </w:r>
        <w:r>
          <w:tab/>
        </w:r>
        <w:r>
          <w:fldChar w:fldCharType="begin"/>
        </w:r>
        <w:r>
          <w:instrText xml:space="preserve"> PAGEREF _Toc5810 \h </w:instrText>
        </w:r>
        <w:r>
          <w:fldChar w:fldCharType="separate"/>
        </w:r>
        <w:r>
          <w:t>14</w:t>
        </w:r>
        <w:r>
          <w:fldChar w:fldCharType="end"/>
        </w:r>
      </w:hyperlink>
    </w:p>
    <w:p>
      <w:pPr>
        <w:pStyle w:val="TOC2"/>
        <w:tabs>
          <w:tab w:val="right" w:leader="dot" w:pos="8306"/>
        </w:tabs>
      </w:pPr>
      <w:hyperlink w:anchor="_Toc10628" w:history="1">
        <w:r>
          <w:rPr>
            <w:rFonts w:ascii="仿宋" w:eastAsia="仿宋" w:hAnsi="仿宋" w:cs="仿宋" w:hint="eastAsia"/>
            <w:lang w:eastAsia="zh-CN"/>
          </w:rPr>
          <w:t>(一)、监理体系构建</w:t>
        </w:r>
        <w:r>
          <w:tab/>
        </w:r>
        <w:r>
          <w:fldChar w:fldCharType="begin"/>
        </w:r>
        <w:r>
          <w:instrText xml:space="preserve"> PAGEREF _Toc10628 \h </w:instrText>
        </w:r>
        <w:r>
          <w:fldChar w:fldCharType="separate"/>
        </w:r>
        <w:r>
          <w:t>14</w:t>
        </w:r>
        <w:r>
          <w:fldChar w:fldCharType="end"/>
        </w:r>
      </w:hyperlink>
    </w:p>
    <w:p>
      <w:pPr>
        <w:pStyle w:val="TOC2"/>
        <w:tabs>
          <w:tab w:val="right" w:leader="dot" w:pos="8306"/>
        </w:tabs>
      </w:pPr>
      <w:hyperlink w:anchor="_Toc24736" w:history="1">
        <w:r>
          <w:rPr>
            <w:rFonts w:ascii="仿宋" w:eastAsia="仿宋" w:hAnsi="仿宋" w:cs="仿宋" w:hint="eastAsia"/>
            <w:lang w:eastAsia="zh-CN"/>
          </w:rPr>
          <w:t>(二)、质量保证体系实施</w:t>
        </w:r>
        <w:r>
          <w:tab/>
        </w:r>
        <w:r>
          <w:fldChar w:fldCharType="begin"/>
        </w:r>
        <w:r>
          <w:instrText xml:space="preserve"> PAGEREF _Toc24736 \h </w:instrText>
        </w:r>
        <w:r>
          <w:fldChar w:fldCharType="separate"/>
        </w:r>
        <w:r>
          <w:t>15</w:t>
        </w:r>
        <w:r>
          <w:fldChar w:fldCharType="end"/>
        </w:r>
      </w:hyperlink>
    </w:p>
    <w:p>
      <w:pPr>
        <w:pStyle w:val="TOC2"/>
        <w:tabs>
          <w:tab w:val="right" w:leader="dot" w:pos="8306"/>
        </w:tabs>
      </w:pPr>
      <w:hyperlink w:anchor="_Toc31497" w:history="1">
        <w:r>
          <w:rPr>
            <w:rFonts w:ascii="仿宋" w:eastAsia="仿宋" w:hAnsi="仿宋" w:cs="仿宋" w:hint="eastAsia"/>
            <w:lang w:eastAsia="zh-CN"/>
          </w:rPr>
          <w:t>(三)、监理与质量控制流程</w:t>
        </w:r>
        <w:r>
          <w:tab/>
        </w:r>
        <w:r>
          <w:fldChar w:fldCharType="begin"/>
        </w:r>
        <w:r>
          <w:instrText xml:space="preserve"> PAGEREF _Toc31497 \h </w:instrText>
        </w:r>
        <w:r>
          <w:fldChar w:fldCharType="separate"/>
        </w:r>
        <w:r>
          <w:t>16</w:t>
        </w:r>
        <w:r>
          <w:fldChar w:fldCharType="end"/>
        </w:r>
      </w:hyperlink>
    </w:p>
    <w:p>
      <w:pPr>
        <w:pStyle w:val="TOC1"/>
        <w:tabs>
          <w:tab w:val="right" w:leader="dot" w:pos="8306"/>
        </w:tabs>
      </w:pPr>
      <w:hyperlink w:anchor="_Toc325" w:history="1">
        <w:r>
          <w:rPr>
            <w:rFonts w:ascii="仿宋" w:eastAsia="仿宋" w:hAnsi="仿宋" w:cs="仿宋" w:hint="eastAsia"/>
            <w:lang w:eastAsia="zh-CN"/>
          </w:rPr>
          <w:t>四、建设风险评估分析</w:t>
        </w:r>
        <w:r>
          <w:tab/>
        </w:r>
        <w:r>
          <w:fldChar w:fldCharType="begin"/>
        </w:r>
        <w:r>
          <w:instrText xml:space="preserve"> PAGEREF _Toc325 \h </w:instrText>
        </w:r>
        <w:r>
          <w:fldChar w:fldCharType="separate"/>
        </w:r>
        <w:r>
          <w:t>16</w:t>
        </w:r>
        <w:r>
          <w:fldChar w:fldCharType="end"/>
        </w:r>
      </w:hyperlink>
    </w:p>
    <w:p>
      <w:pPr>
        <w:pStyle w:val="TOC2"/>
        <w:tabs>
          <w:tab w:val="right" w:leader="dot" w:pos="8306"/>
        </w:tabs>
      </w:pPr>
      <w:hyperlink w:anchor="_Toc28697" w:history="1">
        <w:r>
          <w:rPr>
            <w:rFonts w:ascii="仿宋" w:eastAsia="仿宋" w:hAnsi="仿宋" w:cs="仿宋" w:hint="eastAsia"/>
            <w:lang w:eastAsia="zh-CN"/>
          </w:rPr>
          <w:t>(一)、政策风险分析</w:t>
        </w:r>
        <w:r>
          <w:tab/>
        </w:r>
        <w:r>
          <w:fldChar w:fldCharType="begin"/>
        </w:r>
        <w:r>
          <w:instrText xml:space="preserve"> PAGEREF _Toc28697 \h </w:instrText>
        </w:r>
        <w:r>
          <w:fldChar w:fldCharType="separate"/>
        </w:r>
        <w:r>
          <w:t>16</w:t>
        </w:r>
        <w:r>
          <w:fldChar w:fldCharType="end"/>
        </w:r>
      </w:hyperlink>
    </w:p>
    <w:p>
      <w:pPr>
        <w:pStyle w:val="TOC2"/>
        <w:tabs>
          <w:tab w:val="right" w:leader="dot" w:pos="8306"/>
        </w:tabs>
      </w:pPr>
      <w:hyperlink w:anchor="_Toc22835" w:history="1">
        <w:r>
          <w:rPr>
            <w:rFonts w:ascii="仿宋" w:eastAsia="仿宋" w:hAnsi="仿宋" w:cs="仿宋" w:hint="eastAsia"/>
            <w:lang w:eastAsia="zh-CN"/>
          </w:rPr>
          <w:t>(二)、社会风险分析</w:t>
        </w:r>
        <w:r>
          <w:tab/>
        </w:r>
        <w:r>
          <w:fldChar w:fldCharType="begin"/>
        </w:r>
        <w:r>
          <w:instrText xml:space="preserve"> PAGEREF _Toc22835 \h </w:instrText>
        </w:r>
        <w:r>
          <w:fldChar w:fldCharType="separate"/>
        </w:r>
        <w:r>
          <w:t>17</w:t>
        </w:r>
        <w:r>
          <w:fldChar w:fldCharType="end"/>
        </w:r>
      </w:hyperlink>
    </w:p>
    <w:p>
      <w:pPr>
        <w:pStyle w:val="TOC2"/>
        <w:tabs>
          <w:tab w:val="right" w:leader="dot" w:pos="8306"/>
        </w:tabs>
      </w:pPr>
      <w:hyperlink w:anchor="_Toc3732" w:history="1">
        <w:r>
          <w:rPr>
            <w:rFonts w:ascii="仿宋" w:eastAsia="仿宋" w:hAnsi="仿宋" w:cs="仿宋" w:hint="eastAsia"/>
            <w:lang w:eastAsia="zh-CN"/>
          </w:rPr>
          <w:t>(三)、市场风险分析</w:t>
        </w:r>
        <w:r>
          <w:tab/>
        </w:r>
        <w:r>
          <w:fldChar w:fldCharType="begin"/>
        </w:r>
        <w:r>
          <w:instrText xml:space="preserve"> PAGEREF _Toc3732 \h </w:instrText>
        </w:r>
        <w:r>
          <w:fldChar w:fldCharType="separate"/>
        </w:r>
        <w:r>
          <w:t>19</w:t>
        </w:r>
        <w:r>
          <w:fldChar w:fldCharType="end"/>
        </w:r>
      </w:hyperlink>
    </w:p>
    <w:p>
      <w:pPr>
        <w:pStyle w:val="TOC2"/>
        <w:tabs>
          <w:tab w:val="right" w:leader="dot" w:pos="8306"/>
        </w:tabs>
      </w:pPr>
      <w:hyperlink w:anchor="_Toc10260" w:history="1">
        <w:r>
          <w:rPr>
            <w:rFonts w:ascii="仿宋" w:eastAsia="仿宋" w:hAnsi="仿宋" w:cs="仿宋" w:hint="eastAsia"/>
            <w:lang w:eastAsia="zh-CN"/>
          </w:rPr>
          <w:t>(四)、资金风险分析</w:t>
        </w:r>
        <w:r>
          <w:tab/>
        </w:r>
        <w:r>
          <w:fldChar w:fldCharType="begin"/>
        </w:r>
        <w:r>
          <w:instrText xml:space="preserve"> PAGEREF _Toc10260 \h </w:instrText>
        </w:r>
        <w:r>
          <w:fldChar w:fldCharType="separate"/>
        </w:r>
        <w:r>
          <w:t>20</w:t>
        </w:r>
        <w:r>
          <w:fldChar w:fldCharType="end"/>
        </w:r>
      </w:hyperlink>
    </w:p>
    <w:p>
      <w:pPr>
        <w:pStyle w:val="TOC2"/>
        <w:tabs>
          <w:tab w:val="right" w:leader="dot" w:pos="8306"/>
        </w:tabs>
      </w:pPr>
      <w:hyperlink w:anchor="_Toc19355" w:history="1">
        <w:r>
          <w:rPr>
            <w:rFonts w:ascii="仿宋" w:eastAsia="仿宋" w:hAnsi="仿宋" w:cs="仿宋" w:hint="eastAsia"/>
            <w:lang w:eastAsia="zh-CN"/>
          </w:rPr>
          <w:t>(五)、技术风险分析</w:t>
        </w:r>
        <w:r>
          <w:tab/>
        </w:r>
        <w:r>
          <w:fldChar w:fldCharType="begin"/>
        </w:r>
        <w:r>
          <w:instrText xml:space="preserve"> PAGEREF _Toc19355 \h </w:instrText>
        </w:r>
        <w:r>
          <w:fldChar w:fldCharType="separate"/>
        </w:r>
        <w:r>
          <w:t>21</w:t>
        </w:r>
        <w:r>
          <w:fldChar w:fldCharType="end"/>
        </w:r>
      </w:hyperlink>
    </w:p>
    <w:p>
      <w:pPr>
        <w:pStyle w:val="TOC2"/>
        <w:tabs>
          <w:tab w:val="right" w:leader="dot" w:pos="8306"/>
        </w:tabs>
      </w:pPr>
      <w:hyperlink w:anchor="_Toc31260" w:history="1">
        <w:r>
          <w:rPr>
            <w:rFonts w:ascii="仿宋" w:eastAsia="仿宋" w:hAnsi="仿宋" w:cs="仿宋" w:hint="eastAsia"/>
            <w:lang w:eastAsia="zh-CN"/>
          </w:rPr>
          <w:t>(六)、财务风险分析</w:t>
        </w:r>
        <w:r>
          <w:tab/>
        </w:r>
        <w:r>
          <w:fldChar w:fldCharType="begin"/>
        </w:r>
        <w:r>
          <w:instrText xml:space="preserve"> PAGEREF _Toc31260 \h </w:instrText>
        </w:r>
        <w:r>
          <w:fldChar w:fldCharType="separate"/>
        </w:r>
        <w:r>
          <w:t>22</w:t>
        </w:r>
        <w:r>
          <w:fldChar w:fldCharType="end"/>
        </w:r>
      </w:hyperlink>
    </w:p>
    <w:p>
      <w:pPr>
        <w:pStyle w:val="TOC2"/>
        <w:tabs>
          <w:tab w:val="right" w:leader="dot" w:pos="8306"/>
        </w:tabs>
      </w:pPr>
      <w:hyperlink w:anchor="_Toc10183" w:history="1">
        <w:r>
          <w:rPr>
            <w:rFonts w:ascii="仿宋" w:eastAsia="仿宋" w:hAnsi="仿宋" w:cs="仿宋" w:hint="eastAsia"/>
            <w:lang w:eastAsia="zh-CN"/>
          </w:rPr>
          <w:t>(七)、管理风险分析</w:t>
        </w:r>
        <w:r>
          <w:tab/>
        </w:r>
        <w:r>
          <w:fldChar w:fldCharType="begin"/>
        </w:r>
        <w:r>
          <w:instrText xml:space="preserve"> PAGEREF _Toc10183 \h </w:instrText>
        </w:r>
        <w:r>
          <w:fldChar w:fldCharType="separate"/>
        </w:r>
        <w:r>
          <w:t>24</w:t>
        </w:r>
        <w:r>
          <w:fldChar w:fldCharType="end"/>
        </w:r>
      </w:hyperlink>
    </w:p>
    <w:p>
      <w:pPr>
        <w:pStyle w:val="TOC2"/>
        <w:tabs>
          <w:tab w:val="right" w:leader="dot" w:pos="8306"/>
        </w:tabs>
      </w:pPr>
      <w:hyperlink w:anchor="_Toc9712" w:history="1">
        <w:r>
          <w:rPr>
            <w:rFonts w:ascii="仿宋" w:eastAsia="仿宋" w:hAnsi="仿宋" w:cs="仿宋" w:hint="eastAsia"/>
            <w:lang w:eastAsia="zh-CN"/>
          </w:rPr>
          <w:t>(八)、其它风险分析</w:t>
        </w:r>
        <w:r>
          <w:tab/>
        </w:r>
        <w:r>
          <w:fldChar w:fldCharType="begin"/>
        </w:r>
        <w:r>
          <w:instrText xml:space="preserve"> PAGEREF _Toc9712 \h </w:instrText>
        </w:r>
        <w:r>
          <w:fldChar w:fldCharType="separate"/>
        </w:r>
        <w:r>
          <w:t>25</w:t>
        </w:r>
        <w:r>
          <w:fldChar w:fldCharType="end"/>
        </w:r>
      </w:hyperlink>
    </w:p>
    <w:p>
      <w:pPr>
        <w:pStyle w:val="TOC2"/>
        <w:tabs>
          <w:tab w:val="right" w:leader="dot" w:pos="8306"/>
        </w:tabs>
      </w:pPr>
      <w:hyperlink w:anchor="_Toc15850" w:history="1">
        <w:r>
          <w:rPr>
            <w:rFonts w:ascii="仿宋" w:eastAsia="仿宋" w:hAnsi="仿宋" w:cs="仿宋" w:hint="eastAsia"/>
            <w:lang w:eastAsia="zh-CN"/>
          </w:rPr>
          <w:t>(九)、社会影响评估</w:t>
        </w:r>
        <w:r>
          <w:tab/>
        </w:r>
        <w:r>
          <w:fldChar w:fldCharType="begin"/>
        </w:r>
        <w:r>
          <w:instrText xml:space="preserve"> PAGEREF _Toc15850 \h </w:instrText>
        </w:r>
        <w:r>
          <w:fldChar w:fldCharType="separate"/>
        </w:r>
        <w:r>
          <w:t>27</w:t>
        </w:r>
        <w:r>
          <w:fldChar w:fldCharType="end"/>
        </w:r>
      </w:hyperlink>
    </w:p>
    <w:p>
      <w:pPr>
        <w:pStyle w:val="TOC1"/>
        <w:tabs>
          <w:tab w:val="right" w:leader="dot" w:pos="8306"/>
        </w:tabs>
      </w:pPr>
      <w:hyperlink w:anchor="_Toc1742" w:history="1">
        <w:r>
          <w:rPr>
            <w:rFonts w:ascii="仿宋" w:eastAsia="仿宋" w:hAnsi="仿宋" w:cs="仿宋" w:hint="eastAsia"/>
            <w:lang w:eastAsia="zh-CN"/>
          </w:rPr>
          <w:t>五、资源开发及综合利用分析</w:t>
        </w:r>
        <w:r>
          <w:tab/>
        </w:r>
        <w:r>
          <w:fldChar w:fldCharType="begin"/>
        </w:r>
        <w:r>
          <w:instrText xml:space="preserve"> PAGEREF _Toc1742 \h </w:instrText>
        </w:r>
        <w:r>
          <w:fldChar w:fldCharType="separate"/>
        </w:r>
        <w:r>
          <w:t>29</w:t>
        </w:r>
        <w:r>
          <w:fldChar w:fldCharType="end"/>
        </w:r>
      </w:hyperlink>
    </w:p>
    <w:p>
      <w:pPr>
        <w:pStyle w:val="TOC2"/>
        <w:tabs>
          <w:tab w:val="right" w:leader="dot" w:pos="8306"/>
        </w:tabs>
      </w:pPr>
      <w:hyperlink w:anchor="_Toc24858" w:history="1">
        <w:r>
          <w:rPr>
            <w:rFonts w:ascii="仿宋" w:eastAsia="仿宋" w:hAnsi="仿宋" w:cs="仿宋" w:hint="eastAsia"/>
            <w:lang w:eastAsia="zh-CN"/>
          </w:rPr>
          <w:t>(一)、资源开发方案</w:t>
        </w:r>
        <w:r>
          <w:tab/>
        </w:r>
        <w:r>
          <w:fldChar w:fldCharType="begin"/>
        </w:r>
        <w:r>
          <w:instrText xml:space="preserve"> PAGEREF _Toc24858 \h </w:instrText>
        </w:r>
        <w:r>
          <w:fldChar w:fldCharType="separate"/>
        </w:r>
        <w:r>
          <w:t>29</w:t>
        </w:r>
        <w:r>
          <w:fldChar w:fldCharType="end"/>
        </w:r>
      </w:hyperlink>
    </w:p>
    <w:p>
      <w:pPr>
        <w:pStyle w:val="TOC2"/>
        <w:tabs>
          <w:tab w:val="right" w:leader="dot" w:pos="8306"/>
        </w:tabs>
      </w:pPr>
      <w:hyperlink w:anchor="_Toc15618" w:history="1">
        <w:r>
          <w:rPr>
            <w:rFonts w:ascii="仿宋" w:eastAsia="仿宋" w:hAnsi="仿宋" w:cs="仿宋" w:hint="eastAsia"/>
            <w:lang w:eastAsia="zh-CN"/>
          </w:rPr>
          <w:t>(二)、资源利用方案</w:t>
        </w:r>
        <w:r>
          <w:tab/>
        </w:r>
        <w:r>
          <w:fldChar w:fldCharType="begin"/>
        </w:r>
        <w:r>
          <w:instrText xml:space="preserve"> PAGEREF _Toc15618 \h </w:instrText>
        </w:r>
        <w:r>
          <w:fldChar w:fldCharType="separate"/>
        </w:r>
        <w:r>
          <w:t>30</w:t>
        </w:r>
        <w:r>
          <w:fldChar w:fldCharType="end"/>
        </w:r>
      </w:hyperlink>
    </w:p>
    <w:p>
      <w:pPr>
        <w:pStyle w:val="TOC2"/>
        <w:tabs>
          <w:tab w:val="right" w:leader="dot" w:pos="8306"/>
        </w:tabs>
      </w:pPr>
      <w:hyperlink w:anchor="_Toc3029" w:history="1">
        <w:r>
          <w:rPr>
            <w:rFonts w:ascii="仿宋" w:eastAsia="仿宋" w:hAnsi="仿宋" w:cs="仿宋" w:hint="eastAsia"/>
            <w:lang w:eastAsia="zh-CN"/>
          </w:rPr>
          <w:t>(三)、资源节约措施</w:t>
        </w:r>
        <w:r>
          <w:tab/>
        </w:r>
        <w:r>
          <w:fldChar w:fldCharType="begin"/>
        </w:r>
        <w:r>
          <w:instrText xml:space="preserve"> PAGEREF _Toc3029 \h </w:instrText>
        </w:r>
        <w:r>
          <w:fldChar w:fldCharType="separate"/>
        </w:r>
        <w:r>
          <w:t>31</w:t>
        </w:r>
        <w:r>
          <w:fldChar w:fldCharType="end"/>
        </w:r>
      </w:hyperlink>
    </w:p>
    <w:p>
      <w:pPr>
        <w:pStyle w:val="TOC1"/>
        <w:tabs>
          <w:tab w:val="right" w:leader="dot" w:pos="8306"/>
        </w:tabs>
      </w:pPr>
      <w:hyperlink w:anchor="_Toc20199" w:history="1">
        <w:r>
          <w:rPr>
            <w:rFonts w:ascii="仿宋" w:eastAsia="仿宋" w:hAnsi="仿宋" w:cs="仿宋" w:hint="eastAsia"/>
            <w:lang w:eastAsia="zh-CN"/>
          </w:rPr>
          <w:t>六、财务管理与成本控制</w:t>
        </w:r>
        <w:r>
          <w:tab/>
        </w:r>
        <w:r>
          <w:fldChar w:fldCharType="begin"/>
        </w:r>
        <w:r>
          <w:instrText xml:space="preserve"> PAGEREF _Toc20199 \h </w:instrText>
        </w:r>
        <w:r>
          <w:fldChar w:fldCharType="separate"/>
        </w:r>
        <w:r>
          <w:t>32</w:t>
        </w:r>
        <w:r>
          <w:fldChar w:fldCharType="end"/>
        </w:r>
      </w:hyperlink>
    </w:p>
    <w:p>
      <w:pPr>
        <w:pStyle w:val="TOC2"/>
        <w:tabs>
          <w:tab w:val="right" w:leader="dot" w:pos="8306"/>
        </w:tabs>
      </w:pPr>
      <w:hyperlink w:anchor="_Toc12670" w:history="1">
        <w:r>
          <w:rPr>
            <w:rFonts w:ascii="仿宋" w:eastAsia="仿宋" w:hAnsi="仿宋" w:cs="仿宋" w:hint="eastAsia"/>
            <w:lang w:eastAsia="zh-CN"/>
          </w:rPr>
          <w:t>(一)、财务管理体系建设</w:t>
        </w:r>
        <w:r>
          <w:tab/>
        </w:r>
        <w:r>
          <w:fldChar w:fldCharType="begin"/>
        </w:r>
        <w:r>
          <w:instrText xml:space="preserve"> PAGEREF _Toc12670 \h </w:instrText>
        </w:r>
        <w:r>
          <w:fldChar w:fldCharType="separate"/>
        </w:r>
        <w:r>
          <w:t>32</w:t>
        </w:r>
        <w:r>
          <w:fldChar w:fldCharType="end"/>
        </w:r>
      </w:hyperlink>
    </w:p>
    <w:p>
      <w:pPr>
        <w:pStyle w:val="TOC2"/>
        <w:tabs>
          <w:tab w:val="right" w:leader="dot" w:pos="8306"/>
        </w:tabs>
      </w:pPr>
      <w:hyperlink w:anchor="_Toc5892" w:history="1">
        <w:r>
          <w:rPr>
            <w:rFonts w:ascii="仿宋" w:eastAsia="仿宋" w:hAnsi="仿宋" w:cs="仿宋" w:hint="eastAsia"/>
            <w:lang w:eastAsia="zh-CN"/>
          </w:rPr>
          <w:t>(二)、成本控制措施</w:t>
        </w:r>
        <w:r>
          <w:tab/>
        </w:r>
        <w:r>
          <w:fldChar w:fldCharType="begin"/>
        </w:r>
        <w:r>
          <w:instrText xml:space="preserve"> PAGEREF _Toc5892 \h </w:instrText>
        </w:r>
        <w:r>
          <w:fldChar w:fldCharType="separate"/>
        </w:r>
        <w:r>
          <w:t>33</w:t>
        </w:r>
        <w:r>
          <w:fldChar w:fldCharType="end"/>
        </w:r>
      </w:hyperlink>
    </w:p>
    <w:p>
      <w:pPr>
        <w:pStyle w:val="TOC1"/>
        <w:tabs>
          <w:tab w:val="right" w:leader="dot" w:pos="8306"/>
        </w:tabs>
      </w:pPr>
      <w:hyperlink w:anchor="_Toc19586" w:history="1">
        <w:r>
          <w:rPr>
            <w:rFonts w:ascii="仿宋" w:eastAsia="仿宋" w:hAnsi="仿宋" w:cs="仿宋" w:hint="eastAsia"/>
            <w:lang w:eastAsia="zh-CN"/>
          </w:rPr>
          <w:t>七、项目质量与标准</w:t>
        </w:r>
        <w:r>
          <w:tab/>
        </w:r>
        <w:r>
          <w:fldChar w:fldCharType="begin"/>
        </w:r>
        <w:r>
          <w:instrText xml:space="preserve"> PAGEREF _Toc19586 \h </w:instrText>
        </w:r>
        <w:r>
          <w:fldChar w:fldCharType="separate"/>
        </w:r>
        <w:r>
          <w:t>35</w:t>
        </w:r>
        <w:r>
          <w:fldChar w:fldCharType="end"/>
        </w:r>
      </w:hyperlink>
    </w:p>
    <w:p>
      <w:pPr>
        <w:pStyle w:val="TOC2"/>
        <w:tabs>
          <w:tab w:val="right" w:leader="dot" w:pos="8306"/>
        </w:tabs>
      </w:pPr>
      <w:hyperlink w:anchor="_Toc4104" w:history="1">
        <w:r>
          <w:rPr>
            <w:rFonts w:ascii="仿宋" w:eastAsia="仿宋" w:hAnsi="仿宋" w:cs="仿宋" w:hint="eastAsia"/>
            <w:lang w:eastAsia="zh-CN"/>
          </w:rPr>
          <w:t>(一)、质量保障体系</w:t>
        </w:r>
        <w:r>
          <w:tab/>
        </w:r>
        <w:r>
          <w:fldChar w:fldCharType="begin"/>
        </w:r>
        <w:r>
          <w:instrText xml:space="preserve"> PAGEREF _Toc4104 \h </w:instrText>
        </w:r>
        <w:r>
          <w:fldChar w:fldCharType="separate"/>
        </w:r>
        <w:r>
          <w:t>35</w:t>
        </w:r>
        <w:r>
          <w:fldChar w:fldCharType="end"/>
        </w:r>
      </w:hyperlink>
    </w:p>
    <w:p>
      <w:pPr>
        <w:pStyle w:val="TOC2"/>
        <w:tabs>
          <w:tab w:val="right" w:leader="dot" w:pos="8306"/>
        </w:tabs>
      </w:pPr>
      <w:hyperlink w:anchor="_Toc5862" w:history="1">
        <w:r>
          <w:rPr>
            <w:rFonts w:ascii="仿宋" w:eastAsia="仿宋" w:hAnsi="仿宋" w:cs="仿宋" w:hint="eastAsia"/>
            <w:lang w:eastAsia="zh-CN"/>
          </w:rPr>
          <w:t>(二)、标准化作业流程</w:t>
        </w:r>
        <w:r>
          <w:tab/>
        </w:r>
        <w:r>
          <w:fldChar w:fldCharType="begin"/>
        </w:r>
        <w:r>
          <w:instrText xml:space="preserve"> PAGEREF _Toc5862 \h </w:instrText>
        </w:r>
        <w:r>
          <w:fldChar w:fldCharType="separate"/>
        </w:r>
        <w:r>
          <w:t>36</w:t>
        </w:r>
        <w:r>
          <w:fldChar w:fldCharType="end"/>
        </w:r>
      </w:hyperlink>
    </w:p>
    <w:p>
      <w:pPr>
        <w:pStyle w:val="TOC2"/>
        <w:tabs>
          <w:tab w:val="right" w:leader="dot" w:pos="8306"/>
        </w:tabs>
      </w:pPr>
      <w:hyperlink w:anchor="_Toc21937" w:history="1">
        <w:r>
          <w:rPr>
            <w:rFonts w:ascii="仿宋" w:eastAsia="仿宋" w:hAnsi="仿宋" w:cs="仿宋" w:hint="eastAsia"/>
            <w:lang w:eastAsia="zh-CN"/>
          </w:rPr>
          <w:t>(三)、质量监控与评估</w:t>
        </w:r>
        <w:r>
          <w:tab/>
        </w:r>
        <w:r>
          <w:fldChar w:fldCharType="begin"/>
        </w:r>
        <w:r>
          <w:instrText xml:space="preserve"> PAGEREF _Toc21937 \h </w:instrText>
        </w:r>
        <w:r>
          <w:fldChar w:fldCharType="separate"/>
        </w:r>
        <w:r>
          <w:t>38</w:t>
        </w:r>
        <w:r>
          <w:fldChar w:fldCharType="end"/>
        </w:r>
      </w:hyperlink>
    </w:p>
    <w:p>
      <w:pPr>
        <w:pStyle w:val="TOC2"/>
        <w:tabs>
          <w:tab w:val="right" w:leader="dot" w:pos="8306"/>
        </w:tabs>
      </w:pPr>
      <w:hyperlink w:anchor="_Toc2064" w:history="1">
        <w:r>
          <w:rPr>
            <w:rFonts w:ascii="仿宋" w:eastAsia="仿宋" w:hAnsi="仿宋" w:cs="仿宋" w:hint="eastAsia"/>
            <w:lang w:eastAsia="zh-CN"/>
          </w:rPr>
          <w:t>(四)、质量改进计划</w:t>
        </w:r>
        <w:r>
          <w:tab/>
        </w:r>
        <w:r>
          <w:fldChar w:fldCharType="begin"/>
        </w:r>
        <w:r>
          <w:instrText xml:space="preserve"> PAGEREF _Toc2064 \h </w:instrText>
        </w:r>
        <w:r>
          <w:fldChar w:fldCharType="separate"/>
        </w:r>
        <w:r>
          <w:t>39</w:t>
        </w:r>
        <w:r>
          <w:fldChar w:fldCharType="end"/>
        </w:r>
      </w:hyperlink>
    </w:p>
    <w:p>
      <w:pPr>
        <w:pStyle w:val="TOC1"/>
        <w:tabs>
          <w:tab w:val="right" w:leader="dot" w:pos="8306"/>
        </w:tabs>
      </w:pPr>
      <w:hyperlink w:anchor="_Toc10723" w:history="1">
        <w:r>
          <w:rPr>
            <w:rFonts w:ascii="仿宋" w:eastAsia="仿宋" w:hAnsi="仿宋" w:cs="仿宋" w:hint="eastAsia"/>
            <w:lang w:eastAsia="zh-CN"/>
          </w:rPr>
          <w:t>八、客户关系管理与市场拓展</w:t>
        </w:r>
        <w:r>
          <w:tab/>
        </w:r>
        <w:r>
          <w:fldChar w:fldCharType="begin"/>
        </w:r>
        <w:r>
          <w:instrText xml:space="preserve"> PAGEREF _Toc10723 \h </w:instrText>
        </w:r>
        <w:r>
          <w:fldChar w:fldCharType="separate"/>
        </w:r>
        <w:r>
          <w:t>40</w:t>
        </w:r>
        <w:r>
          <w:fldChar w:fldCharType="end"/>
        </w:r>
      </w:hyperlink>
    </w:p>
    <w:p>
      <w:pPr>
        <w:pStyle w:val="TOC2"/>
        <w:tabs>
          <w:tab w:val="right" w:leader="dot" w:pos="8306"/>
        </w:tabs>
      </w:pPr>
      <w:hyperlink w:anchor="_Toc18950" w:history="1">
        <w:r>
          <w:rPr>
            <w:rFonts w:ascii="仿宋" w:eastAsia="仿宋" w:hAnsi="仿宋" w:cs="仿宋" w:hint="eastAsia"/>
            <w:lang w:eastAsia="zh-CN"/>
          </w:rPr>
          <w:t>(一)、客户关系管理策略</w:t>
        </w:r>
        <w:r>
          <w:tab/>
        </w:r>
        <w:r>
          <w:fldChar w:fldCharType="begin"/>
        </w:r>
        <w:r>
          <w:instrText xml:space="preserve"> PAGEREF _Toc18950 \h </w:instrText>
        </w:r>
        <w:r>
          <w:fldChar w:fldCharType="separate"/>
        </w:r>
        <w:r>
          <w:t>40</w:t>
        </w:r>
        <w:r>
          <w:fldChar w:fldCharType="end"/>
        </w:r>
      </w:hyperlink>
    </w:p>
    <w:p>
      <w:pPr>
        <w:pStyle w:val="TOC2"/>
        <w:tabs>
          <w:tab w:val="right" w:leader="dot" w:pos="8306"/>
        </w:tabs>
      </w:pPr>
      <w:hyperlink w:anchor="_Toc1913" w:history="1">
        <w:r>
          <w:rPr>
            <w:rFonts w:ascii="仿宋" w:eastAsia="仿宋" w:hAnsi="仿宋" w:cs="仿宋" w:hint="eastAsia"/>
            <w:lang w:eastAsia="zh-CN"/>
          </w:rPr>
          <w:t>(二)、市场拓展方案</w:t>
        </w:r>
        <w:r>
          <w:tab/>
        </w:r>
        <w:r>
          <w:fldChar w:fldCharType="begin"/>
        </w:r>
        <w:r>
          <w:instrText xml:space="preserve"> PAGEREF _Toc1913 \h </w:instrText>
        </w:r>
        <w:r>
          <w:fldChar w:fldCharType="separate"/>
        </w:r>
        <w:r>
          <w:t>41</w:t>
        </w:r>
        <w:r>
          <w:fldChar w:fldCharType="end"/>
        </w:r>
      </w:hyperlink>
    </w:p>
    <w:p>
      <w:pPr>
        <w:pStyle w:val="TOC1"/>
        <w:tabs>
          <w:tab w:val="right" w:leader="dot" w:pos="8306"/>
        </w:tabs>
      </w:pPr>
      <w:hyperlink w:anchor="_Toc10618" w:history="1">
        <w:r>
          <w:rPr>
            <w:rFonts w:ascii="仿宋" w:eastAsia="仿宋" w:hAnsi="仿宋" w:cs="仿宋" w:hint="eastAsia"/>
            <w:lang w:eastAsia="zh-CN"/>
          </w:rPr>
          <w:t>九、技术创新与产业升级</w:t>
        </w:r>
        <w:r>
          <w:tab/>
        </w:r>
        <w:r>
          <w:fldChar w:fldCharType="begin"/>
        </w:r>
        <w:r>
          <w:instrText xml:space="preserve"> PAGEREF _Toc10618 \h </w:instrText>
        </w:r>
        <w:r>
          <w:fldChar w:fldCharType="separate"/>
        </w:r>
        <w:r>
          <w:t>42</w:t>
        </w:r>
        <w:r>
          <w:fldChar w:fldCharType="end"/>
        </w:r>
      </w:hyperlink>
    </w:p>
    <w:p>
      <w:pPr>
        <w:pStyle w:val="TOC2"/>
        <w:tabs>
          <w:tab w:val="right" w:leader="dot" w:pos="8306"/>
        </w:tabs>
      </w:pPr>
      <w:hyperlink w:anchor="_Toc22677" w:history="1">
        <w:r>
          <w:rPr>
            <w:rFonts w:ascii="仿宋" w:eastAsia="仿宋" w:hAnsi="仿宋" w:cs="仿宋" w:hint="eastAsia"/>
            <w:lang w:eastAsia="zh-CN"/>
          </w:rPr>
          <w:t>(一)、技术创新方向与目标</w:t>
        </w:r>
        <w:r>
          <w:tab/>
        </w:r>
        <w:r>
          <w:fldChar w:fldCharType="begin"/>
        </w:r>
        <w:r>
          <w:instrText xml:space="preserve"> PAGEREF _Toc22677 \h </w:instrText>
        </w:r>
        <w:r>
          <w:fldChar w:fldCharType="separate"/>
        </w:r>
        <w:r>
          <w:t>42</w:t>
        </w:r>
        <w:r>
          <w:fldChar w:fldCharType="end"/>
        </w:r>
      </w:hyperlink>
    </w:p>
    <w:p>
      <w:pPr>
        <w:pStyle w:val="TOC2"/>
        <w:tabs>
          <w:tab w:val="right" w:leader="dot" w:pos="8306"/>
        </w:tabs>
      </w:pPr>
      <w:hyperlink w:anchor="_Toc24410" w:history="1">
        <w:r>
          <w:rPr>
            <w:rFonts w:ascii="仿宋" w:eastAsia="仿宋" w:hAnsi="仿宋" w:cs="仿宋" w:hint="eastAsia"/>
            <w:lang w:eastAsia="zh-CN"/>
          </w:rPr>
          <w:t>(二)、产业升级路径与措施</w:t>
        </w:r>
        <w:r>
          <w:tab/>
        </w:r>
        <w:r>
          <w:fldChar w:fldCharType="begin"/>
        </w:r>
        <w:r>
          <w:instrText xml:space="preserve"> PAGEREF _Toc24410 \h </w:instrText>
        </w:r>
        <w:r>
          <w:fldChar w:fldCharType="separate"/>
        </w:r>
        <w:r>
          <w:t>43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626" w:history="1">
        <w:r>
          <w:rPr>
            <w:rFonts w:ascii="仿宋" w:eastAsia="仿宋" w:hAnsi="仿宋" w:cs="仿宋" w:hint="eastAsia"/>
            <w:lang w:eastAsia="zh-CN"/>
          </w:rPr>
          <w:t>十、土地利用与规划方案</w:t>
        </w:r>
        <w:r>
          <w:tab/>
        </w:r>
        <w:r>
          <w:fldChar w:fldCharType="begin"/>
        </w:r>
        <w:r>
          <w:instrText xml:space="preserve"> PAGEREF _Toc21626 \h </w:instrText>
        </w:r>
        <w:r>
          <w:fldChar w:fldCharType="separate"/>
        </w:r>
        <w:r>
          <w:t>45</w:t>
        </w:r>
        <w:r>
          <w:fldChar w:fldCharType="end"/>
        </w:r>
      </w:hyperlink>
    </w:p>
    <w:p>
      <w:pPr>
        <w:pStyle w:val="TOC2"/>
        <w:tabs>
          <w:tab w:val="right" w:leader="dot" w:pos="8306"/>
        </w:tabs>
      </w:pPr>
      <w:hyperlink w:anchor="_Toc18367" w:history="1">
        <w:r>
          <w:rPr>
            <w:rFonts w:ascii="仿宋" w:eastAsia="仿宋" w:hAnsi="仿宋" w:cs="仿宋" w:hint="eastAsia"/>
            <w:lang w:eastAsia="zh-CN"/>
          </w:rPr>
          <w:t>(一)、项目用地情况分析</w:t>
        </w:r>
        <w:r>
          <w:tab/>
        </w:r>
        <w:r>
          <w:fldChar w:fldCharType="begin"/>
        </w:r>
        <w:r>
          <w:instrText xml:space="preserve"> PAGEREF _Toc18367 \h </w:instrText>
        </w:r>
        <w:r>
          <w:fldChar w:fldCharType="separate"/>
        </w:r>
        <w:r>
          <w:t>45</w:t>
        </w:r>
        <w:r>
          <w:fldChar w:fldCharType="end"/>
        </w:r>
      </w:hyperlink>
    </w:p>
    <w:p>
      <w:pPr>
        <w:pStyle w:val="TOC2"/>
        <w:tabs>
          <w:tab w:val="right" w:leader="dot" w:pos="8306"/>
        </w:tabs>
      </w:pPr>
      <w:hyperlink w:anchor="_Toc26935" w:history="1">
        <w:r>
          <w:rPr>
            <w:rFonts w:ascii="仿宋" w:eastAsia="仿宋" w:hAnsi="仿宋" w:cs="仿宋" w:hint="eastAsia"/>
            <w:lang w:eastAsia="zh-CN"/>
          </w:rPr>
          <w:t>(二)、土地利用规划方案</w:t>
        </w:r>
        <w:r>
          <w:tab/>
        </w:r>
        <w:r>
          <w:fldChar w:fldCharType="begin"/>
        </w:r>
        <w:r>
          <w:instrText xml:space="preserve"> PAGEREF _Toc26935 \h </w:instrText>
        </w:r>
        <w:r>
          <w:fldChar w:fldCharType="separate"/>
        </w:r>
        <w:r>
          <w:t>46</w:t>
        </w:r>
        <w:r>
          <w:fldChar w:fldCharType="end"/>
        </w:r>
      </w:hyperlink>
    </w:p>
    <w:p>
      <w:pPr>
        <w:pStyle w:val="TOC1"/>
        <w:tabs>
          <w:tab w:val="right" w:leader="dot" w:pos="8306"/>
        </w:tabs>
      </w:pPr>
      <w:hyperlink w:anchor="_Toc31083" w:history="1">
        <w:r>
          <w:rPr>
            <w:rFonts w:ascii="仿宋" w:eastAsia="仿宋" w:hAnsi="仿宋" w:cs="仿宋" w:hint="eastAsia"/>
            <w:lang w:eastAsia="zh-CN"/>
          </w:rPr>
          <w:t>十一、资金管理与财务规划</w:t>
        </w:r>
        <w:r>
          <w:tab/>
        </w:r>
        <w:r>
          <w:fldChar w:fldCharType="begin"/>
        </w:r>
        <w:r>
          <w:instrText xml:space="preserve"> PAGEREF _Toc31083 \h </w:instrText>
        </w:r>
        <w:r>
          <w:fldChar w:fldCharType="separate"/>
        </w:r>
        <w:r>
          <w:t>47</w:t>
        </w:r>
        <w:r>
          <w:fldChar w:fldCharType="end"/>
        </w:r>
      </w:hyperlink>
    </w:p>
    <w:p>
      <w:pPr>
        <w:pStyle w:val="TOC2"/>
        <w:tabs>
          <w:tab w:val="right" w:leader="dot" w:pos="8306"/>
        </w:tabs>
      </w:pPr>
      <w:hyperlink w:anchor="_Toc30636" w:history="1">
        <w:r>
          <w:rPr>
            <w:rFonts w:ascii="仿宋" w:eastAsia="仿宋" w:hAnsi="仿宋" w:cs="仿宋" w:hint="eastAsia"/>
            <w:lang w:eastAsia="zh-CN"/>
          </w:rPr>
          <w:t>(一)、项目资金来源与筹措</w:t>
        </w:r>
        <w:r>
          <w:tab/>
        </w:r>
        <w:r>
          <w:fldChar w:fldCharType="begin"/>
        </w:r>
        <w:r>
          <w:instrText xml:space="preserve"> PAGEREF _Toc30636 \h </w:instrText>
        </w:r>
        <w:r>
          <w:fldChar w:fldCharType="separate"/>
        </w:r>
        <w:r>
          <w:t>47</w:t>
        </w:r>
        <w:r>
          <w:fldChar w:fldCharType="end"/>
        </w:r>
      </w:hyperlink>
    </w:p>
    <w:p>
      <w:pPr>
        <w:pStyle w:val="TOC2"/>
        <w:tabs>
          <w:tab w:val="right" w:leader="dot" w:pos="8306"/>
        </w:tabs>
      </w:pPr>
      <w:hyperlink w:anchor="_Toc2624" w:history="1">
        <w:r>
          <w:rPr>
            <w:rFonts w:ascii="仿宋" w:eastAsia="仿宋" w:hAnsi="仿宋" w:cs="仿宋" w:hint="eastAsia"/>
            <w:lang w:eastAsia="zh-CN"/>
          </w:rPr>
          <w:t>(二)、资金使用与监管</w:t>
        </w:r>
        <w:r>
          <w:tab/>
        </w:r>
        <w:r>
          <w:fldChar w:fldCharType="begin"/>
        </w:r>
        <w:r>
          <w:instrText xml:space="preserve"> PAGEREF _Toc2624 \h </w:instrText>
        </w:r>
        <w:r>
          <w:fldChar w:fldCharType="separate"/>
        </w:r>
        <w:r>
          <w:t>48</w:t>
        </w:r>
        <w:r>
          <w:fldChar w:fldCharType="end"/>
        </w:r>
      </w:hyperlink>
    </w:p>
    <w:p>
      <w:pPr>
        <w:pStyle w:val="TOC2"/>
        <w:tabs>
          <w:tab w:val="right" w:leader="dot" w:pos="8306"/>
        </w:tabs>
      </w:pPr>
      <w:hyperlink w:anchor="_Toc7343" w:history="1">
        <w:r>
          <w:rPr>
            <w:rFonts w:ascii="仿宋" w:eastAsia="仿宋" w:hAnsi="仿宋" w:cs="仿宋" w:hint="eastAsia"/>
            <w:lang w:eastAsia="zh-CN"/>
          </w:rPr>
          <w:t>(三)、财务规划与预测</w:t>
        </w:r>
        <w:r>
          <w:tab/>
        </w:r>
        <w:r>
          <w:fldChar w:fldCharType="begin"/>
        </w:r>
        <w:r>
          <w:instrText xml:space="preserve"> PAGEREF _Toc7343 \h </w:instrText>
        </w:r>
        <w:r>
          <w:fldChar w:fldCharType="separate"/>
        </w:r>
        <w:r>
          <w:t>50</w:t>
        </w:r>
        <w:r>
          <w:fldChar w:fldCharType="end"/>
        </w:r>
      </w:hyperlink>
    </w:p>
    <w:p>
      <w:pPr>
        <w:pStyle w:val="TOC1"/>
        <w:tabs>
          <w:tab w:val="right" w:leader="dot" w:pos="8306"/>
        </w:tabs>
      </w:pPr>
      <w:hyperlink w:anchor="_Toc28750" w:history="1">
        <w:r>
          <w:rPr>
            <w:rFonts w:ascii="仿宋" w:eastAsia="仿宋" w:hAnsi="仿宋" w:cs="仿宋" w:hint="eastAsia"/>
            <w:lang w:eastAsia="zh-CN"/>
          </w:rPr>
          <w:t>十二、项目实施与管理方案</w:t>
        </w:r>
        <w:r>
          <w:tab/>
        </w:r>
        <w:r>
          <w:fldChar w:fldCharType="begin"/>
        </w:r>
        <w:r>
          <w:instrText xml:space="preserve"> PAGEREF _Toc28750 \h </w:instrText>
        </w:r>
        <w:r>
          <w:fldChar w:fldCharType="separate"/>
        </w:r>
        <w:r>
          <w:t>51</w:t>
        </w:r>
        <w:r>
          <w:fldChar w:fldCharType="end"/>
        </w:r>
      </w:hyperlink>
    </w:p>
    <w:p>
      <w:pPr>
        <w:pStyle w:val="TOC2"/>
        <w:tabs>
          <w:tab w:val="right" w:leader="dot" w:pos="8306"/>
        </w:tabs>
      </w:pPr>
      <w:hyperlink w:anchor="_Toc22619" w:history="1">
        <w:r>
          <w:rPr>
            <w:rFonts w:ascii="仿宋" w:eastAsia="仿宋" w:hAnsi="仿宋" w:cs="仿宋" w:hint="eastAsia"/>
            <w:lang w:eastAsia="zh-CN"/>
          </w:rPr>
          <w:t>(一)、项目实施计划</w:t>
        </w:r>
        <w:r>
          <w:tab/>
        </w:r>
        <w:r>
          <w:fldChar w:fldCharType="begin"/>
        </w:r>
        <w:r>
          <w:instrText xml:space="preserve"> PAGEREF _Toc22619 \h </w:instrText>
        </w:r>
        <w:r>
          <w:fldChar w:fldCharType="separate"/>
        </w:r>
        <w:r>
          <w:t>51</w:t>
        </w:r>
        <w:r>
          <w:fldChar w:fldCharType="end"/>
        </w:r>
      </w:hyperlink>
    </w:p>
    <w:p>
      <w:pPr>
        <w:pStyle w:val="TOC2"/>
        <w:tabs>
          <w:tab w:val="right" w:leader="dot" w:pos="8306"/>
        </w:tabs>
      </w:pPr>
      <w:hyperlink w:anchor="_Toc11369" w:history="1">
        <w:r>
          <w:rPr>
            <w:rFonts w:ascii="仿宋" w:eastAsia="仿宋" w:hAnsi="仿宋" w:cs="仿宋" w:hint="eastAsia"/>
            <w:lang w:eastAsia="zh-CN"/>
          </w:rPr>
          <w:t>(二)、项目组织机构与职责</w:t>
        </w:r>
        <w:r>
          <w:tab/>
        </w:r>
        <w:r>
          <w:fldChar w:fldCharType="begin"/>
        </w:r>
        <w:r>
          <w:instrText xml:space="preserve"> PAGEREF _Toc11369 \h </w:instrText>
        </w:r>
        <w:r>
          <w:fldChar w:fldCharType="separate"/>
        </w:r>
        <w:r>
          <w:t>52</w:t>
        </w:r>
        <w:r>
          <w:fldChar w:fldCharType="end"/>
        </w:r>
      </w:hyperlink>
    </w:p>
    <w:p>
      <w:pPr>
        <w:pStyle w:val="TOC2"/>
        <w:tabs>
          <w:tab w:val="right" w:leader="dot" w:pos="8306"/>
        </w:tabs>
      </w:pPr>
      <w:hyperlink w:anchor="_Toc11468" w:history="1">
        <w:r>
          <w:rPr>
            <w:rFonts w:ascii="仿宋" w:eastAsia="仿宋" w:hAnsi="仿宋" w:cs="仿宋" w:hint="eastAsia"/>
            <w:lang w:eastAsia="zh-CN"/>
          </w:rPr>
          <w:t>(三)、项目管理与监控体系</w:t>
        </w:r>
        <w:r>
          <w:tab/>
        </w:r>
        <w:r>
          <w:fldChar w:fldCharType="begin"/>
        </w:r>
        <w:r>
          <w:instrText xml:space="preserve"> PAGEREF _Toc11468 \h </w:instrText>
        </w:r>
        <w:r>
          <w:fldChar w:fldCharType="separate"/>
        </w:r>
        <w:r>
          <w:t>55</w:t>
        </w:r>
        <w:r>
          <w:fldChar w:fldCharType="end"/>
        </w:r>
      </w:hyperlink>
    </w:p>
    <w:p>
      <w:pPr>
        <w:pStyle w:val="TOC1"/>
        <w:tabs>
          <w:tab w:val="right" w:leader="dot" w:pos="8306"/>
        </w:tabs>
      </w:pPr>
      <w:hyperlink w:anchor="_Toc4717" w:history="1">
        <w:r>
          <w:rPr>
            <w:rFonts w:ascii="仿宋" w:eastAsia="仿宋" w:hAnsi="仿宋" w:cs="仿宋" w:hint="eastAsia"/>
            <w:lang w:eastAsia="zh-CN"/>
          </w:rPr>
          <w:t>十三、知识产权管理与保护</w:t>
        </w:r>
        <w:r>
          <w:tab/>
        </w:r>
        <w:r>
          <w:fldChar w:fldCharType="begin"/>
        </w:r>
        <w:r>
          <w:instrText xml:space="preserve"> PAGEREF _Toc4717 \h </w:instrText>
        </w:r>
        <w:r>
          <w:fldChar w:fldCharType="separate"/>
        </w:r>
        <w:r>
          <w:t>56</w:t>
        </w:r>
        <w:r>
          <w:fldChar w:fldCharType="end"/>
        </w:r>
      </w:hyperlink>
    </w:p>
    <w:p>
      <w:pPr>
        <w:pStyle w:val="TOC2"/>
        <w:tabs>
          <w:tab w:val="right" w:leader="dot" w:pos="8306"/>
        </w:tabs>
      </w:pPr>
      <w:hyperlink w:anchor="_Toc22491" w:history="1">
        <w:r>
          <w:rPr>
            <w:rFonts w:ascii="仿宋" w:eastAsia="仿宋" w:hAnsi="仿宋" w:cs="仿宋" w:hint="eastAsia"/>
            <w:lang w:eastAsia="zh-CN"/>
          </w:rPr>
          <w:t>(一)、知识产权管理体系建设</w:t>
        </w:r>
        <w:r>
          <w:tab/>
        </w:r>
        <w:r>
          <w:fldChar w:fldCharType="begin"/>
        </w:r>
        <w:r>
          <w:instrText xml:space="preserve"> PAGEREF _Toc22491 \h </w:instrText>
        </w:r>
        <w:r>
          <w:fldChar w:fldCharType="separate"/>
        </w:r>
        <w:r>
          <w:t>56</w:t>
        </w:r>
        <w:r>
          <w:fldChar w:fldCharType="end"/>
        </w:r>
      </w:hyperlink>
    </w:p>
    <w:p>
      <w:pPr>
        <w:pStyle w:val="TOC2"/>
        <w:tabs>
          <w:tab w:val="right" w:leader="dot" w:pos="8306"/>
        </w:tabs>
      </w:pPr>
      <w:hyperlink w:anchor="_Toc25747" w:history="1">
        <w:r>
          <w:rPr>
            <w:rFonts w:ascii="仿宋" w:eastAsia="仿宋" w:hAnsi="仿宋" w:cs="仿宋" w:hint="eastAsia"/>
            <w:lang w:eastAsia="zh-CN"/>
          </w:rPr>
          <w:t>(二)、知识产权保护措施</w:t>
        </w:r>
        <w:r>
          <w:tab/>
        </w:r>
        <w:r>
          <w:fldChar w:fldCharType="begin"/>
        </w:r>
        <w:r>
          <w:instrText xml:space="preserve"> PAGEREF _Toc25747 \h </w:instrText>
        </w:r>
        <w:r>
          <w:fldChar w:fldCharType="separate"/>
        </w:r>
        <w:r>
          <w:t>57</w:t>
        </w:r>
        <w:r>
          <w:fldChar w:fldCharType="end"/>
        </w:r>
      </w:hyperlink>
    </w:p>
    <w:p>
      <w:pPr>
        <w:pStyle w:val="TOC1"/>
        <w:tabs>
          <w:tab w:val="right" w:leader="dot" w:pos="8306"/>
        </w:tabs>
      </w:pPr>
      <w:hyperlink w:anchor="_Toc10131" w:history="1">
        <w:r>
          <w:rPr>
            <w:rFonts w:ascii="仿宋" w:eastAsia="仿宋" w:hAnsi="仿宋" w:cs="仿宋" w:hint="eastAsia"/>
            <w:lang w:eastAsia="zh-CN"/>
          </w:rPr>
          <w:t>十四、产业协同与集群发展</w:t>
        </w:r>
        <w:r>
          <w:tab/>
        </w:r>
        <w:r>
          <w:fldChar w:fldCharType="begin"/>
        </w:r>
        <w:r>
          <w:instrText xml:space="preserve"> PAGEREF _Toc10131 \h </w:instrText>
        </w:r>
        <w:r>
          <w:fldChar w:fldCharType="separate"/>
        </w:r>
        <w:r>
          <w:t>59</w:t>
        </w:r>
        <w:r>
          <w:fldChar w:fldCharType="end"/>
        </w:r>
      </w:hyperlink>
    </w:p>
    <w:p>
      <w:pPr>
        <w:pStyle w:val="TOC2"/>
        <w:tabs>
          <w:tab w:val="right" w:leader="dot" w:pos="8306"/>
        </w:tabs>
      </w:pPr>
      <w:hyperlink w:anchor="_Toc25226" w:history="1">
        <w:r>
          <w:rPr>
            <w:rFonts w:ascii="仿宋" w:eastAsia="仿宋" w:hAnsi="仿宋" w:cs="仿宋" w:hint="eastAsia"/>
            <w:lang w:eastAsia="zh-CN"/>
          </w:rPr>
          <w:t>(一)、产业协同机制建设</w:t>
        </w:r>
        <w:r>
          <w:tab/>
        </w:r>
        <w:r>
          <w:fldChar w:fldCharType="begin"/>
        </w:r>
        <w:r>
          <w:instrText xml:space="preserve"> PAGEREF _Toc25226 \h </w:instrText>
        </w:r>
        <w:r>
          <w:fldChar w:fldCharType="separate"/>
        </w:r>
        <w:r>
          <w:t>59</w:t>
        </w:r>
        <w:r>
          <w:fldChar w:fldCharType="end"/>
        </w:r>
      </w:hyperlink>
    </w:p>
    <w:p>
      <w:pPr>
        <w:pStyle w:val="TOC2"/>
        <w:tabs>
          <w:tab w:val="right" w:leader="dot" w:pos="8306"/>
        </w:tabs>
      </w:pPr>
      <w:hyperlink w:anchor="_Toc10103" w:history="1">
        <w:r>
          <w:rPr>
            <w:rFonts w:ascii="仿宋" w:eastAsia="仿宋" w:hAnsi="仿宋" w:cs="仿宋" w:hint="eastAsia"/>
            <w:lang w:eastAsia="zh-CN"/>
          </w:rPr>
          <w:t>(二)、产业集群培育与发展</w:t>
        </w:r>
        <w:r>
          <w:tab/>
        </w:r>
        <w:r>
          <w:fldChar w:fldCharType="begin"/>
        </w:r>
        <w:r>
          <w:instrText xml:space="preserve"> PAGEREF _Toc10103 \h </w:instrText>
        </w:r>
        <w:r>
          <w:fldChar w:fldCharType="separate"/>
        </w:r>
        <w:r>
          <w:t>60</w:t>
        </w:r>
        <w:r>
          <w:fldChar w:fldCharType="end"/>
        </w:r>
      </w:hyperlink>
    </w:p>
    <w:p>
      <w:pPr>
        <w:pStyle w:val="TOC1"/>
        <w:tabs>
          <w:tab w:val="right" w:leader="dot" w:pos="8306"/>
        </w:tabs>
      </w:pPr>
      <w:hyperlink w:anchor="_Toc12841" w:history="1">
        <w:r>
          <w:rPr>
            <w:rFonts w:ascii="仿宋" w:eastAsia="仿宋" w:hAnsi="仿宋" w:cs="仿宋" w:hint="eastAsia"/>
            <w:lang w:eastAsia="zh-CN"/>
          </w:rPr>
          <w:t>十五、创新驱动与持续发展</w:t>
        </w:r>
        <w:r>
          <w:tab/>
        </w:r>
        <w:r>
          <w:fldChar w:fldCharType="begin"/>
        </w:r>
        <w:r>
          <w:instrText xml:space="preserve"> PAGEREF _Toc12841 \h </w:instrText>
        </w:r>
        <w:r>
          <w:fldChar w:fldCharType="separate"/>
        </w:r>
        <w:r>
          <w:t>61</w:t>
        </w:r>
        <w:r>
          <w:fldChar w:fldCharType="end"/>
        </w:r>
      </w:hyperlink>
    </w:p>
    <w:p>
      <w:pPr>
        <w:pStyle w:val="TOC2"/>
        <w:tabs>
          <w:tab w:val="right" w:leader="dot" w:pos="8306"/>
        </w:tabs>
      </w:pPr>
      <w:hyperlink w:anchor="_Toc5331" w:history="1">
        <w:r>
          <w:rPr>
            <w:rFonts w:ascii="仿宋" w:eastAsia="仿宋" w:hAnsi="仿宋" w:cs="仿宋" w:hint="eastAsia"/>
            <w:lang w:eastAsia="zh-CN"/>
          </w:rPr>
          <w:t>(一)、创新驱动战略实施</w:t>
        </w:r>
        <w:r>
          <w:tab/>
        </w:r>
        <w:r>
          <w:fldChar w:fldCharType="begin"/>
        </w:r>
        <w:r>
          <w:instrText xml:space="preserve"> PAGEREF _Toc5331 \h </w:instrText>
        </w:r>
        <w:r>
          <w:fldChar w:fldCharType="separate"/>
        </w:r>
        <w:r>
          <w:t>61</w:t>
        </w:r>
        <w:r>
          <w:fldChar w:fldCharType="end"/>
        </w:r>
      </w:hyperlink>
    </w:p>
    <w:p>
      <w:pPr>
        <w:pStyle w:val="TOC2"/>
        <w:tabs>
          <w:tab w:val="right" w:leader="dot" w:pos="8306"/>
        </w:tabs>
      </w:pPr>
      <w:hyperlink w:anchor="_Toc30464" w:history="1">
        <w:r>
          <w:rPr>
            <w:rFonts w:ascii="仿宋" w:eastAsia="仿宋" w:hAnsi="仿宋" w:cs="仿宋" w:hint="eastAsia"/>
            <w:lang w:eastAsia="zh-CN"/>
          </w:rPr>
          <w:t>(二)、持续发展路径探索</w:t>
        </w:r>
        <w:r>
          <w:tab/>
        </w:r>
        <w:r>
          <w:fldChar w:fldCharType="begin"/>
        </w:r>
        <w:r>
          <w:instrText xml:space="preserve"> PAGEREF _Toc30464 \h </w:instrText>
        </w:r>
        <w:r>
          <w:fldChar w:fldCharType="separate"/>
        </w:r>
        <w:r>
          <w:t>62</w:t>
        </w:r>
        <w:r>
          <w:fldChar w:fldCharType="end"/>
        </w:r>
      </w:hyperlink>
    </w:p>
    <w:p>
      <w:pPr>
        <w:pStyle w:val="TOC1"/>
        <w:tabs>
          <w:tab w:val="right" w:leader="dot" w:pos="8306"/>
        </w:tabs>
      </w:pPr>
      <w:hyperlink w:anchor="_Toc15018" w:history="1">
        <w:r>
          <w:rPr>
            <w:rFonts w:ascii="仿宋" w:eastAsia="仿宋" w:hAnsi="仿宋" w:cs="仿宋" w:hint="eastAsia"/>
            <w:lang w:eastAsia="zh-CN"/>
          </w:rPr>
          <w:t>十六、企业合规与伦理</w:t>
        </w:r>
        <w:r>
          <w:tab/>
        </w:r>
        <w:r>
          <w:fldChar w:fldCharType="begin"/>
        </w:r>
        <w:r>
          <w:instrText xml:space="preserve"> PAGEREF _Toc15018 \h </w:instrText>
        </w:r>
        <w:r>
          <w:fldChar w:fldCharType="separate"/>
        </w:r>
        <w:r>
          <w:t>66</w:t>
        </w:r>
        <w:r>
          <w:fldChar w:fldCharType="end"/>
        </w:r>
      </w:hyperlink>
    </w:p>
    <w:p>
      <w:pPr>
        <w:pStyle w:val="TOC2"/>
        <w:tabs>
          <w:tab w:val="right" w:leader="dot" w:pos="8306"/>
        </w:tabs>
      </w:pPr>
      <w:hyperlink w:anchor="_Toc22282" w:history="1">
        <w:r>
          <w:rPr>
            <w:rFonts w:ascii="仿宋" w:eastAsia="仿宋" w:hAnsi="仿宋" w:cs="仿宋" w:hint="eastAsia"/>
            <w:lang w:eastAsia="zh-CN"/>
          </w:rPr>
          <w:t>(一)、合规政策与程序</w:t>
        </w:r>
        <w:r>
          <w:tab/>
        </w:r>
        <w:r>
          <w:fldChar w:fldCharType="begin"/>
        </w:r>
        <w:r>
          <w:instrText xml:space="preserve"> PAGEREF _Toc22282 \h </w:instrText>
        </w:r>
        <w:r>
          <w:fldChar w:fldCharType="separate"/>
        </w:r>
        <w:r>
          <w:t>66</w:t>
        </w:r>
        <w:r>
          <w:fldChar w:fldCharType="end"/>
        </w:r>
      </w:hyperlink>
    </w:p>
    <w:p>
      <w:pPr>
        <w:pStyle w:val="TOC2"/>
        <w:tabs>
          <w:tab w:val="right" w:leader="dot" w:pos="8306"/>
        </w:tabs>
      </w:pPr>
      <w:hyperlink w:anchor="_Toc6656" w:history="1">
        <w:r>
          <w:rPr>
            <w:rFonts w:ascii="仿宋" w:eastAsia="仿宋" w:hAnsi="仿宋" w:cs="仿宋" w:hint="eastAsia"/>
            <w:lang w:eastAsia="zh-CN"/>
          </w:rPr>
          <w:t>(二)、伦理规范与培训</w:t>
        </w:r>
        <w:r>
          <w:tab/>
        </w:r>
        <w:r>
          <w:fldChar w:fldCharType="begin"/>
        </w:r>
        <w:r>
          <w:instrText xml:space="preserve"> PAGEREF _Toc6656 \h </w:instrText>
        </w:r>
        <w:r>
          <w:fldChar w:fldCharType="separate"/>
        </w:r>
        <w:r>
          <w:t>68</w:t>
        </w:r>
        <w:r>
          <w:fldChar w:fldCharType="end"/>
        </w:r>
      </w:hyperlink>
    </w:p>
    <w:p>
      <w:pPr>
        <w:pStyle w:val="TOC2"/>
        <w:tabs>
          <w:tab w:val="right" w:leader="dot" w:pos="8306"/>
        </w:tabs>
      </w:pPr>
      <w:hyperlink w:anchor="_Toc24140" w:history="1">
        <w:r>
          <w:rPr>
            <w:rFonts w:ascii="仿宋" w:eastAsia="仿宋" w:hAnsi="仿宋" w:cs="仿宋" w:hint="eastAsia"/>
            <w:lang w:eastAsia="zh-CN"/>
          </w:rPr>
          <w:t>(三)、合规风险评估</w:t>
        </w:r>
        <w:r>
          <w:tab/>
        </w:r>
        <w:r>
          <w:fldChar w:fldCharType="begin"/>
        </w:r>
        <w:r>
          <w:instrText xml:space="preserve"> PAGEREF _Toc24140 \h </w:instrText>
        </w:r>
        <w:r>
          <w:fldChar w:fldCharType="separate"/>
        </w:r>
        <w:r>
          <w:t>68</w:t>
        </w:r>
        <w:r>
          <w:fldChar w:fldCharType="end"/>
        </w:r>
      </w:hyperlink>
    </w:p>
    <w:p>
      <w:pPr>
        <w:pStyle w:val="TOC2"/>
        <w:tabs>
          <w:tab w:val="right" w:leader="dot" w:pos="8306"/>
        </w:tabs>
      </w:pPr>
      <w:hyperlink w:anchor="_Toc10642" w:history="1">
        <w:r>
          <w:rPr>
            <w:rFonts w:ascii="仿宋" w:eastAsia="仿宋" w:hAnsi="仿宋" w:cs="仿宋" w:hint="eastAsia"/>
            <w:lang w:eastAsia="zh-CN"/>
          </w:rPr>
          <w:t>(四)、合规监督与执行</w:t>
        </w:r>
        <w:r>
          <w:tab/>
        </w:r>
        <w:r>
          <w:fldChar w:fldCharType="begin"/>
        </w:r>
        <w:r>
          <w:instrText xml:space="preserve"> PAGEREF _Toc10642 \h </w:instrText>
        </w:r>
        <w:r>
          <w:fldChar w:fldCharType="separate"/>
        </w:r>
        <w:r>
          <w:t>70</w:t>
        </w:r>
        <w:r>
          <w:fldChar w:fldCharType="end"/>
        </w:r>
      </w:hyperlink>
    </w:p>
    <w:p>
      <w:pPr>
        <w:pStyle w:val="TOC1"/>
        <w:tabs>
          <w:tab w:val="right" w:leader="dot" w:pos="8306"/>
        </w:tabs>
      </w:pPr>
      <w:hyperlink w:anchor="_Toc47" w:history="1">
        <w:r>
          <w:rPr>
            <w:rFonts w:ascii="仿宋" w:eastAsia="仿宋" w:hAnsi="仿宋" w:cs="仿宋" w:hint="eastAsia"/>
            <w:lang w:eastAsia="zh-CN"/>
          </w:rPr>
          <w:t>十七、设施与设备管理</w:t>
        </w:r>
        <w:r>
          <w:tab/>
        </w:r>
        <w:r>
          <w:fldChar w:fldCharType="begin"/>
        </w:r>
        <w:r>
          <w:instrText xml:space="preserve"> PAGEREF _Toc47 \h </w:instrText>
        </w:r>
        <w:r>
          <w:fldChar w:fldCharType="separate"/>
        </w:r>
        <w:r>
          <w:t>70</w:t>
        </w:r>
        <w:r>
          <w:fldChar w:fldCharType="end"/>
        </w:r>
      </w:hyperlink>
    </w:p>
    <w:p>
      <w:pPr>
        <w:pStyle w:val="TOC2"/>
        <w:tabs>
          <w:tab w:val="right" w:leader="dot" w:pos="8306"/>
        </w:tabs>
      </w:pPr>
      <w:hyperlink w:anchor="_Toc4157" w:history="1">
        <w:r>
          <w:rPr>
            <w:rFonts w:ascii="仿宋" w:eastAsia="仿宋" w:hAnsi="仿宋" w:cs="仿宋" w:hint="eastAsia"/>
            <w:lang w:eastAsia="zh-CN"/>
          </w:rPr>
          <w:t>(一)、设施规划与配置</w:t>
        </w:r>
        <w:r>
          <w:tab/>
        </w:r>
        <w:r>
          <w:fldChar w:fldCharType="begin"/>
        </w:r>
        <w:r>
          <w:instrText xml:space="preserve"> PAGEREF _Toc4157 \h </w:instrText>
        </w:r>
        <w:r>
          <w:fldChar w:fldCharType="separate"/>
        </w:r>
        <w:r>
          <w:t>70</w:t>
        </w:r>
        <w:r>
          <w:fldChar w:fldCharType="end"/>
        </w:r>
      </w:hyperlink>
    </w:p>
    <w:p>
      <w:pPr>
        <w:pStyle w:val="TOC2"/>
        <w:tabs>
          <w:tab w:val="right" w:leader="dot" w:pos="8306"/>
        </w:tabs>
      </w:pPr>
      <w:hyperlink w:anchor="_Toc11469" w:history="1">
        <w:r>
          <w:rPr>
            <w:rFonts w:ascii="仿宋" w:eastAsia="仿宋" w:hAnsi="仿宋" w:cs="仿宋" w:hint="eastAsia"/>
            <w:lang w:eastAsia="zh-CN"/>
          </w:rPr>
          <w:t>(二)、设备采购与维护管理</w:t>
        </w:r>
        <w:r>
          <w:tab/>
        </w:r>
        <w:r>
          <w:fldChar w:fldCharType="begin"/>
        </w:r>
        <w:r>
          <w:instrText xml:space="preserve"> PAGEREF _Toc11469 \h </w:instrText>
        </w:r>
        <w:r>
          <w:fldChar w:fldCharType="separate"/>
        </w:r>
        <w:r>
          <w:t>71</w:t>
        </w:r>
        <w:r>
          <w:fldChar w:fldCharType="end"/>
        </w:r>
      </w:hyperlink>
    </w:p>
    <w:p>
      <w:pPr>
        <w:pStyle w:val="TOC2"/>
        <w:tabs>
          <w:tab w:val="right" w:leader="dot" w:pos="8306"/>
        </w:tabs>
      </w:pPr>
      <w:hyperlink w:anchor="_Toc6049" w:history="1">
        <w:r>
          <w:rPr>
            <w:rFonts w:ascii="仿宋" w:eastAsia="仿宋" w:hAnsi="仿宋" w:cs="仿宋" w:hint="eastAsia"/>
            <w:lang w:eastAsia="zh-CN"/>
          </w:rPr>
          <w:t>(三)、设施设备升级策略</w:t>
        </w:r>
        <w:r>
          <w:tab/>
        </w:r>
        <w:r>
          <w:fldChar w:fldCharType="begin"/>
        </w:r>
        <w:r>
          <w:instrText xml:space="preserve"> PAGEREF _Toc6049 \h </w:instrText>
        </w:r>
        <w:r>
          <w:fldChar w:fldCharType="separate"/>
        </w:r>
        <w:r>
          <w:t>72</w:t>
        </w:r>
        <w:r>
          <w:fldChar w:fldCharType="end"/>
        </w:r>
      </w:hyperlink>
    </w:p>
    <w:p>
      <w:pPr>
        <w:pStyle w:val="TOC1"/>
        <w:tabs>
          <w:tab w:val="right" w:leader="dot" w:pos="8306"/>
        </w:tabs>
      </w:pPr>
      <w:hyperlink w:anchor="_Toc24974" w:history="1">
        <w:r>
          <w:rPr>
            <w:rFonts w:ascii="仿宋" w:eastAsia="仿宋" w:hAnsi="仿宋" w:cs="仿宋" w:hint="eastAsia"/>
            <w:lang w:eastAsia="zh-CN"/>
          </w:rPr>
          <w:t>十八、人力资源管理与开发</w:t>
        </w:r>
        <w:r>
          <w:tab/>
        </w:r>
        <w:r>
          <w:fldChar w:fldCharType="begin"/>
        </w:r>
        <w:r>
          <w:instrText xml:space="preserve"> PAGEREF _Toc24974 \h </w:instrText>
        </w:r>
        <w:r>
          <w:fldChar w:fldCharType="separate"/>
        </w:r>
        <w:r>
          <w:t>72</w:t>
        </w:r>
        <w:r>
          <w:fldChar w:fldCharType="end"/>
        </w:r>
      </w:hyperlink>
    </w:p>
    <w:p>
      <w:pPr>
        <w:pStyle w:val="TOC2"/>
        <w:tabs>
          <w:tab w:val="right" w:leader="dot" w:pos="8306"/>
        </w:tabs>
      </w:pPr>
      <w:hyperlink w:anchor="_Toc16571" w:history="1">
        <w:r>
          <w:rPr>
            <w:rFonts w:ascii="仿宋" w:eastAsia="仿宋" w:hAnsi="仿宋" w:cs="仿宋" w:hint="eastAsia"/>
            <w:lang w:eastAsia="zh-CN"/>
          </w:rPr>
          <w:t>(一)、人力资源规划</w:t>
        </w:r>
        <w:r>
          <w:tab/>
        </w:r>
        <w:r>
          <w:fldChar w:fldCharType="begin"/>
        </w:r>
        <w:r>
          <w:instrText xml:space="preserve"> PAGEREF _Toc16571 \h </w:instrText>
        </w:r>
        <w:r>
          <w:fldChar w:fldCharType="separate"/>
        </w:r>
        <w:r>
          <w:t>72</w:t>
        </w:r>
        <w:r>
          <w:fldChar w:fldCharType="end"/>
        </w:r>
      </w:hyperlink>
    </w:p>
    <w:p>
      <w:pPr>
        <w:pStyle w:val="TOC2"/>
        <w:tabs>
          <w:tab w:val="right" w:leader="dot" w:pos="8306"/>
        </w:tabs>
      </w:pPr>
      <w:hyperlink w:anchor="_Toc6088" w:history="1">
        <w:r>
          <w:rPr>
            <w:rFonts w:ascii="仿宋" w:eastAsia="仿宋" w:hAnsi="仿宋" w:cs="仿宋" w:hint="eastAsia"/>
            <w:lang w:eastAsia="zh-CN"/>
          </w:rPr>
          <w:t>(二)、人力资源开发与培训</w:t>
        </w:r>
        <w:r>
          <w:tab/>
        </w:r>
        <w:r>
          <w:fldChar w:fldCharType="begin"/>
        </w:r>
        <w:r>
          <w:instrText xml:space="preserve"> PAGEREF _Toc6088 \h </w:instrText>
        </w:r>
        <w:r>
          <w:fldChar w:fldCharType="separate"/>
        </w:r>
        <w:r>
          <w:t>74</w:t>
        </w:r>
        <w:r>
          <w:fldChar w:fldCharType="end"/>
        </w:r>
      </w:hyperlink>
    </w:p>
    <w:p>
      <w:pPr>
        <w:pStyle w:val="TOC1"/>
        <w:tabs>
          <w:tab w:val="right" w:leader="dot" w:pos="8306"/>
        </w:tabs>
      </w:pPr>
      <w:hyperlink w:anchor="_Toc29334" w:history="1">
        <w:r>
          <w:rPr>
            <w:rFonts w:ascii="仿宋" w:eastAsia="仿宋" w:hAnsi="仿宋" w:cs="仿宋" w:hint="eastAsia"/>
            <w:lang w:eastAsia="zh-CN"/>
          </w:rPr>
          <w:t>十九、项目施工方案</w:t>
        </w:r>
        <w:r>
          <w:tab/>
        </w:r>
        <w:r>
          <w:fldChar w:fldCharType="begin"/>
        </w:r>
        <w:r>
          <w:instrText xml:space="preserve"> PAGEREF _Toc29334 \h </w:instrText>
        </w:r>
        <w:r>
          <w:fldChar w:fldCharType="separate"/>
        </w:r>
        <w:r>
          <w:t>77</w:t>
        </w:r>
        <w:r>
          <w:fldChar w:fldCharType="end"/>
        </w:r>
      </w:hyperlink>
    </w:p>
    <w:p>
      <w:pPr>
        <w:pStyle w:val="TOC2"/>
        <w:tabs>
          <w:tab w:val="right" w:leader="dot" w:pos="8306"/>
        </w:tabs>
      </w:pPr>
      <w:hyperlink w:anchor="_Toc18750" w:history="1">
        <w:r>
          <w:rPr>
            <w:rFonts w:ascii="仿宋" w:eastAsia="仿宋" w:hAnsi="仿宋" w:cs="仿宋" w:hint="eastAsia"/>
            <w:lang w:eastAsia="zh-CN"/>
          </w:rPr>
          <w:t>(一)、施工组织设计</w:t>
        </w:r>
        <w:r>
          <w:tab/>
        </w:r>
        <w:r>
          <w:fldChar w:fldCharType="begin"/>
        </w:r>
        <w:r>
          <w:instrText xml:space="preserve"> PAGEREF _Toc18750 \h </w:instrText>
        </w:r>
        <w:r>
          <w:fldChar w:fldCharType="separate"/>
        </w:r>
        <w:r>
          <w:t>77</w:t>
        </w:r>
        <w:r>
          <w:fldChar w:fldCharType="end"/>
        </w:r>
      </w:hyperlink>
    </w:p>
    <w:p>
      <w:pPr>
        <w:pStyle w:val="TOC2"/>
        <w:tabs>
          <w:tab w:val="right" w:leader="dot" w:pos="8306"/>
        </w:tabs>
      </w:pPr>
      <w:hyperlink w:anchor="_Toc15170" w:history="1">
        <w:r>
          <w:rPr>
            <w:rFonts w:ascii="仿宋" w:eastAsia="仿宋" w:hAnsi="仿宋" w:cs="仿宋" w:hint="eastAsia"/>
            <w:lang w:eastAsia="zh-CN"/>
          </w:rPr>
          <w:t>(二)、施工工艺与技术路线</w:t>
        </w:r>
        <w:r>
          <w:tab/>
        </w:r>
        <w:r>
          <w:fldChar w:fldCharType="begin"/>
        </w:r>
        <w:r>
          <w:instrText xml:space="preserve"> PAGEREF _Toc15170 \h </w:instrText>
        </w:r>
        <w:r>
          <w:fldChar w:fldCharType="separate"/>
        </w:r>
        <w:r>
          <w:t>78</w:t>
        </w:r>
        <w:r>
          <w:fldChar w:fldCharType="end"/>
        </w:r>
      </w:hyperlink>
    </w:p>
    <w:p>
      <w:pPr>
        <w:pStyle w:val="TOC2"/>
        <w:tabs>
          <w:tab w:val="right" w:leader="dot" w:pos="8306"/>
        </w:tabs>
      </w:pPr>
      <w:hyperlink w:anchor="_Toc16815" w:history="1">
        <w:r>
          <w:rPr>
            <w:rFonts w:ascii="仿宋" w:eastAsia="仿宋" w:hAnsi="仿宋" w:cs="仿宋" w:hint="eastAsia"/>
            <w:lang w:eastAsia="zh-CN"/>
          </w:rPr>
          <w:t>(三)、关键节点施工计划</w:t>
        </w:r>
        <w:r>
          <w:tab/>
        </w:r>
        <w:r>
          <w:fldChar w:fldCharType="begin"/>
        </w:r>
        <w:r>
          <w:instrText xml:space="preserve"> PAGEREF _Toc16815 \h </w:instrText>
        </w:r>
        <w:r>
          <w:fldChar w:fldCharType="separate"/>
        </w:r>
        <w:r>
          <w:t>79</w:t>
        </w:r>
        <w:r>
          <w:fldChar w:fldCharType="end"/>
        </w:r>
      </w:hyperlink>
    </w:p>
    <w:p>
      <w:pPr>
        <w:pStyle w:val="TOC2"/>
        <w:tabs>
          <w:tab w:val="right" w:leader="dot" w:pos="8306"/>
        </w:tabs>
      </w:pPr>
      <w:hyperlink w:anchor="_Toc7595" w:history="1">
        <w:r>
          <w:rPr>
            <w:rFonts w:ascii="仿宋" w:eastAsia="仿宋" w:hAnsi="仿宋" w:cs="仿宋" w:hint="eastAsia"/>
            <w:lang w:eastAsia="zh-CN"/>
          </w:rPr>
          <w:t>(四)、施工现场管理</w:t>
        </w:r>
        <w:r>
          <w:tab/>
        </w:r>
        <w:r>
          <w:fldChar w:fldCharType="begin"/>
        </w:r>
        <w:r>
          <w:instrText xml:space="preserve"> PAGEREF _Toc7595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51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266"/>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0674"/>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定制酒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定制酒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定制酒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定制酒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1347"/>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定制酒项目的必要性在当前经济和社会背景下表现得尤为重要，其对市场需求的满足、技术创新的推动、社会经济发展的促进以及环境可持续性的提高，共同构成了项目建设的核心价值和必要性。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在全球经济快速发展和科技日新月异的今天，市场对创新技术和环保解决方案的需求日益增长。定制酒项目恰好聚焦于这一趋势，提供涵盖人工智能、大数据分析和可持续能源等领域的高效、先进产品和服务。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定制酒项目在其专注的领域内，特别是在人工智能和数据科学方面，有望推动显著的技术革新。项目的研发活动不仅有望孕育出改变行业运作方式的新技术，还可能在长远中影响整个技术生态系统。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定制酒项目还致力于提升当地居民的技能和就业能力，通过与当地教育机构合作提供培训和教育机会，从而提高社区整体的生活水平和社会福祉。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定制酒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1039"/>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定制酒项目的建设和发展得益于一系列有利条件，这些条件涵盖了技术优势、市场潜力、政策支持、人力资源、基础设施以及投资和合作伙伴的支持，共同构成了项目成功的坚实基础。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定制酒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定制酒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2529"/>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13514"/>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定制酒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定制酒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定制酒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定制酒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定制酒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定制酒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定制酒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定制酒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定制酒项目的社会影响是全面而深远的。从提供就业机会和提升公共服务，到促进社会结构和劳动市场的多元化，再到推动社会责任和伦理标准的提高，项目对于提升社区的经济、文化和社会福祉有着重要作用。通过这些正面影响，定制酒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1895"/>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为了融入当地社区，定制酒项目需深入理解当地的文化特色和社会习俗。例如，项目在设计广告和市场推广活动时，应考虑使用当地语言和符合地方文化的表达方式。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定制酒项目对当地经济结构的影响需谨慎考虑。项目可以通过聘用当地居民，特别是在管理和技术岗位上，来直接促进当地就业。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定制酒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27110"/>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为了确保定制酒项目的成功并最大限度地减轻潜在的社会风险，详细的风险分析和具体的应对策略至关重要。以下是针对项目可能面临的具体社会风险及相应对策的分析：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风险描述：定制酒项目可能遭遇社区抵制，尤其如果社区成员认为项目会破坏他们的生活环境或忽略他们的意见。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https://d.book118.com/888015066127006026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定制酒项目可行性建设方案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定制酒项目可行性建设方案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定制酒项目可行性建设方案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定制酒项目可行性建设方案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定制酒项目可行性建设方案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定制酒项目可行性建设方案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定制酒项目可行性建设方案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定制酒项目可行性建设方案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定制酒项目可行性建设方案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定制酒项目可行性建设方案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定制酒项目可行性建设方案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定制酒项目可行性建设方案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47E2D14"/>
    <w:rsid w:val="547E2D1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88015066127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2024-01-09T19:11:00Z</dcterms:created>
  <dcterms:modified xsi:type="dcterms:W3CDTF">2024-01-09T19:11:22Z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C2DE35ED98BD4DC990B0B55F3EFD5844_11</vt:lpwstr>
  </property>
  <property fmtid="{D5CDD505-2E9C-101B-9397-08002B2CF9AE}" pid="3" name="KSOProductBuildVer">
    <vt:lpwstr>2052-12.1.0.16120</vt:lpwstr>
  </property>
</Properties>
</file>